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87BF" w14:textId="77777777" w:rsidR="006C7A3C" w:rsidRDefault="006C7A3C" w:rsidP="006C7A3C">
      <w:pPr>
        <w:pStyle w:val="NRELHead01NotinTOC"/>
      </w:pPr>
      <w:bookmarkStart w:id="0" w:name="_Toc291051266"/>
      <w:bookmarkStart w:id="1" w:name="_GoBack"/>
      <w:bookmarkEnd w:id="1"/>
      <w:r>
        <w:t>Acknowledgments</w:t>
      </w:r>
      <w:bookmarkEnd w:id="0"/>
    </w:p>
    <w:p w14:paraId="72FB1649" w14:textId="77777777" w:rsidR="00322DA5" w:rsidRDefault="00EC35AD" w:rsidP="009571CA">
      <w:pPr>
        <w:pStyle w:val="NRELBodyText"/>
      </w:pPr>
      <w:r>
        <w:t>The</w:t>
      </w:r>
      <w:r w:rsidR="009571CA">
        <w:t xml:space="preserve"> U.S. Department of Energy Solar Energy Technologies and Wind and Water Technologies Programs</w:t>
      </w:r>
      <w:r w:rsidR="000257ED">
        <w:t xml:space="preserve"> funded this project</w:t>
      </w:r>
      <w:r w:rsidR="009571CA">
        <w:t xml:space="preserve">. We thank </w:t>
      </w:r>
      <w:r w:rsidR="00060AAD">
        <w:t xml:space="preserve">Wesley Cole, Easan Drury, Trudy Forsyth, Tony Jimenez, Eric Lantz, Trieu Mai, Christopher Mone, </w:t>
      </w:r>
      <w:r w:rsidR="000257ED">
        <w:t xml:space="preserve">and </w:t>
      </w:r>
      <w:r w:rsidR="009571CA">
        <w:t>Jarett Zuboy for input and assistance on this project. Opinions represented in this article are the authors’ own and do not reflect the view of the U.S. Department of Energy or the U.S. Government. This work was supported by the U.S. Department of Energy under contract number DE-AC36-08GO28308</w:t>
      </w:r>
      <w:r w:rsidR="00322DA5">
        <w:t>.</w:t>
      </w:r>
    </w:p>
    <w:p w14:paraId="5AF1A857" w14:textId="2592DE04" w:rsidR="00B6177F" w:rsidRDefault="00B6177F" w:rsidP="009571CA">
      <w:pPr>
        <w:pStyle w:val="NRELBodyText"/>
      </w:pPr>
      <w:r>
        <w:br w:type="page"/>
      </w:r>
    </w:p>
    <w:p w14:paraId="03D3F869" w14:textId="77777777" w:rsidR="00B6177F" w:rsidRDefault="00B6177F" w:rsidP="00B6177F">
      <w:pPr>
        <w:pStyle w:val="NRELHead01NotinTOC"/>
      </w:pPr>
      <w:bookmarkStart w:id="2" w:name="_Toc291051267"/>
      <w:r w:rsidRPr="00EB2031">
        <w:lastRenderedPageBreak/>
        <w:t>List of Acronyms</w:t>
      </w:r>
      <w:bookmarkEnd w:id="2"/>
      <w:r w:rsidR="00514569">
        <w:t xml:space="preserve"> and Abbreviations</w:t>
      </w:r>
    </w:p>
    <w:p w14:paraId="75ED8FB6" w14:textId="77777777" w:rsidR="00B6177F" w:rsidRPr="00B6177F" w:rsidRDefault="00B6177F" w:rsidP="00AA722C">
      <w:pPr>
        <w:pStyle w:val="NRELNomenclature"/>
        <w:tabs>
          <w:tab w:val="clear" w:pos="4320"/>
          <w:tab w:val="left" w:pos="2880"/>
        </w:tabs>
        <w:ind w:left="0" w:firstLine="0"/>
      </w:pPr>
      <w:r w:rsidRPr="00B6177F">
        <w:t>CBECS</w:t>
      </w:r>
      <w:r>
        <w:tab/>
      </w:r>
      <w:r w:rsidRPr="00B6177F">
        <w:t>Commercial Building Energy Consumption Survey</w:t>
      </w:r>
    </w:p>
    <w:p w14:paraId="1ACA180F" w14:textId="1A9423F1" w:rsidR="00B6177F" w:rsidRPr="00B6177F" w:rsidRDefault="00B6177F" w:rsidP="00AA722C">
      <w:pPr>
        <w:pStyle w:val="NRELNomenclature"/>
        <w:tabs>
          <w:tab w:val="clear" w:pos="4320"/>
          <w:tab w:val="left" w:pos="2880"/>
        </w:tabs>
        <w:ind w:left="0" w:firstLine="0"/>
      </w:pPr>
      <w:r w:rsidRPr="00B6177F">
        <w:t>CSP</w:t>
      </w:r>
      <w:r>
        <w:tab/>
      </w:r>
      <w:r w:rsidR="00AA722C">
        <w:t>c</w:t>
      </w:r>
      <w:r>
        <w:t>oncentrating solar power</w:t>
      </w:r>
    </w:p>
    <w:p w14:paraId="5609AF58" w14:textId="4033A540" w:rsidR="00B6177F" w:rsidRPr="00B6177F" w:rsidRDefault="00B6177F" w:rsidP="00AA722C">
      <w:pPr>
        <w:pStyle w:val="NRELNomenclature"/>
        <w:tabs>
          <w:tab w:val="clear" w:pos="4320"/>
          <w:tab w:val="left" w:pos="2880"/>
        </w:tabs>
        <w:ind w:left="0" w:firstLine="0"/>
      </w:pPr>
      <w:r w:rsidRPr="00B6177F">
        <w:t>DER</w:t>
      </w:r>
      <w:r>
        <w:tab/>
      </w:r>
      <w:r w:rsidR="00AA722C">
        <w:t>d</w:t>
      </w:r>
      <w:r>
        <w:t>istributed energy resource</w:t>
      </w:r>
    </w:p>
    <w:p w14:paraId="4C98B024" w14:textId="77777777" w:rsidR="00B6177F" w:rsidRPr="00B6177F" w:rsidRDefault="00B6177F" w:rsidP="00AA722C">
      <w:pPr>
        <w:pStyle w:val="NRELNomenclature"/>
        <w:tabs>
          <w:tab w:val="clear" w:pos="4320"/>
          <w:tab w:val="left" w:pos="2880"/>
        </w:tabs>
        <w:ind w:left="0" w:firstLine="0"/>
      </w:pPr>
      <w:r w:rsidRPr="00B6177F">
        <w:t>dGen</w:t>
      </w:r>
      <w:r>
        <w:tab/>
      </w:r>
      <w:r w:rsidRPr="00B6177F">
        <w:t xml:space="preserve">Distributed Generation Market Demand </w:t>
      </w:r>
      <w:r w:rsidR="00AA722C">
        <w:t>(</w:t>
      </w:r>
      <w:r w:rsidRPr="00B6177F">
        <w:t>model</w:t>
      </w:r>
      <w:r w:rsidR="00AA722C">
        <w:t>)</w:t>
      </w:r>
    </w:p>
    <w:p w14:paraId="18AA2182" w14:textId="77777777" w:rsidR="00B6177F" w:rsidRPr="00B6177F" w:rsidRDefault="00B6177F" w:rsidP="00AA722C">
      <w:pPr>
        <w:pStyle w:val="NRELNomenclature"/>
        <w:tabs>
          <w:tab w:val="clear" w:pos="4320"/>
          <w:tab w:val="left" w:pos="2880"/>
        </w:tabs>
        <w:ind w:left="0" w:firstLine="0"/>
      </w:pPr>
      <w:r w:rsidRPr="00B6177F">
        <w:t>DHS</w:t>
      </w:r>
      <w:r>
        <w:tab/>
      </w:r>
      <w:r w:rsidRPr="00B6177F">
        <w:t>U.S. Department of Homeland Security</w:t>
      </w:r>
    </w:p>
    <w:p w14:paraId="51D43631" w14:textId="77777777" w:rsidR="00B6177F" w:rsidRPr="00B6177F" w:rsidRDefault="00B6177F" w:rsidP="00AA722C">
      <w:pPr>
        <w:pStyle w:val="NRELNomenclature"/>
        <w:tabs>
          <w:tab w:val="clear" w:pos="4320"/>
          <w:tab w:val="left" w:pos="2880"/>
        </w:tabs>
        <w:ind w:left="0" w:firstLine="0"/>
      </w:pPr>
      <w:r w:rsidRPr="00B6177F">
        <w:t>DOE</w:t>
      </w:r>
      <w:r>
        <w:tab/>
        <w:t>U.S. Department of Energy</w:t>
      </w:r>
    </w:p>
    <w:p w14:paraId="277CA9E6" w14:textId="6935D6BA" w:rsidR="00B6177F" w:rsidRPr="00B6177F" w:rsidRDefault="00B6177F" w:rsidP="00AA722C">
      <w:pPr>
        <w:pStyle w:val="NRELNomenclature"/>
        <w:tabs>
          <w:tab w:val="clear" w:pos="4320"/>
          <w:tab w:val="left" w:pos="2880"/>
        </w:tabs>
        <w:ind w:left="0" w:firstLine="0"/>
      </w:pPr>
      <w:r w:rsidRPr="00B6177F">
        <w:t>DSIRE</w:t>
      </w:r>
      <w:r>
        <w:tab/>
      </w:r>
      <w:r w:rsidRPr="00B6177F">
        <w:t>Database of State Incentives for Renewables &amp;</w:t>
      </w:r>
      <w:r w:rsidR="00AA722C">
        <w:t xml:space="preserve"> </w:t>
      </w:r>
      <w:r w:rsidRPr="00B6177F">
        <w:t>Efficiency</w:t>
      </w:r>
    </w:p>
    <w:p w14:paraId="748E9280" w14:textId="517B8AD1" w:rsidR="00B6177F" w:rsidRPr="00B6177F" w:rsidRDefault="00B6177F" w:rsidP="00AA722C">
      <w:pPr>
        <w:pStyle w:val="NRELNomenclature"/>
        <w:tabs>
          <w:tab w:val="clear" w:pos="4320"/>
          <w:tab w:val="left" w:pos="2880"/>
        </w:tabs>
        <w:ind w:left="0" w:firstLine="0"/>
      </w:pPr>
      <w:r w:rsidRPr="00B6177F">
        <w:t>DSM</w:t>
      </w:r>
      <w:r>
        <w:tab/>
      </w:r>
      <w:r w:rsidR="00AA722C">
        <w:t>d</w:t>
      </w:r>
      <w:r>
        <w:t>igital surface model</w:t>
      </w:r>
    </w:p>
    <w:p w14:paraId="1C973050" w14:textId="77777777" w:rsidR="00B6177F" w:rsidRPr="00B6177F" w:rsidRDefault="00B6177F" w:rsidP="00AA722C">
      <w:pPr>
        <w:pStyle w:val="NRELNomenclature"/>
        <w:tabs>
          <w:tab w:val="clear" w:pos="4320"/>
          <w:tab w:val="left" w:pos="2880"/>
        </w:tabs>
        <w:ind w:left="0" w:firstLine="0"/>
      </w:pPr>
      <w:r w:rsidRPr="00B6177F">
        <w:t>EIA</w:t>
      </w:r>
      <w:r>
        <w:tab/>
        <w:t>U.S. Energy Information Administration</w:t>
      </w:r>
    </w:p>
    <w:p w14:paraId="6F25319F" w14:textId="0B894753" w:rsidR="00B6177F" w:rsidRPr="00B6177F" w:rsidRDefault="00B6177F" w:rsidP="00AA722C">
      <w:pPr>
        <w:pStyle w:val="NRELNomenclature"/>
        <w:tabs>
          <w:tab w:val="clear" w:pos="4320"/>
          <w:tab w:val="left" w:pos="2880"/>
        </w:tabs>
        <w:ind w:left="0" w:firstLine="0"/>
      </w:pPr>
      <w:r w:rsidRPr="00B6177F">
        <w:t>GIS</w:t>
      </w:r>
      <w:r w:rsidR="00B235A0">
        <w:tab/>
      </w:r>
      <w:r w:rsidR="00AA722C">
        <w:t>g</w:t>
      </w:r>
      <w:r w:rsidR="00B235A0">
        <w:t>eographic information system</w:t>
      </w:r>
    </w:p>
    <w:p w14:paraId="00ED8253" w14:textId="77777777" w:rsidR="00B6177F" w:rsidRPr="00B6177F" w:rsidRDefault="00B6177F" w:rsidP="00AA722C">
      <w:pPr>
        <w:pStyle w:val="NRELNomenclature"/>
        <w:tabs>
          <w:tab w:val="clear" w:pos="4320"/>
          <w:tab w:val="left" w:pos="2880"/>
        </w:tabs>
        <w:ind w:left="0" w:firstLine="0"/>
      </w:pPr>
      <w:r w:rsidRPr="00B6177F">
        <w:t>HSIP</w:t>
      </w:r>
      <w:r w:rsidR="00B235A0">
        <w:tab/>
      </w:r>
      <w:r w:rsidR="00B235A0" w:rsidRPr="00B235A0">
        <w:t>Homeland Security Infrastructure Program</w:t>
      </w:r>
    </w:p>
    <w:p w14:paraId="32AD4A73" w14:textId="77777777" w:rsidR="00514569" w:rsidRDefault="00514569" w:rsidP="00AA722C">
      <w:pPr>
        <w:pStyle w:val="NRELNomenclature"/>
        <w:tabs>
          <w:tab w:val="clear" w:pos="4320"/>
          <w:tab w:val="left" w:pos="2880"/>
        </w:tabs>
        <w:ind w:left="0" w:firstLine="0"/>
      </w:pPr>
      <w:r>
        <w:t>kWh</w:t>
      </w:r>
      <w:r>
        <w:tab/>
        <w:t>kilowatt-hour</w:t>
      </w:r>
    </w:p>
    <w:p w14:paraId="3D0DDC45" w14:textId="0B073B73" w:rsidR="001D1BEF" w:rsidRDefault="00C24FEC" w:rsidP="00AA722C">
      <w:pPr>
        <w:pStyle w:val="NRELNomenclature"/>
        <w:tabs>
          <w:tab w:val="clear" w:pos="4320"/>
          <w:tab w:val="left" w:pos="2880"/>
        </w:tabs>
        <w:ind w:left="0" w:firstLine="0"/>
      </w:pPr>
      <w:r>
        <w:t>kW</w:t>
      </w:r>
      <w:r w:rsidR="001D1BEF" w:rsidRPr="00B6177F">
        <w:t xml:space="preserve"> </w:t>
      </w:r>
      <w:r w:rsidR="001D1BEF">
        <w:tab/>
      </w:r>
      <w:r>
        <w:t>kilowatts</w:t>
      </w:r>
    </w:p>
    <w:p w14:paraId="57C814C6" w14:textId="2C81F500" w:rsidR="00B6177F" w:rsidRPr="00B6177F" w:rsidRDefault="00B6177F" w:rsidP="00AA722C">
      <w:pPr>
        <w:pStyle w:val="NRELNomenclature"/>
        <w:tabs>
          <w:tab w:val="clear" w:pos="4320"/>
          <w:tab w:val="left" w:pos="2880"/>
        </w:tabs>
        <w:ind w:left="0" w:firstLine="0"/>
      </w:pPr>
      <w:r w:rsidRPr="00B6177F">
        <w:t>LCOE</w:t>
      </w:r>
      <w:r w:rsidR="00B235A0">
        <w:tab/>
      </w:r>
      <w:r w:rsidR="00AA722C">
        <w:t>l</w:t>
      </w:r>
      <w:r w:rsidR="00B235A0">
        <w:t>evelized cost of energy</w:t>
      </w:r>
    </w:p>
    <w:p w14:paraId="31D1E006" w14:textId="10A0BD2C" w:rsidR="00B6177F" w:rsidRPr="00B6177F" w:rsidRDefault="00B6177F" w:rsidP="00AA722C">
      <w:pPr>
        <w:pStyle w:val="NRELNomenclature"/>
        <w:tabs>
          <w:tab w:val="clear" w:pos="4320"/>
          <w:tab w:val="left" w:pos="2880"/>
        </w:tabs>
        <w:ind w:left="0" w:firstLine="0"/>
      </w:pPr>
      <w:r w:rsidRPr="00B6177F">
        <w:t>LiDAR</w:t>
      </w:r>
      <w:r w:rsidR="00B235A0">
        <w:tab/>
      </w:r>
      <w:r w:rsidR="00AA722C">
        <w:t>l</w:t>
      </w:r>
      <w:r w:rsidR="00B235A0" w:rsidRPr="00B235A0">
        <w:t>ight detection and ranging</w:t>
      </w:r>
    </w:p>
    <w:p w14:paraId="5B8C15D4" w14:textId="77777777" w:rsidR="00B6177F" w:rsidRPr="00B6177F" w:rsidRDefault="00B6177F" w:rsidP="00AA722C">
      <w:pPr>
        <w:pStyle w:val="NRELNomenclature"/>
        <w:tabs>
          <w:tab w:val="clear" w:pos="4320"/>
          <w:tab w:val="left" w:pos="2880"/>
        </w:tabs>
        <w:ind w:left="0" w:firstLine="0"/>
      </w:pPr>
      <w:r w:rsidRPr="00B6177F">
        <w:t>NREL</w:t>
      </w:r>
      <w:r w:rsidR="00B235A0">
        <w:tab/>
        <w:t>National Renewable Energy Laboratory</w:t>
      </w:r>
    </w:p>
    <w:p w14:paraId="282E4314" w14:textId="77777777" w:rsidR="00B6177F" w:rsidRPr="00B6177F" w:rsidRDefault="00B6177F" w:rsidP="00AA722C">
      <w:pPr>
        <w:pStyle w:val="NRELNomenclature"/>
        <w:tabs>
          <w:tab w:val="clear" w:pos="4320"/>
          <w:tab w:val="left" w:pos="2880"/>
        </w:tabs>
        <w:ind w:left="0" w:firstLine="0"/>
      </w:pPr>
      <w:r w:rsidRPr="00B6177F">
        <w:t>NSRDB</w:t>
      </w:r>
      <w:r w:rsidR="00B235A0">
        <w:tab/>
      </w:r>
      <w:r w:rsidR="00B235A0" w:rsidRPr="00B235A0">
        <w:t>National Solar Radiation Database</w:t>
      </w:r>
    </w:p>
    <w:p w14:paraId="11D020AC" w14:textId="0185EEFF" w:rsidR="00B6177F" w:rsidRPr="00B6177F" w:rsidRDefault="00B6177F" w:rsidP="00AA722C">
      <w:pPr>
        <w:pStyle w:val="NRELNomenclature"/>
        <w:tabs>
          <w:tab w:val="clear" w:pos="4320"/>
          <w:tab w:val="left" w:pos="2880"/>
        </w:tabs>
        <w:ind w:left="0" w:firstLine="0"/>
      </w:pPr>
      <w:r w:rsidRPr="00B6177F">
        <w:t>PV</w:t>
      </w:r>
      <w:r w:rsidR="00B235A0">
        <w:tab/>
      </w:r>
      <w:r w:rsidR="00AA722C">
        <w:t>p</w:t>
      </w:r>
      <w:r w:rsidR="00B235A0">
        <w:t>hotovoltaic(s)</w:t>
      </w:r>
    </w:p>
    <w:p w14:paraId="7882281E" w14:textId="0A2E4DFC" w:rsidR="00B6177F" w:rsidRPr="00B6177F" w:rsidRDefault="00B6177F" w:rsidP="00AA722C">
      <w:pPr>
        <w:pStyle w:val="NRELNomenclature"/>
        <w:tabs>
          <w:tab w:val="clear" w:pos="4320"/>
          <w:tab w:val="left" w:pos="2880"/>
        </w:tabs>
        <w:ind w:left="0" w:firstLine="0"/>
      </w:pPr>
      <w:r w:rsidRPr="00B6177F">
        <w:t>R&amp;D</w:t>
      </w:r>
      <w:r w:rsidR="00B235A0">
        <w:tab/>
      </w:r>
      <w:r w:rsidR="00AA722C">
        <w:t>r</w:t>
      </w:r>
      <w:r w:rsidR="00B235A0">
        <w:t>esearch and development</w:t>
      </w:r>
    </w:p>
    <w:p w14:paraId="344A0B99" w14:textId="77777777" w:rsidR="00B6177F" w:rsidRPr="00B6177F" w:rsidRDefault="00B6177F" w:rsidP="00AA722C">
      <w:pPr>
        <w:pStyle w:val="NRELNomenclature"/>
        <w:tabs>
          <w:tab w:val="clear" w:pos="4320"/>
          <w:tab w:val="left" w:pos="2880"/>
        </w:tabs>
        <w:ind w:left="0" w:firstLine="0"/>
      </w:pPr>
      <w:r w:rsidRPr="00B6177F">
        <w:t>RECS</w:t>
      </w:r>
      <w:r w:rsidR="00B235A0">
        <w:tab/>
      </w:r>
      <w:r w:rsidR="00B235A0" w:rsidRPr="00B235A0">
        <w:t>Residential Energy Consumption Survey</w:t>
      </w:r>
    </w:p>
    <w:p w14:paraId="17ABBA6F" w14:textId="77777777" w:rsidR="00B6177F" w:rsidRPr="00B6177F" w:rsidRDefault="00B6177F" w:rsidP="00AA722C">
      <w:pPr>
        <w:pStyle w:val="NRELNomenclature"/>
        <w:tabs>
          <w:tab w:val="clear" w:pos="4320"/>
          <w:tab w:val="left" w:pos="2880"/>
        </w:tabs>
        <w:ind w:left="0" w:firstLine="0"/>
      </w:pPr>
      <w:r w:rsidRPr="00B6177F">
        <w:t>ReEDS</w:t>
      </w:r>
      <w:r w:rsidR="00B235A0">
        <w:tab/>
      </w:r>
      <w:r w:rsidR="00B235A0" w:rsidRPr="00B235A0">
        <w:t>Regional Energy Deployment System</w:t>
      </w:r>
      <w:r w:rsidR="00B235A0">
        <w:t xml:space="preserve"> </w:t>
      </w:r>
      <w:r w:rsidR="00AA722C">
        <w:t>(</w:t>
      </w:r>
      <w:r w:rsidR="00B235A0">
        <w:t>model</w:t>
      </w:r>
      <w:r w:rsidR="00AA722C">
        <w:t>)</w:t>
      </w:r>
    </w:p>
    <w:p w14:paraId="321C0399" w14:textId="77777777" w:rsidR="00B6177F" w:rsidRPr="00B6177F" w:rsidRDefault="00B6177F" w:rsidP="00AA722C">
      <w:pPr>
        <w:pStyle w:val="NRELNomenclature"/>
        <w:tabs>
          <w:tab w:val="clear" w:pos="4320"/>
          <w:tab w:val="left" w:pos="2880"/>
        </w:tabs>
        <w:ind w:left="0" w:firstLine="0"/>
      </w:pPr>
      <w:r w:rsidRPr="00B6177F">
        <w:t>SAM</w:t>
      </w:r>
      <w:r w:rsidR="00B235A0">
        <w:tab/>
      </w:r>
      <w:r w:rsidR="00B235A0" w:rsidRPr="00B235A0">
        <w:t>System Advisor Model</w:t>
      </w:r>
    </w:p>
    <w:p w14:paraId="77C2E529" w14:textId="77777777" w:rsidR="00B6177F" w:rsidRPr="00B6177F" w:rsidRDefault="00B6177F" w:rsidP="00AA722C">
      <w:pPr>
        <w:pStyle w:val="NRELNomenclature"/>
        <w:tabs>
          <w:tab w:val="clear" w:pos="4320"/>
          <w:tab w:val="left" w:pos="2880"/>
        </w:tabs>
        <w:ind w:left="0" w:firstLine="0"/>
      </w:pPr>
      <w:r w:rsidRPr="00B6177F">
        <w:t>SolarDS</w:t>
      </w:r>
      <w:r w:rsidR="00B235A0">
        <w:tab/>
      </w:r>
      <w:r w:rsidR="00B235A0" w:rsidRPr="00B235A0">
        <w:t>Solar Deployment Systems</w:t>
      </w:r>
      <w:r w:rsidR="00B235A0">
        <w:t xml:space="preserve"> </w:t>
      </w:r>
      <w:r w:rsidR="00AA722C">
        <w:t>(</w:t>
      </w:r>
      <w:r w:rsidR="00B235A0">
        <w:t>model</w:t>
      </w:r>
      <w:r w:rsidR="00AA722C">
        <w:t>)</w:t>
      </w:r>
    </w:p>
    <w:p w14:paraId="0ADE5B45" w14:textId="2D726982" w:rsidR="00B6177F" w:rsidRPr="00B6177F" w:rsidRDefault="00B6177F" w:rsidP="00AA722C">
      <w:pPr>
        <w:pStyle w:val="NRELNomenclature"/>
        <w:tabs>
          <w:tab w:val="clear" w:pos="4320"/>
          <w:tab w:val="left" w:pos="2880"/>
        </w:tabs>
        <w:ind w:left="0" w:firstLine="0"/>
      </w:pPr>
      <w:r w:rsidRPr="00B6177F">
        <w:t>TMY</w:t>
      </w:r>
      <w:r w:rsidR="00B235A0">
        <w:tab/>
      </w:r>
      <w:r w:rsidR="00AA722C">
        <w:t>t</w:t>
      </w:r>
      <w:r w:rsidR="00B235A0" w:rsidRPr="00B235A0">
        <w:t>ypical meteorological year</w:t>
      </w:r>
    </w:p>
    <w:p w14:paraId="0F6025D5" w14:textId="19465E9B" w:rsidR="00B6177F" w:rsidRPr="00B6177F" w:rsidRDefault="00B6177F" w:rsidP="00AA722C">
      <w:pPr>
        <w:pStyle w:val="NRELNomenclature"/>
        <w:tabs>
          <w:tab w:val="clear" w:pos="4320"/>
          <w:tab w:val="left" w:pos="2880"/>
        </w:tabs>
        <w:ind w:left="0" w:firstLine="0"/>
      </w:pPr>
      <w:r w:rsidRPr="00B6177F">
        <w:t>TOU</w:t>
      </w:r>
      <w:r w:rsidR="00B235A0">
        <w:tab/>
      </w:r>
      <w:r w:rsidR="00AA722C">
        <w:t>t</w:t>
      </w:r>
      <w:r w:rsidR="00B235A0">
        <w:t>ime of use</w:t>
      </w:r>
    </w:p>
    <w:p w14:paraId="769825F5" w14:textId="3BA82F3F" w:rsidR="00B6177F" w:rsidRPr="00B6177F" w:rsidRDefault="00B6177F" w:rsidP="00AA722C">
      <w:pPr>
        <w:pStyle w:val="NRELNomenclature"/>
        <w:tabs>
          <w:tab w:val="clear" w:pos="4320"/>
          <w:tab w:val="left" w:pos="2880"/>
        </w:tabs>
        <w:ind w:left="0" w:firstLine="0"/>
      </w:pPr>
      <w:r w:rsidRPr="00B6177F">
        <w:t>TPO</w:t>
      </w:r>
      <w:r w:rsidR="00B235A0">
        <w:tab/>
      </w:r>
      <w:r w:rsidR="00AA722C">
        <w:t>t</w:t>
      </w:r>
      <w:r w:rsidR="00B235A0" w:rsidRPr="00B235A0">
        <w:t>hird-party ownership</w:t>
      </w:r>
    </w:p>
    <w:p w14:paraId="45F51014" w14:textId="77777777" w:rsidR="00B6177F" w:rsidRPr="00B6177F" w:rsidRDefault="00B6177F" w:rsidP="00AA722C">
      <w:pPr>
        <w:pStyle w:val="NRELNomenclature"/>
        <w:tabs>
          <w:tab w:val="clear" w:pos="4320"/>
          <w:tab w:val="left" w:pos="2880"/>
        </w:tabs>
        <w:ind w:left="0" w:firstLine="0"/>
      </w:pPr>
      <w:r w:rsidRPr="00B6177F">
        <w:t>URDB</w:t>
      </w:r>
      <w:r w:rsidR="00B235A0">
        <w:tab/>
      </w:r>
      <w:r w:rsidR="00B235A0" w:rsidRPr="00B235A0">
        <w:t>Utility Rate Database</w:t>
      </w:r>
    </w:p>
    <w:p w14:paraId="6576B4A4" w14:textId="3E29584B" w:rsidR="00B6177F" w:rsidRDefault="00B6177F" w:rsidP="00AA722C">
      <w:pPr>
        <w:pStyle w:val="NRELNomenclature"/>
        <w:tabs>
          <w:tab w:val="clear" w:pos="4320"/>
          <w:tab w:val="left" w:pos="2880"/>
        </w:tabs>
        <w:ind w:left="0" w:firstLine="0"/>
      </w:pPr>
      <w:r w:rsidRPr="00B6177F">
        <w:t>VRRE</w:t>
      </w:r>
      <w:r w:rsidR="00B235A0">
        <w:tab/>
      </w:r>
      <w:r w:rsidR="00AA722C">
        <w:t>v</w:t>
      </w:r>
      <w:r w:rsidR="00B235A0" w:rsidRPr="00B235A0">
        <w:t>ariable renewable resource energy</w:t>
      </w:r>
    </w:p>
    <w:p w14:paraId="26C4E05B" w14:textId="77777777" w:rsidR="006C7A3C" w:rsidRPr="005E4BD7" w:rsidRDefault="00B6177F" w:rsidP="005E4BD7">
      <w:r>
        <w:br w:type="page"/>
      </w:r>
    </w:p>
    <w:p w14:paraId="69DFC990" w14:textId="77777777" w:rsidR="003F66AB" w:rsidRDefault="001A5E44" w:rsidP="00FC7F34">
      <w:pPr>
        <w:pStyle w:val="NRELHead01"/>
      </w:pPr>
      <w:bookmarkStart w:id="3" w:name="_Toc431221156"/>
      <w:bookmarkStart w:id="4" w:name="_Toc440891221"/>
      <w:r>
        <w:lastRenderedPageBreak/>
        <w:t>Executive Summary</w:t>
      </w:r>
      <w:bookmarkEnd w:id="3"/>
      <w:bookmarkEnd w:id="4"/>
    </w:p>
    <w:p w14:paraId="46785415" w14:textId="77777777" w:rsidR="000B3099" w:rsidRDefault="00A54B18" w:rsidP="00172AE5">
      <w:pPr>
        <w:pStyle w:val="NRELBodyText"/>
      </w:pPr>
      <w:r>
        <w:t xml:space="preserve">The Distributed Generation </w:t>
      </w:r>
      <w:r w:rsidR="00C45668">
        <w:t>market demand</w:t>
      </w:r>
      <w:r>
        <w:t xml:space="preserve"> (dGen) </w:t>
      </w:r>
      <w:r w:rsidR="00DF6FCA">
        <w:t xml:space="preserve">model </w:t>
      </w:r>
      <w:r>
        <w:t xml:space="preserve">is a geospatially rich, bottom-up, market-penetration model that simulates the potential adoption of distributed energy resources </w:t>
      </w:r>
      <w:r w:rsidR="00767878">
        <w:t xml:space="preserve">(DERs) </w:t>
      </w:r>
      <w:r>
        <w:t xml:space="preserve">for residential, commercial, and industrial entities in the continental United States through 2050. </w:t>
      </w:r>
      <w:r w:rsidRPr="00022E00">
        <w:t xml:space="preserve">The </w:t>
      </w:r>
      <w:r w:rsidR="00A74C0D" w:rsidRPr="00022E00">
        <w:t>National Renewable Energy Laboratory</w:t>
      </w:r>
      <w:r w:rsidR="00A74C0D">
        <w:t xml:space="preserve"> (NREL) developed </w:t>
      </w:r>
      <w:r>
        <w:t xml:space="preserve">dGen </w:t>
      </w:r>
      <w:r w:rsidRPr="00022E00">
        <w:t xml:space="preserve">to analyze the key factors that will affect future market demand for distributed </w:t>
      </w:r>
      <w:r>
        <w:t xml:space="preserve">solar, </w:t>
      </w:r>
      <w:r w:rsidRPr="00022E00">
        <w:t>wind</w:t>
      </w:r>
      <w:r>
        <w:t xml:space="preserve">, storage, and other </w:t>
      </w:r>
      <w:r w:rsidR="00DD3846">
        <w:t xml:space="preserve">DER </w:t>
      </w:r>
      <w:r>
        <w:t>technologies in the United States</w:t>
      </w:r>
      <w:r w:rsidR="00172AE5">
        <w:t xml:space="preserve"> within a single modeling platform. </w:t>
      </w:r>
      <w:r w:rsidR="00D5659F">
        <w:t xml:space="preserve">The dGen model </w:t>
      </w:r>
      <w:r w:rsidR="00D5659F" w:rsidRPr="00F22DCD">
        <w:t xml:space="preserve">builds </w:t>
      </w:r>
      <w:r w:rsidR="00067C21">
        <w:t>on</w:t>
      </w:r>
      <w:r w:rsidR="00D5659F" w:rsidRPr="00F22DCD">
        <w:t xml:space="preserve">, extends, and </w:t>
      </w:r>
      <w:r w:rsidR="00D5659F">
        <w:t xml:space="preserve">provides significant advances </w:t>
      </w:r>
      <w:r w:rsidR="009F3CF7">
        <w:t xml:space="preserve">(Table ES-1) </w:t>
      </w:r>
      <w:r w:rsidR="00D5659F">
        <w:t>over NREL’s Solar</w:t>
      </w:r>
      <w:r w:rsidR="00311979">
        <w:t>DS model (Denholm et al. 2009)</w:t>
      </w:r>
      <w:r w:rsidR="000B3099">
        <w:t>, which is now deprecated.</w:t>
      </w:r>
    </w:p>
    <w:p w14:paraId="0198A708" w14:textId="113E7EFA" w:rsidR="00172AE5" w:rsidRDefault="00172AE5" w:rsidP="00172AE5">
      <w:pPr>
        <w:pStyle w:val="NRELBodyText"/>
      </w:pPr>
      <w:r>
        <w:t xml:space="preserve">Currently, dGen </w:t>
      </w:r>
      <w:r w:rsidR="00FD065E">
        <w:t>simulates</w:t>
      </w:r>
      <w:r>
        <w:t xml:space="preserve"> the adoption of distributed solar (the dSolar module) and distributed wind (the dWind module), as described in detail in Appendices A and B, respectively.</w:t>
      </w:r>
      <w:r w:rsidR="00283786">
        <w:t xml:space="preserve"> </w:t>
      </w:r>
      <w:r w:rsidR="000B3099">
        <w:t xml:space="preserve">The dGen team will add </w:t>
      </w:r>
      <w:r w:rsidR="00283786">
        <w:t>module</w:t>
      </w:r>
      <w:r w:rsidR="000B3099">
        <w:t>s</w:t>
      </w:r>
      <w:r w:rsidR="00283786">
        <w:t xml:space="preserve"> </w:t>
      </w:r>
      <w:r w:rsidR="000B3099">
        <w:t xml:space="preserve">in FY16 </w:t>
      </w:r>
      <w:r w:rsidR="00283786">
        <w:t>for behind-the-meter storage (dStorage) as well as a module for evaluating distributed geothermal systems (dGeo), such</w:t>
      </w:r>
      <w:r>
        <w:t xml:space="preserve"> </w:t>
      </w:r>
      <w:r w:rsidR="00283786">
        <w:t>as ground-source heat pumps and geothermal direct use. The model</w:t>
      </w:r>
      <w:r>
        <w:t xml:space="preserve"> is also configured to link with utility scale capacity expansion models maintained and applied at NREL (see Appendix C). All technologies modeled within the dGen framework leverage a database of highly resolved geospatial information</w:t>
      </w:r>
      <w:r w:rsidR="0054512A">
        <w:t xml:space="preserve"> (Figure ES-1)</w:t>
      </w:r>
      <w:r>
        <w:t xml:space="preserve">, along with algorithms for modeling DER </w:t>
      </w:r>
      <w:r w:rsidR="0054512A">
        <w:t>economics, customer decision-making, and diffusion of technology over time.</w:t>
      </w:r>
    </w:p>
    <w:p w14:paraId="675213AB" w14:textId="77777777" w:rsidR="00A54B18" w:rsidRDefault="00A54B18" w:rsidP="003C3C61">
      <w:pPr>
        <w:pStyle w:val="NRELFigureImageCentered"/>
      </w:pPr>
      <w:r w:rsidRPr="00C45F62">
        <w:rPr>
          <w:noProof/>
        </w:rPr>
        <w:drawing>
          <wp:inline distT="0" distB="0" distL="0" distR="0" wp14:anchorId="0B9C4C00" wp14:editId="74EA6DE6">
            <wp:extent cx="5029210" cy="3200407"/>
            <wp:effectExtent l="0" t="0" r="0" b="0"/>
            <wp:docPr id="11266" name="Picture 2" descr="Figure 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bsigrin\AppData\Local\Microsoft\Windows\Temporary Internet Files\Content.Outlook\R46IHFKN\us_counties_ann_avg_rates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10" cy="32004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2C967C7" w14:textId="64587E7D" w:rsidR="00425571" w:rsidRDefault="00A54B18" w:rsidP="007C2862">
      <w:pPr>
        <w:pStyle w:val="NRELFigureCaption"/>
      </w:pPr>
      <w:bookmarkStart w:id="5" w:name="_Toc308367675"/>
      <w:bookmarkStart w:id="6" w:name="_Toc440891278"/>
      <w:r>
        <w:t>Figure ES-1</w:t>
      </w:r>
      <w:r w:rsidR="00767878">
        <w:t>.</w:t>
      </w:r>
      <w:r>
        <w:t xml:space="preserve"> </w:t>
      </w:r>
      <w:r w:rsidR="00425571">
        <w:t>Residential sector annual average electric rates by county</w:t>
      </w:r>
      <w:r w:rsidR="002B3E98">
        <w:t xml:space="preserve"> (2012)</w:t>
      </w:r>
      <w:bookmarkEnd w:id="5"/>
      <w:bookmarkEnd w:id="6"/>
    </w:p>
    <w:p w14:paraId="139F2346" w14:textId="62F3FA46" w:rsidR="00A54B18" w:rsidRPr="00060AAD" w:rsidRDefault="00052875" w:rsidP="00305A66">
      <w:pPr>
        <w:pStyle w:val="NRELFigureTableNote"/>
        <w:rPr>
          <w:rFonts w:ascii="Times New Roman" w:hAnsi="Times New Roman"/>
        </w:rPr>
      </w:pPr>
      <w:r w:rsidRPr="00060AAD">
        <w:rPr>
          <w:rFonts w:ascii="Times New Roman" w:hAnsi="Times New Roman"/>
        </w:rPr>
        <w:t xml:space="preserve">dGen uses several high-resolution </w:t>
      </w:r>
      <w:r w:rsidR="00DA4B50" w:rsidRPr="00060AAD">
        <w:rPr>
          <w:rFonts w:ascii="Times New Roman" w:hAnsi="Times New Roman"/>
        </w:rPr>
        <w:t>data set</w:t>
      </w:r>
      <w:r w:rsidRPr="00060AAD">
        <w:rPr>
          <w:rFonts w:ascii="Times New Roman" w:hAnsi="Times New Roman"/>
        </w:rPr>
        <w:t xml:space="preserve">s, such as 2012 average electric rates by county. Examples of other high resolution </w:t>
      </w:r>
      <w:r w:rsidR="00DA4B50" w:rsidRPr="00060AAD">
        <w:rPr>
          <w:rFonts w:ascii="Times New Roman" w:hAnsi="Times New Roman"/>
        </w:rPr>
        <w:t>data set</w:t>
      </w:r>
      <w:r w:rsidRPr="00060AAD">
        <w:rPr>
          <w:rFonts w:ascii="Times New Roman" w:hAnsi="Times New Roman"/>
        </w:rPr>
        <w:t xml:space="preserve">s supporting the model include wind resource (200 m resolution), solar resource (10 km resolution), and local and state policy incentives. </w:t>
      </w:r>
    </w:p>
    <w:p w14:paraId="5B18F012" w14:textId="3DEF1016" w:rsidR="00EF321D" w:rsidRDefault="00F87CAC" w:rsidP="00A54B18">
      <w:pPr>
        <w:pStyle w:val="NRELBodyText"/>
      </w:pPr>
      <w:r>
        <w:t>In dGen, m</w:t>
      </w:r>
      <w:r w:rsidR="00DD3846">
        <w:t xml:space="preserve">arket </w:t>
      </w:r>
      <w:r w:rsidR="00A54B18">
        <w:t xml:space="preserve">diffusion of </w:t>
      </w:r>
      <w:r w:rsidR="00EF321D">
        <w:t xml:space="preserve">DER </w:t>
      </w:r>
      <w:r w:rsidR="00A54B18">
        <w:t xml:space="preserve">technologies is simulated in </w:t>
      </w:r>
      <w:r>
        <w:t>two</w:t>
      </w:r>
      <w:r w:rsidR="00A54B18" w:rsidRPr="00022E00">
        <w:t>-year interval</w:t>
      </w:r>
      <w:r w:rsidR="00A54B18">
        <w:t>s</w:t>
      </w:r>
      <w:r w:rsidR="00A54B18" w:rsidRPr="00022E00">
        <w:t xml:space="preserve"> from 2014 through 2050</w:t>
      </w:r>
      <w:r w:rsidR="00A54B18">
        <w:t xml:space="preserve"> </w:t>
      </w:r>
      <w:r w:rsidR="00A54B18" w:rsidRPr="00022E00">
        <w:t xml:space="preserve">based on various market factors for </w:t>
      </w:r>
      <w:r w:rsidR="00EF321D">
        <w:t xml:space="preserve">the </w:t>
      </w:r>
      <w:r w:rsidR="00A54B18" w:rsidRPr="00022E00">
        <w:t>resident</w:t>
      </w:r>
      <w:r w:rsidR="00A54B18">
        <w:t>ial, commercial, and industrial</w:t>
      </w:r>
      <w:r w:rsidR="00A54B18" w:rsidRPr="00022E00">
        <w:t xml:space="preserve"> </w:t>
      </w:r>
      <w:r w:rsidR="00EF321D">
        <w:lastRenderedPageBreak/>
        <w:t xml:space="preserve">sectors </w:t>
      </w:r>
      <w:r w:rsidR="00A54B18" w:rsidRPr="00022E00">
        <w:t>within each county</w:t>
      </w:r>
      <w:r w:rsidR="00E7438B">
        <w:t xml:space="preserve"> in the United States</w:t>
      </w:r>
      <w:r w:rsidR="00A54B18" w:rsidRPr="00022E00">
        <w:t xml:space="preserve">. </w:t>
      </w:r>
      <w:r w:rsidR="00EF321D">
        <w:t>The c</w:t>
      </w:r>
      <w:r w:rsidR="00A54B18">
        <w:t xml:space="preserve">onsumer demand is modeled through an agent-based approach that includes </w:t>
      </w:r>
      <w:r w:rsidR="00104112">
        <w:t>five</w:t>
      </w:r>
      <w:r w:rsidR="00A54B18">
        <w:t xml:space="preserve"> steps</w:t>
      </w:r>
      <w:r>
        <w:t xml:space="preserve"> (</w:t>
      </w:r>
      <w:r w:rsidRPr="00F87CAC">
        <w:t>Figure ES-2</w:t>
      </w:r>
      <w:r>
        <w:t>)</w:t>
      </w:r>
      <w:r w:rsidR="00A54B18">
        <w:t>:</w:t>
      </w:r>
    </w:p>
    <w:p w14:paraId="66BED2DB" w14:textId="50B429AE" w:rsidR="00EF321D" w:rsidRDefault="00C824AF" w:rsidP="00EF321D">
      <w:pPr>
        <w:pStyle w:val="NRELList01"/>
      </w:pPr>
      <w:r>
        <w:t xml:space="preserve">Generating </w:t>
      </w:r>
      <w:r w:rsidR="00A54B18">
        <w:t>agents</w:t>
      </w:r>
      <w:r w:rsidR="00563890">
        <w:t xml:space="preserve"> (i.e.</w:t>
      </w:r>
      <w:r w:rsidR="00EF321D">
        <w:t>,</w:t>
      </w:r>
      <w:r w:rsidR="00563890">
        <w:t xml:space="preserve"> potential customers)</w:t>
      </w:r>
      <w:r w:rsidR="00A54B18">
        <w:t xml:space="preserve"> and</w:t>
      </w:r>
      <w:r w:rsidR="003C3C61">
        <w:t xml:space="preserve"> </w:t>
      </w:r>
      <w:r>
        <w:t xml:space="preserve">assigning them </w:t>
      </w:r>
      <w:r w:rsidR="00A54B18">
        <w:t>attributes</w:t>
      </w:r>
      <w:r w:rsidR="00A54B18" w:rsidRPr="00F23DCA">
        <w:t xml:space="preserve"> </w:t>
      </w:r>
      <w:r w:rsidR="00A54B18">
        <w:t xml:space="preserve">based on </w:t>
      </w:r>
      <w:r w:rsidR="00A54B18" w:rsidRPr="00022E00">
        <w:t>a probabilistic representation of individual customer types</w:t>
      </w:r>
    </w:p>
    <w:p w14:paraId="41AC001D" w14:textId="07EC630A" w:rsidR="00EF321D" w:rsidRDefault="00C824AF" w:rsidP="00EF321D">
      <w:pPr>
        <w:pStyle w:val="NRELList01"/>
      </w:pPr>
      <w:r>
        <w:t>Applying technical and siting restrictions</w:t>
      </w:r>
      <w:r w:rsidR="00F87CAC">
        <w:t>,</w:t>
      </w:r>
      <w:r>
        <w:t xml:space="preserve"> </w:t>
      </w:r>
      <w:r w:rsidR="009C63C3">
        <w:t xml:space="preserve">such as </w:t>
      </w:r>
      <w:r>
        <w:t xml:space="preserve">resource quality, </w:t>
      </w:r>
      <w:r w:rsidR="003C3C61">
        <w:t>rooftop</w:t>
      </w:r>
      <w:r>
        <w:t xml:space="preserve"> availability</w:t>
      </w:r>
      <w:r w:rsidR="009C63C3">
        <w:t xml:space="preserve"> (solar)</w:t>
      </w:r>
      <w:r>
        <w:t xml:space="preserve">, and </w:t>
      </w:r>
      <w:r w:rsidR="009C63C3">
        <w:t>parcel size and canopy height (wind)</w:t>
      </w:r>
      <w:r>
        <w:t xml:space="preserve"> to develop</w:t>
      </w:r>
      <w:r w:rsidR="00A54B18">
        <w:t xml:space="preserve"> measures of </w:t>
      </w:r>
      <w:r w:rsidR="00F23E5B">
        <w:t>resource</w:t>
      </w:r>
      <w:r w:rsidR="00A54B18">
        <w:t xml:space="preserve"> </w:t>
      </w:r>
      <w:r w:rsidR="00602F51">
        <w:t>availability</w:t>
      </w:r>
      <w:r w:rsidR="00F23E5B">
        <w:t xml:space="preserve"> and quality</w:t>
      </w:r>
      <w:r w:rsidR="00A54B18">
        <w:t xml:space="preserve"> for each of those agents</w:t>
      </w:r>
    </w:p>
    <w:p w14:paraId="7E8D293B" w14:textId="12A0228B" w:rsidR="00EF321D" w:rsidRDefault="00B17C2A" w:rsidP="00EF321D">
      <w:pPr>
        <w:pStyle w:val="NRELList01"/>
      </w:pPr>
      <w:r>
        <w:t>Performing</w:t>
      </w:r>
      <w:r w:rsidR="00A54B18">
        <w:t xml:space="preserve"> economic calculations using cash flow analysis incorporating project costs, prevailing retail rates, incentives, and net metering considerations</w:t>
      </w:r>
    </w:p>
    <w:p w14:paraId="0873AE54" w14:textId="29C881E7" w:rsidR="00A54B18" w:rsidRDefault="00C824AF" w:rsidP="00EF321D">
      <w:pPr>
        <w:pStyle w:val="NRELList01"/>
      </w:pPr>
      <w:r>
        <w:t>Calculat</w:t>
      </w:r>
      <w:r w:rsidR="00F23E5B">
        <w:t>ing</w:t>
      </w:r>
      <w:r>
        <w:t xml:space="preserve"> market share of each technology by s</w:t>
      </w:r>
      <w:r w:rsidR="00B17C2A">
        <w:t xml:space="preserve">imulating </w:t>
      </w:r>
      <w:r w:rsidR="00A54B18">
        <w:t>technology adoption based on Bass-style adoption and other considerations of consumer behavior</w:t>
      </w:r>
    </w:p>
    <w:p w14:paraId="58F38396" w14:textId="1A12FB4B" w:rsidR="00C824AF" w:rsidRDefault="00C824AF" w:rsidP="00EF321D">
      <w:pPr>
        <w:pStyle w:val="NRELList01"/>
      </w:pPr>
      <w:r>
        <w:t>Generat</w:t>
      </w:r>
      <w:r w:rsidR="00F23E5B">
        <w:t>ing</w:t>
      </w:r>
      <w:r>
        <w:t xml:space="preserve"> automated output reports</w:t>
      </w:r>
      <w:r w:rsidR="00F87CAC">
        <w:t>,</w:t>
      </w:r>
      <w:r>
        <w:t xml:space="preserve"> including </w:t>
      </w:r>
      <w:r w:rsidR="00745524">
        <w:t>visualizations and tabular reporting of</w:t>
      </w:r>
      <w:r w:rsidR="00F87CAC">
        <w:t xml:space="preserve"> </w:t>
      </w:r>
      <w:r>
        <w:t>annual and cumulative capacity deployed, number of systems installed, system generation, and multiple other measures of technical and economic performance</w:t>
      </w:r>
    </w:p>
    <w:p w14:paraId="5396354B" w14:textId="5604D646" w:rsidR="00A54B18" w:rsidRDefault="00B17C2A" w:rsidP="00A54B18">
      <w:pPr>
        <w:pStyle w:val="NRELBodyText"/>
      </w:pPr>
      <w:r>
        <w:t>Users of dGen can</w:t>
      </w:r>
      <w:r w:rsidR="00A54B18">
        <w:t xml:space="preserve"> simulat</w:t>
      </w:r>
      <w:r>
        <w:t>e</w:t>
      </w:r>
      <w:r w:rsidR="00A54B18">
        <w:t xml:space="preserve"> </w:t>
      </w:r>
      <w:r w:rsidR="00B7762F">
        <w:t>the market potential for solar and wind independently, which assumes there is no competition between technologies. Ongoing model development, to be documented in future work, includes the addition of a module to facilitate customer choice between wind and solar, as competing technologies</w:t>
      </w:r>
      <w:r w:rsidR="00B7762F" w:rsidRPr="00757114">
        <w:t>.</w:t>
      </w:r>
      <w:r w:rsidR="00B7762F">
        <w:t xml:space="preserve"> </w:t>
      </w:r>
      <w:r w:rsidR="00A54B18">
        <w:t>R</w:t>
      </w:r>
      <w:r w:rsidR="00A54B18" w:rsidRPr="00022E00">
        <w:t xml:space="preserve">esults are </w:t>
      </w:r>
      <w:r w:rsidR="00A54B18">
        <w:t>presented at the</w:t>
      </w:r>
      <w:r w:rsidR="00A54B18" w:rsidRPr="00022E00">
        <w:t xml:space="preserve"> state and national </w:t>
      </w:r>
      <w:r w:rsidR="00A54B18">
        <w:t>level</w:t>
      </w:r>
      <w:r w:rsidR="00F87CAC">
        <w:t>s</w:t>
      </w:r>
      <w:r w:rsidR="00A54B18">
        <w:t xml:space="preserve"> for </w:t>
      </w:r>
      <w:r w:rsidR="00F87CAC">
        <w:t xml:space="preserve">several </w:t>
      </w:r>
      <w:r w:rsidR="00A54B18">
        <w:t xml:space="preserve">key metrics, including </w:t>
      </w:r>
      <w:r w:rsidR="00DD3846">
        <w:t xml:space="preserve">adoption penetration, </w:t>
      </w:r>
      <w:r w:rsidR="00A54B18" w:rsidRPr="00022E00">
        <w:t xml:space="preserve">cumulative </w:t>
      </w:r>
      <w:r w:rsidR="00DD3846">
        <w:t xml:space="preserve">and annual </w:t>
      </w:r>
      <w:r w:rsidR="00A54B18" w:rsidRPr="00022E00">
        <w:t xml:space="preserve">installed capacity, </w:t>
      </w:r>
      <w:r w:rsidR="00DD3846">
        <w:t>generation, market value, and levelized cost of energy</w:t>
      </w:r>
      <w:r w:rsidR="00767878">
        <w:t>.</w:t>
      </w:r>
    </w:p>
    <w:p w14:paraId="486BF441" w14:textId="019D42CE" w:rsidR="00283786" w:rsidRDefault="003207A2" w:rsidP="003207A2">
      <w:pPr>
        <w:pStyle w:val="NRELTableCaption"/>
      </w:pPr>
      <w:bookmarkStart w:id="7" w:name="_Toc440891297"/>
      <w:r w:rsidRPr="00BA5902">
        <w:t xml:space="preserve">Table </w:t>
      </w:r>
      <w:r>
        <w:t>ES-</w:t>
      </w:r>
      <w:fldSimple w:instr=" SEQ Table \* ARABIC ">
        <w:r>
          <w:rPr>
            <w:noProof/>
          </w:rPr>
          <w:t>1</w:t>
        </w:r>
      </w:fldSimple>
      <w:r>
        <w:t>.</w:t>
      </w:r>
      <w:r w:rsidRPr="00BA5902">
        <w:t xml:space="preserve"> </w:t>
      </w:r>
      <w:r>
        <w:t>Key differences between the dGen and SolarDS (deprecated) models</w:t>
      </w:r>
      <w:bookmarkEnd w:id="7"/>
    </w:p>
    <w:tbl>
      <w:tblPr>
        <w:tblStyle w:val="test1"/>
        <w:tblW w:w="0" w:type="auto"/>
        <w:tblLook w:val="04A0" w:firstRow="1" w:lastRow="0" w:firstColumn="1" w:lastColumn="0" w:noHBand="0" w:noVBand="1"/>
        <w:tblDescription w:val="Table ES-1"/>
      </w:tblPr>
      <w:tblGrid>
        <w:gridCol w:w="1728"/>
        <w:gridCol w:w="4230"/>
        <w:gridCol w:w="3456"/>
      </w:tblGrid>
      <w:tr w:rsidR="00283786" w14:paraId="296F1C4E" w14:textId="77777777" w:rsidTr="00974279">
        <w:trPr>
          <w:cnfStyle w:val="100000000000" w:firstRow="1" w:lastRow="0" w:firstColumn="0" w:lastColumn="0" w:oddVBand="0" w:evenVBand="0" w:oddHBand="0" w:evenHBand="0" w:firstRowFirstColumn="0" w:firstRowLastColumn="0" w:lastRowFirstColumn="0" w:lastRowLastColumn="0"/>
          <w:trHeight w:val="506"/>
          <w:tblHeader/>
        </w:trPr>
        <w:tc>
          <w:tcPr>
            <w:tcW w:w="1728" w:type="dxa"/>
            <w:tcBorders>
              <w:top w:val="nil"/>
              <w:left w:val="nil"/>
            </w:tcBorders>
            <w:shd w:val="clear" w:color="auto" w:fill="FFFFFF" w:themeFill="background1"/>
          </w:tcPr>
          <w:p w14:paraId="7CB47122" w14:textId="77777777" w:rsidR="00283786" w:rsidRPr="003207A2" w:rsidRDefault="00283786" w:rsidP="00A54B18">
            <w:pPr>
              <w:pStyle w:val="NRELBodyText"/>
              <w:rPr>
                <w:sz w:val="20"/>
              </w:rPr>
            </w:pPr>
          </w:p>
        </w:tc>
        <w:tc>
          <w:tcPr>
            <w:tcW w:w="4230" w:type="dxa"/>
          </w:tcPr>
          <w:p w14:paraId="31652D0C" w14:textId="27AEF975" w:rsidR="00283786" w:rsidRPr="003207A2" w:rsidRDefault="00283786" w:rsidP="00A54B18">
            <w:pPr>
              <w:pStyle w:val="NRELBodyText"/>
            </w:pPr>
            <w:r w:rsidRPr="003207A2">
              <w:t>dSolar</w:t>
            </w:r>
          </w:p>
        </w:tc>
        <w:tc>
          <w:tcPr>
            <w:tcW w:w="3456" w:type="dxa"/>
          </w:tcPr>
          <w:p w14:paraId="117DFD67" w14:textId="7EA4B9F8" w:rsidR="00283786" w:rsidRPr="003207A2" w:rsidRDefault="00283786" w:rsidP="00A54B18">
            <w:pPr>
              <w:pStyle w:val="NRELBodyText"/>
            </w:pPr>
            <w:r w:rsidRPr="003207A2">
              <w:t>SolarDS</w:t>
            </w:r>
          </w:p>
        </w:tc>
      </w:tr>
      <w:tr w:rsidR="003207A2" w14:paraId="347E6577" w14:textId="77777777" w:rsidTr="00A5789B">
        <w:trPr>
          <w:trHeight w:val="2023"/>
        </w:trPr>
        <w:tc>
          <w:tcPr>
            <w:tcW w:w="1728" w:type="dxa"/>
          </w:tcPr>
          <w:p w14:paraId="269DA58B" w14:textId="2F33E057" w:rsidR="003207A2" w:rsidRPr="00A5789B" w:rsidRDefault="003207A2" w:rsidP="003207A2">
            <w:pPr>
              <w:pStyle w:val="NRELBodyText"/>
              <w:spacing w:after="0"/>
              <w:rPr>
                <w:b/>
                <w:sz w:val="22"/>
                <w:szCs w:val="22"/>
              </w:rPr>
            </w:pPr>
            <w:r w:rsidRPr="00A5789B">
              <w:rPr>
                <w:b/>
                <w:sz w:val="22"/>
                <w:szCs w:val="22"/>
              </w:rPr>
              <w:t>Model scope</w:t>
            </w:r>
          </w:p>
        </w:tc>
        <w:tc>
          <w:tcPr>
            <w:tcW w:w="4230" w:type="dxa"/>
          </w:tcPr>
          <w:p w14:paraId="08E48ABC" w14:textId="74323F8C" w:rsidR="003207A2" w:rsidRPr="00A5789B" w:rsidRDefault="003207A2" w:rsidP="003207A2">
            <w:pPr>
              <w:pStyle w:val="NRELBodyText"/>
              <w:spacing w:after="0"/>
              <w:rPr>
                <w:sz w:val="22"/>
                <w:szCs w:val="22"/>
              </w:rPr>
            </w:pPr>
            <w:r w:rsidRPr="00A5789B">
              <w:rPr>
                <w:sz w:val="22"/>
                <w:szCs w:val="22"/>
              </w:rPr>
              <w:t>U.S. national model over two-year time slices for residential, commercial, and industrial sectors. Considers multiple DER technologies (solar, wind, storage, geothermal) in isolation or in competition. Easily scales to study state or local issues.</w:t>
            </w:r>
          </w:p>
        </w:tc>
        <w:tc>
          <w:tcPr>
            <w:tcW w:w="3456" w:type="dxa"/>
          </w:tcPr>
          <w:p w14:paraId="42AAFB7B" w14:textId="46BCC4D0" w:rsidR="003207A2" w:rsidRPr="00A5789B" w:rsidRDefault="003207A2" w:rsidP="003207A2">
            <w:pPr>
              <w:pStyle w:val="NRELBodyText"/>
              <w:spacing w:after="0"/>
              <w:rPr>
                <w:sz w:val="22"/>
                <w:szCs w:val="22"/>
              </w:rPr>
            </w:pPr>
            <w:r w:rsidRPr="00A5789B">
              <w:rPr>
                <w:sz w:val="22"/>
                <w:szCs w:val="22"/>
              </w:rPr>
              <w:t>U.S. national model over two-year time slices for residential and commercial, sectors. DGPV focus only</w:t>
            </w:r>
          </w:p>
        </w:tc>
      </w:tr>
      <w:tr w:rsidR="003207A2" w14:paraId="64000D2B" w14:textId="77777777" w:rsidTr="00A5789B">
        <w:trPr>
          <w:trHeight w:val="506"/>
        </w:trPr>
        <w:tc>
          <w:tcPr>
            <w:tcW w:w="1728" w:type="dxa"/>
          </w:tcPr>
          <w:p w14:paraId="70076084" w14:textId="1E8E0359" w:rsidR="003207A2" w:rsidRPr="00A5789B" w:rsidRDefault="003207A2" w:rsidP="003207A2">
            <w:pPr>
              <w:pStyle w:val="NRELBodyText"/>
              <w:spacing w:after="0"/>
              <w:rPr>
                <w:b/>
                <w:sz w:val="22"/>
                <w:szCs w:val="22"/>
              </w:rPr>
            </w:pPr>
            <w:r w:rsidRPr="00A5789B">
              <w:rPr>
                <w:b/>
                <w:sz w:val="22"/>
                <w:szCs w:val="22"/>
              </w:rPr>
              <w:t>Customer resolution</w:t>
            </w:r>
          </w:p>
        </w:tc>
        <w:tc>
          <w:tcPr>
            <w:tcW w:w="4230" w:type="dxa"/>
          </w:tcPr>
          <w:p w14:paraId="660EA36F" w14:textId="49233C28" w:rsidR="003207A2" w:rsidRPr="00A5789B" w:rsidRDefault="003207A2" w:rsidP="003207A2">
            <w:pPr>
              <w:pStyle w:val="NRELBodyText"/>
              <w:spacing w:after="0"/>
              <w:rPr>
                <w:sz w:val="22"/>
                <w:szCs w:val="22"/>
              </w:rPr>
            </w:pPr>
            <w:r w:rsidRPr="00A5789B">
              <w:rPr>
                <w:sz w:val="22"/>
                <w:szCs w:val="22"/>
              </w:rPr>
              <w:t xml:space="preserve">Reformatted as agent-based model (see Section II). Customers defined as statistically-representative entities that sample from regional/local distributions for attribution. </w:t>
            </w:r>
          </w:p>
        </w:tc>
        <w:tc>
          <w:tcPr>
            <w:tcW w:w="3456" w:type="dxa"/>
          </w:tcPr>
          <w:p w14:paraId="5AA0C059" w14:textId="67C7A7AA" w:rsidR="003207A2" w:rsidRPr="00A5789B" w:rsidRDefault="003207A2" w:rsidP="003207A2">
            <w:pPr>
              <w:pStyle w:val="NRELBodyText"/>
              <w:spacing w:after="0"/>
              <w:rPr>
                <w:sz w:val="22"/>
                <w:szCs w:val="22"/>
              </w:rPr>
            </w:pPr>
            <w:r w:rsidRPr="00A5789B">
              <w:rPr>
                <w:sz w:val="22"/>
                <w:szCs w:val="22"/>
              </w:rPr>
              <w:t xml:space="preserve">Customers types generated based on ‘binned’ approach; Bins are created to represent variation in scenario parameters using ad hoc bin frequencies. </w:t>
            </w:r>
          </w:p>
        </w:tc>
      </w:tr>
      <w:tr w:rsidR="003207A2" w14:paraId="7E8EAA6B" w14:textId="77777777" w:rsidTr="00A5789B">
        <w:trPr>
          <w:trHeight w:val="518"/>
        </w:trPr>
        <w:tc>
          <w:tcPr>
            <w:tcW w:w="1728" w:type="dxa"/>
          </w:tcPr>
          <w:p w14:paraId="7106079B" w14:textId="5B2E8B48" w:rsidR="003207A2" w:rsidRPr="00A5789B" w:rsidRDefault="003207A2" w:rsidP="003207A2">
            <w:pPr>
              <w:pStyle w:val="NRELBodyText"/>
              <w:spacing w:after="0"/>
              <w:rPr>
                <w:b/>
                <w:sz w:val="22"/>
                <w:szCs w:val="22"/>
              </w:rPr>
            </w:pPr>
            <w:r w:rsidRPr="00A5789B">
              <w:rPr>
                <w:b/>
                <w:sz w:val="22"/>
                <w:szCs w:val="22"/>
              </w:rPr>
              <w:t>Use of geographic information systems (GIS)</w:t>
            </w:r>
          </w:p>
        </w:tc>
        <w:tc>
          <w:tcPr>
            <w:tcW w:w="4230" w:type="dxa"/>
          </w:tcPr>
          <w:p w14:paraId="0F5EAF1C" w14:textId="23A22326" w:rsidR="003207A2" w:rsidRPr="00A5789B" w:rsidRDefault="003207A2" w:rsidP="003207A2">
            <w:pPr>
              <w:pStyle w:val="NRELBodyText"/>
              <w:spacing w:after="0"/>
              <w:rPr>
                <w:sz w:val="22"/>
                <w:szCs w:val="22"/>
              </w:rPr>
            </w:pPr>
            <w:r w:rsidRPr="00A5789B">
              <w:rPr>
                <w:sz w:val="22"/>
                <w:szCs w:val="22"/>
              </w:rPr>
              <w:t>Extensive use of geospatial data; all agents assigned point-location based on sector and population-weighted sampling. GIS framework permits integration and addition of disparate data sets under common framework. Default resolution at U.S. county level (3,108) and 10 agents per county-sector</w:t>
            </w:r>
          </w:p>
        </w:tc>
        <w:tc>
          <w:tcPr>
            <w:tcW w:w="3456" w:type="dxa"/>
          </w:tcPr>
          <w:p w14:paraId="3E708AEE" w14:textId="1E2B220D" w:rsidR="003207A2" w:rsidRPr="00A5789B" w:rsidRDefault="003207A2" w:rsidP="003207A2">
            <w:pPr>
              <w:pStyle w:val="NRELBodyText"/>
              <w:spacing w:after="0"/>
              <w:rPr>
                <w:sz w:val="22"/>
                <w:szCs w:val="22"/>
              </w:rPr>
            </w:pPr>
            <w:r w:rsidRPr="00A5789B">
              <w:rPr>
                <w:sz w:val="22"/>
                <w:szCs w:val="22"/>
              </w:rPr>
              <w:t xml:space="preserve">Limited use of geographic data. Customers not assigned a point-location. Default resolution at sub-state (218) level. </w:t>
            </w:r>
          </w:p>
        </w:tc>
      </w:tr>
      <w:tr w:rsidR="003207A2" w14:paraId="5AA7BDBF" w14:textId="77777777" w:rsidTr="00A5789B">
        <w:trPr>
          <w:trHeight w:val="506"/>
        </w:trPr>
        <w:tc>
          <w:tcPr>
            <w:tcW w:w="1728" w:type="dxa"/>
          </w:tcPr>
          <w:p w14:paraId="422CC288" w14:textId="77C61DDE" w:rsidR="003207A2" w:rsidRPr="00A5789B" w:rsidRDefault="003207A2" w:rsidP="003207A2">
            <w:pPr>
              <w:pStyle w:val="NRELBodyText"/>
              <w:spacing w:after="0"/>
              <w:rPr>
                <w:b/>
                <w:sz w:val="22"/>
                <w:szCs w:val="22"/>
              </w:rPr>
            </w:pPr>
            <w:r w:rsidRPr="00A5789B">
              <w:rPr>
                <w:b/>
                <w:sz w:val="22"/>
                <w:szCs w:val="22"/>
              </w:rPr>
              <w:lastRenderedPageBreak/>
              <w:t>Costs of electricity</w:t>
            </w:r>
          </w:p>
        </w:tc>
        <w:tc>
          <w:tcPr>
            <w:tcW w:w="4230" w:type="dxa"/>
          </w:tcPr>
          <w:p w14:paraId="4A2FB864" w14:textId="0674C2FD" w:rsidR="003207A2" w:rsidRPr="00A5789B" w:rsidRDefault="003207A2" w:rsidP="003207A2">
            <w:pPr>
              <w:pStyle w:val="NRELBodyText"/>
              <w:spacing w:after="0"/>
              <w:rPr>
                <w:sz w:val="22"/>
                <w:szCs w:val="22"/>
              </w:rPr>
            </w:pPr>
            <w:r w:rsidRPr="00A5789B">
              <w:rPr>
                <w:sz w:val="22"/>
                <w:szCs w:val="22"/>
              </w:rPr>
              <w:t>Based on OpenEI Utility-Rate Database, calculates bill savings “bottoms-up” using hourly generation and consumption profiles, incorporating demand charges TOU charges, etc.</w:t>
            </w:r>
          </w:p>
        </w:tc>
        <w:tc>
          <w:tcPr>
            <w:tcW w:w="3456" w:type="dxa"/>
          </w:tcPr>
          <w:p w14:paraId="23C1BE21" w14:textId="3BA9172C" w:rsidR="003207A2" w:rsidRPr="00A5789B" w:rsidRDefault="003207A2" w:rsidP="003207A2">
            <w:pPr>
              <w:pStyle w:val="NRELBodyText"/>
              <w:spacing w:after="0"/>
              <w:rPr>
                <w:sz w:val="22"/>
                <w:szCs w:val="22"/>
              </w:rPr>
            </w:pPr>
            <w:r w:rsidRPr="00A5789B">
              <w:rPr>
                <w:sz w:val="22"/>
                <w:szCs w:val="22"/>
              </w:rPr>
              <w:t>Based on EIA 861 average costs of electricity by state; time-of-use charges pre-calculated using multiplier on average rates</w:t>
            </w:r>
          </w:p>
        </w:tc>
      </w:tr>
    </w:tbl>
    <w:p w14:paraId="4910DE00" w14:textId="77777777" w:rsidR="00581EEF" w:rsidRDefault="00581EEF" w:rsidP="00F04C20">
      <w:pPr>
        <w:pStyle w:val="NRELBodyText"/>
      </w:pPr>
    </w:p>
    <w:p w14:paraId="448760C7" w14:textId="65A4C516" w:rsidR="00503604" w:rsidRDefault="00B17C2A" w:rsidP="00F04C20">
      <w:pPr>
        <w:pStyle w:val="NRELBodyText"/>
      </w:pPr>
      <w:r>
        <w:t>M</w:t>
      </w:r>
      <w:r w:rsidR="00A54B18">
        <w:t xml:space="preserve">odel </w:t>
      </w:r>
      <w:r w:rsidR="00A54B18" w:rsidRPr="00022E00">
        <w:t xml:space="preserve">users </w:t>
      </w:r>
      <w:r>
        <w:t>can</w:t>
      </w:r>
      <w:r w:rsidRPr="00022E00">
        <w:t xml:space="preserve"> </w:t>
      </w:r>
      <w:r w:rsidR="00A54B18">
        <w:t>customize</w:t>
      </w:r>
      <w:r w:rsidR="00A54B18" w:rsidRPr="00022E00">
        <w:t xml:space="preserve"> numerous parameters related to current and future </w:t>
      </w:r>
      <w:r>
        <w:t>DER</w:t>
      </w:r>
      <w:r w:rsidR="00A54B18">
        <w:t xml:space="preserve"> </w:t>
      </w:r>
      <w:r w:rsidR="00A54B18" w:rsidRPr="00022E00">
        <w:t>performance improvements and cost reductions, customer financing str</w:t>
      </w:r>
      <w:r w:rsidR="00A54B18">
        <w:t>uctures, market projections (e.g.</w:t>
      </w:r>
      <w:r w:rsidR="00A54B18" w:rsidRPr="00022E00">
        <w:t xml:space="preserve">, load and rate growth), siting criteria, and incentive and net metering policies. </w:t>
      </w:r>
      <w:r w:rsidR="00A358C2">
        <w:t xml:space="preserve">With these </w:t>
      </w:r>
      <w:r w:rsidR="00A54B18" w:rsidRPr="00022E00">
        <w:t>inputs</w:t>
      </w:r>
      <w:r w:rsidR="00A358C2">
        <w:t>,</w:t>
      </w:r>
      <w:r w:rsidR="00A54B18" w:rsidRPr="00022E00">
        <w:t xml:space="preserve"> </w:t>
      </w:r>
      <w:r w:rsidR="0077260E">
        <w:t xml:space="preserve">model users </w:t>
      </w:r>
      <w:r w:rsidR="0028481A">
        <w:t>can</w:t>
      </w:r>
      <w:r w:rsidR="00A358C2">
        <w:t xml:space="preserve"> </w:t>
      </w:r>
      <w:r w:rsidR="00A54B18" w:rsidRPr="00022E00">
        <w:t>investigate the effects of a diverse set of scenarios on market potential and identify the critical market factors that drive end-use demand.</w:t>
      </w:r>
      <w:r w:rsidR="00A54B18">
        <w:t xml:space="preserve"> </w:t>
      </w:r>
      <w:r w:rsidR="00A358C2">
        <w:t>In this capacity</w:t>
      </w:r>
      <w:r w:rsidR="00A54B18">
        <w:t>, dGen</w:t>
      </w:r>
      <w:r w:rsidR="00A54B18" w:rsidRPr="00022E00">
        <w:t xml:space="preserve"> </w:t>
      </w:r>
      <w:r w:rsidR="0028481A">
        <w:t>can</w:t>
      </w:r>
      <w:r w:rsidR="00A358C2">
        <w:t xml:space="preserve"> be </w:t>
      </w:r>
      <w:r w:rsidR="00A54B18" w:rsidRPr="00022E00">
        <w:t>a powerful tool for</w:t>
      </w:r>
      <w:r w:rsidR="00A54B18">
        <w:t xml:space="preserve"> exploring pathways through which the </w:t>
      </w:r>
      <w:r>
        <w:t>U.S.</w:t>
      </w:r>
      <w:r w:rsidR="00A54B18">
        <w:t xml:space="preserve"> </w:t>
      </w:r>
      <w:r>
        <w:t>DER</w:t>
      </w:r>
      <w:r w:rsidR="00A54B18">
        <w:t xml:space="preserve"> market could develop and </w:t>
      </w:r>
      <w:r>
        <w:t xml:space="preserve">identifying </w:t>
      </w:r>
      <w:r w:rsidR="00AA2686">
        <w:t>the effects of various</w:t>
      </w:r>
      <w:r>
        <w:t xml:space="preserve"> </w:t>
      </w:r>
      <w:r w:rsidR="00A54B18">
        <w:t xml:space="preserve">factors </w:t>
      </w:r>
      <w:r w:rsidR="00AA2686">
        <w:t xml:space="preserve">on </w:t>
      </w:r>
      <w:r w:rsidR="00315CCC">
        <w:t xml:space="preserve">DER </w:t>
      </w:r>
      <w:r w:rsidR="00AA2686">
        <w:t>market growth</w:t>
      </w:r>
      <w:r w:rsidR="00A54B18">
        <w:t>.</w:t>
      </w:r>
      <w:bookmarkStart w:id="8" w:name="_Toc291051268"/>
    </w:p>
    <w:p w14:paraId="189886AA" w14:textId="74867DDD" w:rsidR="00C824AF" w:rsidRDefault="00503604" w:rsidP="00C824AF">
      <w:pPr>
        <w:pStyle w:val="NRELBodyText"/>
      </w:pPr>
      <w:r>
        <w:t xml:space="preserve">This report documents the </w:t>
      </w:r>
      <w:r w:rsidR="00B5050F">
        <w:t>dGen model framework, algorithms, and</w:t>
      </w:r>
      <w:r>
        <w:t xml:space="preserve"> underlying</w:t>
      </w:r>
      <w:r w:rsidR="00283786">
        <w:t xml:space="preserve"> assumptions</w:t>
      </w:r>
      <w:r w:rsidR="006F1A9A">
        <w:t>.</w:t>
      </w:r>
      <w:r>
        <w:t xml:space="preserve"> </w:t>
      </w:r>
      <w:r w:rsidR="00A358C2" w:rsidRPr="006F1A9A">
        <w:t xml:space="preserve">This </w:t>
      </w:r>
      <w:r w:rsidR="000572E5">
        <w:t>report</w:t>
      </w:r>
      <w:r w:rsidR="00A358C2" w:rsidRPr="006F1A9A">
        <w:rPr>
          <w:i/>
        </w:rPr>
        <w:t xml:space="preserve"> </w:t>
      </w:r>
      <w:r w:rsidR="00C824AF" w:rsidRPr="006F1A9A">
        <w:t xml:space="preserve">does not present results using the model, which will be released in </w:t>
      </w:r>
      <w:r w:rsidR="00A358C2" w:rsidRPr="006F1A9A">
        <w:t>-</w:t>
      </w:r>
      <w:r w:rsidR="000572E5" w:rsidRPr="006F1A9A">
        <w:t>separate follow-on documents</w:t>
      </w:r>
      <w:r w:rsidR="00C824AF">
        <w:t xml:space="preserve">. </w:t>
      </w:r>
      <w:r w:rsidR="00AD5717">
        <w:t xml:space="preserve">The </w:t>
      </w:r>
      <w:r w:rsidR="00C824AF">
        <w:t xml:space="preserve">primary intent </w:t>
      </w:r>
      <w:r w:rsidR="00AD5717">
        <w:t>of this document is to explain</w:t>
      </w:r>
      <w:r w:rsidR="00C824AF">
        <w:t xml:space="preserve"> our methods in a way that will enable other modelers</w:t>
      </w:r>
      <w:r w:rsidR="00A358C2">
        <w:t xml:space="preserve"> and </w:t>
      </w:r>
      <w:r w:rsidR="00C824AF">
        <w:t xml:space="preserve">analysts to build </w:t>
      </w:r>
      <w:r w:rsidR="00A358C2">
        <w:t xml:space="preserve">on </w:t>
      </w:r>
      <w:r w:rsidR="00C824AF">
        <w:t>our approach.</w:t>
      </w:r>
    </w:p>
    <w:p w14:paraId="2E72EF77" w14:textId="77777777" w:rsidR="00F04C20" w:rsidRPr="006F1A9A" w:rsidRDefault="00F04C20" w:rsidP="006F1A9A">
      <w:r w:rsidRPr="007C429D">
        <w:br w:type="page"/>
      </w:r>
    </w:p>
    <w:p w14:paraId="15E813F0" w14:textId="49F994ED" w:rsidR="00E12414" w:rsidRPr="00E12414" w:rsidRDefault="00AF0E5A" w:rsidP="00E12414">
      <w:pPr>
        <w:pStyle w:val="NRELHead01NotinTOC"/>
      </w:pPr>
      <w:r>
        <w:lastRenderedPageBreak/>
        <w:t>Table of Contents</w:t>
      </w:r>
      <w:bookmarkEnd w:id="8"/>
      <w:r w:rsidR="003E42BF">
        <w:rPr>
          <w:rFonts w:ascii="Calibri" w:hAnsi="Calibri"/>
          <w:b w:val="0"/>
          <w:sz w:val="22"/>
        </w:rPr>
        <w:fldChar w:fldCharType="begin"/>
      </w:r>
      <w:r>
        <w:rPr>
          <w:rFonts w:ascii="Calibri" w:hAnsi="Calibri"/>
          <w:b w:val="0"/>
          <w:sz w:val="22"/>
        </w:rPr>
        <w:instrText xml:space="preserve"> TOC \h \z \t "NREL_Head_02,2,NREL_Head_01,1,NREL_Head_03,3,NREL_Head_01_Numbered,1,NREL_Head_02_Numbered,2,NREL_Head_03_Numbered,3" </w:instrText>
      </w:r>
      <w:r w:rsidR="003E42BF">
        <w:rPr>
          <w:rFonts w:ascii="Calibri" w:hAnsi="Calibri"/>
          <w:b w:val="0"/>
          <w:sz w:val="22"/>
        </w:rPr>
        <w:fldChar w:fldCharType="separate"/>
      </w:r>
    </w:p>
    <w:p w14:paraId="03518EBF"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21" w:history="1">
        <w:r w:rsidR="00E12414" w:rsidRPr="004C64D4">
          <w:rPr>
            <w:rStyle w:val="Hyperlink"/>
            <w:noProof/>
          </w:rPr>
          <w:t>Executive Summary</w:t>
        </w:r>
        <w:r w:rsidR="00E12414">
          <w:rPr>
            <w:noProof/>
            <w:webHidden/>
          </w:rPr>
          <w:tab/>
        </w:r>
        <w:r w:rsidR="00E12414">
          <w:rPr>
            <w:noProof/>
            <w:webHidden/>
          </w:rPr>
          <w:fldChar w:fldCharType="begin"/>
        </w:r>
        <w:r w:rsidR="00E12414">
          <w:rPr>
            <w:noProof/>
            <w:webHidden/>
          </w:rPr>
          <w:instrText xml:space="preserve"> PAGEREF _Toc440891221 \h </w:instrText>
        </w:r>
        <w:r w:rsidR="00E12414">
          <w:rPr>
            <w:noProof/>
            <w:webHidden/>
          </w:rPr>
        </w:r>
        <w:r w:rsidR="00E12414">
          <w:rPr>
            <w:noProof/>
            <w:webHidden/>
          </w:rPr>
          <w:fldChar w:fldCharType="separate"/>
        </w:r>
        <w:r w:rsidR="00E12414">
          <w:rPr>
            <w:noProof/>
            <w:webHidden/>
          </w:rPr>
          <w:t>v</w:t>
        </w:r>
        <w:r w:rsidR="00E12414">
          <w:rPr>
            <w:noProof/>
            <w:webHidden/>
          </w:rPr>
          <w:fldChar w:fldCharType="end"/>
        </w:r>
      </w:hyperlink>
    </w:p>
    <w:p w14:paraId="6ADDDD79"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22" w:history="1">
        <w:r w:rsidR="00E12414" w:rsidRPr="004C64D4">
          <w:rPr>
            <w:rStyle w:val="Hyperlink"/>
            <w:noProof/>
          </w:rPr>
          <w:t>List of Figures</w:t>
        </w:r>
        <w:r w:rsidR="00E12414">
          <w:rPr>
            <w:noProof/>
            <w:webHidden/>
          </w:rPr>
          <w:tab/>
        </w:r>
        <w:r w:rsidR="00E12414">
          <w:rPr>
            <w:noProof/>
            <w:webHidden/>
          </w:rPr>
          <w:fldChar w:fldCharType="begin"/>
        </w:r>
        <w:r w:rsidR="00E12414">
          <w:rPr>
            <w:noProof/>
            <w:webHidden/>
          </w:rPr>
          <w:instrText xml:space="preserve"> PAGEREF _Toc440891222 \h </w:instrText>
        </w:r>
        <w:r w:rsidR="00E12414">
          <w:rPr>
            <w:noProof/>
            <w:webHidden/>
          </w:rPr>
        </w:r>
        <w:r w:rsidR="00E12414">
          <w:rPr>
            <w:noProof/>
            <w:webHidden/>
          </w:rPr>
          <w:fldChar w:fldCharType="separate"/>
        </w:r>
        <w:r w:rsidR="00E12414">
          <w:rPr>
            <w:noProof/>
            <w:webHidden/>
          </w:rPr>
          <w:t>x</w:t>
        </w:r>
        <w:r w:rsidR="00E12414">
          <w:rPr>
            <w:noProof/>
            <w:webHidden/>
          </w:rPr>
          <w:fldChar w:fldCharType="end"/>
        </w:r>
      </w:hyperlink>
    </w:p>
    <w:p w14:paraId="5C864B9E"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23" w:history="1">
        <w:r w:rsidR="00E12414" w:rsidRPr="004C64D4">
          <w:rPr>
            <w:rStyle w:val="Hyperlink"/>
            <w:noProof/>
          </w:rPr>
          <w:t>1</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Introduction</w:t>
        </w:r>
        <w:r w:rsidR="00E12414">
          <w:rPr>
            <w:noProof/>
            <w:webHidden/>
          </w:rPr>
          <w:tab/>
        </w:r>
        <w:r w:rsidR="00E12414">
          <w:rPr>
            <w:noProof/>
            <w:webHidden/>
          </w:rPr>
          <w:fldChar w:fldCharType="begin"/>
        </w:r>
        <w:r w:rsidR="00E12414">
          <w:rPr>
            <w:noProof/>
            <w:webHidden/>
          </w:rPr>
          <w:instrText xml:space="preserve"> PAGEREF _Toc440891223 \h </w:instrText>
        </w:r>
        <w:r w:rsidR="00E12414">
          <w:rPr>
            <w:noProof/>
            <w:webHidden/>
          </w:rPr>
        </w:r>
        <w:r w:rsidR="00E12414">
          <w:rPr>
            <w:noProof/>
            <w:webHidden/>
          </w:rPr>
          <w:fldChar w:fldCharType="separate"/>
        </w:r>
        <w:r w:rsidR="00E12414">
          <w:rPr>
            <w:noProof/>
            <w:webHidden/>
          </w:rPr>
          <w:t>1</w:t>
        </w:r>
        <w:r w:rsidR="00E12414">
          <w:rPr>
            <w:noProof/>
            <w:webHidden/>
          </w:rPr>
          <w:fldChar w:fldCharType="end"/>
        </w:r>
      </w:hyperlink>
    </w:p>
    <w:p w14:paraId="270FC2F1"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24" w:history="1">
        <w:r w:rsidR="00E12414" w:rsidRPr="004C64D4">
          <w:rPr>
            <w:rStyle w:val="Hyperlink"/>
            <w:noProof/>
          </w:rPr>
          <w:t>2</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Potential Customer (Agent) Identification</w:t>
        </w:r>
        <w:r w:rsidR="00E12414">
          <w:rPr>
            <w:noProof/>
            <w:webHidden/>
          </w:rPr>
          <w:tab/>
        </w:r>
        <w:r w:rsidR="00E12414">
          <w:rPr>
            <w:noProof/>
            <w:webHidden/>
          </w:rPr>
          <w:fldChar w:fldCharType="begin"/>
        </w:r>
        <w:r w:rsidR="00E12414">
          <w:rPr>
            <w:noProof/>
            <w:webHidden/>
          </w:rPr>
          <w:instrText xml:space="preserve"> PAGEREF _Toc440891224 \h </w:instrText>
        </w:r>
        <w:r w:rsidR="00E12414">
          <w:rPr>
            <w:noProof/>
            <w:webHidden/>
          </w:rPr>
        </w:r>
        <w:r w:rsidR="00E12414">
          <w:rPr>
            <w:noProof/>
            <w:webHidden/>
          </w:rPr>
          <w:fldChar w:fldCharType="separate"/>
        </w:r>
        <w:r w:rsidR="00E12414">
          <w:rPr>
            <w:noProof/>
            <w:webHidden/>
          </w:rPr>
          <w:t>2</w:t>
        </w:r>
        <w:r w:rsidR="00E12414">
          <w:rPr>
            <w:noProof/>
            <w:webHidden/>
          </w:rPr>
          <w:fldChar w:fldCharType="end"/>
        </w:r>
      </w:hyperlink>
    </w:p>
    <w:p w14:paraId="22B66986"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25" w:history="1">
        <w:r w:rsidR="00E12414" w:rsidRPr="004C64D4">
          <w:rPr>
            <w:rStyle w:val="Hyperlink"/>
            <w:noProof/>
          </w:rPr>
          <w:t>2.1</w:t>
        </w:r>
        <w:r w:rsidR="00E12414">
          <w:rPr>
            <w:rFonts w:asciiTheme="minorHAnsi" w:eastAsiaTheme="minorEastAsia" w:hAnsiTheme="minorHAnsi" w:cstheme="minorBidi"/>
            <w:noProof/>
            <w:color w:val="auto"/>
            <w:kern w:val="0"/>
          </w:rPr>
          <w:tab/>
        </w:r>
        <w:r w:rsidR="00E12414" w:rsidRPr="004C64D4">
          <w:rPr>
            <w:rStyle w:val="Hyperlink"/>
            <w:noProof/>
          </w:rPr>
          <w:t>Methodology for Categorizing Agents</w:t>
        </w:r>
        <w:r w:rsidR="00E12414">
          <w:rPr>
            <w:noProof/>
            <w:webHidden/>
          </w:rPr>
          <w:tab/>
        </w:r>
        <w:r w:rsidR="00E12414">
          <w:rPr>
            <w:noProof/>
            <w:webHidden/>
          </w:rPr>
          <w:fldChar w:fldCharType="begin"/>
        </w:r>
        <w:r w:rsidR="00E12414">
          <w:rPr>
            <w:noProof/>
            <w:webHidden/>
          </w:rPr>
          <w:instrText xml:space="preserve"> PAGEREF _Toc440891225 \h </w:instrText>
        </w:r>
        <w:r w:rsidR="00E12414">
          <w:rPr>
            <w:noProof/>
            <w:webHidden/>
          </w:rPr>
        </w:r>
        <w:r w:rsidR="00E12414">
          <w:rPr>
            <w:noProof/>
            <w:webHidden/>
          </w:rPr>
          <w:fldChar w:fldCharType="separate"/>
        </w:r>
        <w:r w:rsidR="00E12414">
          <w:rPr>
            <w:noProof/>
            <w:webHidden/>
          </w:rPr>
          <w:t>2</w:t>
        </w:r>
        <w:r w:rsidR="00E12414">
          <w:rPr>
            <w:noProof/>
            <w:webHidden/>
          </w:rPr>
          <w:fldChar w:fldCharType="end"/>
        </w:r>
      </w:hyperlink>
    </w:p>
    <w:p w14:paraId="4AFB0894"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26" w:history="1">
        <w:r w:rsidR="00E12414" w:rsidRPr="004C64D4">
          <w:rPr>
            <w:rStyle w:val="Hyperlink"/>
            <w:noProof/>
          </w:rPr>
          <w:t>2.1.1</w:t>
        </w:r>
        <w:r w:rsidR="00E12414">
          <w:rPr>
            <w:rFonts w:asciiTheme="minorHAnsi" w:eastAsiaTheme="minorEastAsia" w:hAnsiTheme="minorHAnsi" w:cstheme="minorBidi"/>
            <w:noProof/>
            <w:color w:val="auto"/>
          </w:rPr>
          <w:tab/>
        </w:r>
        <w:r w:rsidR="00E12414" w:rsidRPr="004C64D4">
          <w:rPr>
            <w:rStyle w:val="Hyperlink"/>
            <w:noProof/>
          </w:rPr>
          <w:t>Assigning Attributes to Agent Locations</w:t>
        </w:r>
        <w:r w:rsidR="00E12414">
          <w:rPr>
            <w:noProof/>
            <w:webHidden/>
          </w:rPr>
          <w:tab/>
        </w:r>
        <w:r w:rsidR="00E12414">
          <w:rPr>
            <w:noProof/>
            <w:webHidden/>
          </w:rPr>
          <w:fldChar w:fldCharType="begin"/>
        </w:r>
        <w:r w:rsidR="00E12414">
          <w:rPr>
            <w:noProof/>
            <w:webHidden/>
          </w:rPr>
          <w:instrText xml:space="preserve"> PAGEREF _Toc440891226 \h </w:instrText>
        </w:r>
        <w:r w:rsidR="00E12414">
          <w:rPr>
            <w:noProof/>
            <w:webHidden/>
          </w:rPr>
        </w:r>
        <w:r w:rsidR="00E12414">
          <w:rPr>
            <w:noProof/>
            <w:webHidden/>
          </w:rPr>
          <w:fldChar w:fldCharType="separate"/>
        </w:r>
        <w:r w:rsidR="00E12414">
          <w:rPr>
            <w:noProof/>
            <w:webHidden/>
          </w:rPr>
          <w:t>2</w:t>
        </w:r>
        <w:r w:rsidR="00E12414">
          <w:rPr>
            <w:noProof/>
            <w:webHidden/>
          </w:rPr>
          <w:fldChar w:fldCharType="end"/>
        </w:r>
      </w:hyperlink>
    </w:p>
    <w:p w14:paraId="1B84F9DF"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27" w:history="1">
        <w:r w:rsidR="00E12414" w:rsidRPr="004C64D4">
          <w:rPr>
            <w:rStyle w:val="Hyperlink"/>
            <w:noProof/>
          </w:rPr>
          <w:t>2.1.2</w:t>
        </w:r>
        <w:r w:rsidR="00E12414">
          <w:rPr>
            <w:rFonts w:asciiTheme="minorHAnsi" w:eastAsiaTheme="minorEastAsia" w:hAnsiTheme="minorHAnsi" w:cstheme="minorBidi"/>
            <w:noProof/>
            <w:color w:val="auto"/>
          </w:rPr>
          <w:tab/>
        </w:r>
        <w:r w:rsidR="00E12414" w:rsidRPr="004C64D4">
          <w:rPr>
            <w:rStyle w:val="Hyperlink"/>
            <w:noProof/>
          </w:rPr>
          <w:t>Sampling Potential Locations</w:t>
        </w:r>
        <w:r w:rsidR="00E12414">
          <w:rPr>
            <w:noProof/>
            <w:webHidden/>
          </w:rPr>
          <w:tab/>
        </w:r>
        <w:r w:rsidR="00E12414">
          <w:rPr>
            <w:noProof/>
            <w:webHidden/>
          </w:rPr>
          <w:fldChar w:fldCharType="begin"/>
        </w:r>
        <w:r w:rsidR="00E12414">
          <w:rPr>
            <w:noProof/>
            <w:webHidden/>
          </w:rPr>
          <w:instrText xml:space="preserve"> PAGEREF _Toc440891227 \h </w:instrText>
        </w:r>
        <w:r w:rsidR="00E12414">
          <w:rPr>
            <w:noProof/>
            <w:webHidden/>
          </w:rPr>
        </w:r>
        <w:r w:rsidR="00E12414">
          <w:rPr>
            <w:noProof/>
            <w:webHidden/>
          </w:rPr>
          <w:fldChar w:fldCharType="separate"/>
        </w:r>
        <w:r w:rsidR="00E12414">
          <w:rPr>
            <w:noProof/>
            <w:webHidden/>
          </w:rPr>
          <w:t>4</w:t>
        </w:r>
        <w:r w:rsidR="00E12414">
          <w:rPr>
            <w:noProof/>
            <w:webHidden/>
          </w:rPr>
          <w:fldChar w:fldCharType="end"/>
        </w:r>
      </w:hyperlink>
    </w:p>
    <w:p w14:paraId="5772AD43"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28" w:history="1">
        <w:r w:rsidR="00E12414" w:rsidRPr="004C64D4">
          <w:rPr>
            <w:rStyle w:val="Hyperlink"/>
            <w:noProof/>
          </w:rPr>
          <w:t>2.1.3</w:t>
        </w:r>
        <w:r w:rsidR="00E12414">
          <w:rPr>
            <w:rFonts w:asciiTheme="minorHAnsi" w:eastAsiaTheme="minorEastAsia" w:hAnsiTheme="minorHAnsi" w:cstheme="minorBidi"/>
            <w:noProof/>
            <w:color w:val="auto"/>
          </w:rPr>
          <w:tab/>
        </w:r>
        <w:r w:rsidR="00E12414" w:rsidRPr="004C64D4">
          <w:rPr>
            <w:rStyle w:val="Hyperlink"/>
            <w:noProof/>
          </w:rPr>
          <w:t>Sampling Agent Annual Electric Load</w:t>
        </w:r>
        <w:r w:rsidR="00E12414">
          <w:rPr>
            <w:noProof/>
            <w:webHidden/>
          </w:rPr>
          <w:tab/>
        </w:r>
        <w:r w:rsidR="00E12414">
          <w:rPr>
            <w:noProof/>
            <w:webHidden/>
          </w:rPr>
          <w:fldChar w:fldCharType="begin"/>
        </w:r>
        <w:r w:rsidR="00E12414">
          <w:rPr>
            <w:noProof/>
            <w:webHidden/>
          </w:rPr>
          <w:instrText xml:space="preserve"> PAGEREF _Toc440891228 \h </w:instrText>
        </w:r>
        <w:r w:rsidR="00E12414">
          <w:rPr>
            <w:noProof/>
            <w:webHidden/>
          </w:rPr>
        </w:r>
        <w:r w:rsidR="00E12414">
          <w:rPr>
            <w:noProof/>
            <w:webHidden/>
          </w:rPr>
          <w:fldChar w:fldCharType="separate"/>
        </w:r>
        <w:r w:rsidR="00E12414">
          <w:rPr>
            <w:noProof/>
            <w:webHidden/>
          </w:rPr>
          <w:t>4</w:t>
        </w:r>
        <w:r w:rsidR="00E12414">
          <w:rPr>
            <w:noProof/>
            <w:webHidden/>
          </w:rPr>
          <w:fldChar w:fldCharType="end"/>
        </w:r>
      </w:hyperlink>
    </w:p>
    <w:p w14:paraId="656DC798"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29" w:history="1">
        <w:r w:rsidR="00E12414" w:rsidRPr="004C64D4">
          <w:rPr>
            <w:rStyle w:val="Hyperlink"/>
            <w:noProof/>
          </w:rPr>
          <w:t>2.2</w:t>
        </w:r>
        <w:r w:rsidR="00E12414">
          <w:rPr>
            <w:rFonts w:asciiTheme="minorHAnsi" w:eastAsiaTheme="minorEastAsia" w:hAnsiTheme="minorHAnsi" w:cstheme="minorBidi"/>
            <w:noProof/>
            <w:color w:val="auto"/>
            <w:kern w:val="0"/>
          </w:rPr>
          <w:tab/>
        </w:r>
        <w:r w:rsidR="00E12414" w:rsidRPr="004C64D4">
          <w:rPr>
            <w:rStyle w:val="Hyperlink"/>
            <w:noProof/>
          </w:rPr>
          <w:t>Advantages and Limitations of dGen Agent-Based Approach</w:t>
        </w:r>
        <w:r w:rsidR="00E12414">
          <w:rPr>
            <w:noProof/>
            <w:webHidden/>
          </w:rPr>
          <w:tab/>
        </w:r>
        <w:r w:rsidR="00E12414">
          <w:rPr>
            <w:noProof/>
            <w:webHidden/>
          </w:rPr>
          <w:fldChar w:fldCharType="begin"/>
        </w:r>
        <w:r w:rsidR="00E12414">
          <w:rPr>
            <w:noProof/>
            <w:webHidden/>
          </w:rPr>
          <w:instrText xml:space="preserve"> PAGEREF _Toc440891229 \h </w:instrText>
        </w:r>
        <w:r w:rsidR="00E12414">
          <w:rPr>
            <w:noProof/>
            <w:webHidden/>
          </w:rPr>
        </w:r>
        <w:r w:rsidR="00E12414">
          <w:rPr>
            <w:noProof/>
            <w:webHidden/>
          </w:rPr>
          <w:fldChar w:fldCharType="separate"/>
        </w:r>
        <w:r w:rsidR="00E12414">
          <w:rPr>
            <w:noProof/>
            <w:webHidden/>
          </w:rPr>
          <w:t>5</w:t>
        </w:r>
        <w:r w:rsidR="00E12414">
          <w:rPr>
            <w:noProof/>
            <w:webHidden/>
          </w:rPr>
          <w:fldChar w:fldCharType="end"/>
        </w:r>
      </w:hyperlink>
    </w:p>
    <w:p w14:paraId="3F8EED68"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30" w:history="1">
        <w:r w:rsidR="00E12414" w:rsidRPr="004C64D4">
          <w:rPr>
            <w:rStyle w:val="Hyperlink"/>
            <w:noProof/>
          </w:rPr>
          <w:t>2.2.1</w:t>
        </w:r>
        <w:r w:rsidR="00E12414">
          <w:rPr>
            <w:rFonts w:asciiTheme="minorHAnsi" w:eastAsiaTheme="minorEastAsia" w:hAnsiTheme="minorHAnsi" w:cstheme="minorBidi"/>
            <w:noProof/>
            <w:color w:val="auto"/>
          </w:rPr>
          <w:tab/>
        </w:r>
        <w:r w:rsidR="00E12414" w:rsidRPr="004C64D4">
          <w:rPr>
            <w:rStyle w:val="Hyperlink"/>
            <w:noProof/>
          </w:rPr>
          <w:t>Generation of Statistically Probable Representations of Agent Types</w:t>
        </w:r>
        <w:r w:rsidR="00E12414">
          <w:rPr>
            <w:noProof/>
            <w:webHidden/>
          </w:rPr>
          <w:tab/>
        </w:r>
        <w:r w:rsidR="00E12414">
          <w:rPr>
            <w:noProof/>
            <w:webHidden/>
          </w:rPr>
          <w:fldChar w:fldCharType="begin"/>
        </w:r>
        <w:r w:rsidR="00E12414">
          <w:rPr>
            <w:noProof/>
            <w:webHidden/>
          </w:rPr>
          <w:instrText xml:space="preserve"> PAGEREF _Toc440891230 \h </w:instrText>
        </w:r>
        <w:r w:rsidR="00E12414">
          <w:rPr>
            <w:noProof/>
            <w:webHidden/>
          </w:rPr>
        </w:r>
        <w:r w:rsidR="00E12414">
          <w:rPr>
            <w:noProof/>
            <w:webHidden/>
          </w:rPr>
          <w:fldChar w:fldCharType="separate"/>
        </w:r>
        <w:r w:rsidR="00E12414">
          <w:rPr>
            <w:noProof/>
            <w:webHidden/>
          </w:rPr>
          <w:t>5</w:t>
        </w:r>
        <w:r w:rsidR="00E12414">
          <w:rPr>
            <w:noProof/>
            <w:webHidden/>
          </w:rPr>
          <w:fldChar w:fldCharType="end"/>
        </w:r>
      </w:hyperlink>
    </w:p>
    <w:p w14:paraId="69368ACA"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31" w:history="1">
        <w:r w:rsidR="00E12414" w:rsidRPr="004C64D4">
          <w:rPr>
            <w:rStyle w:val="Hyperlink"/>
            <w:noProof/>
          </w:rPr>
          <w:t>2.2.2</w:t>
        </w:r>
        <w:r w:rsidR="00E12414">
          <w:rPr>
            <w:rFonts w:asciiTheme="minorHAnsi" w:eastAsiaTheme="minorEastAsia" w:hAnsiTheme="minorHAnsi" w:cstheme="minorBidi"/>
            <w:noProof/>
            <w:color w:val="auto"/>
          </w:rPr>
          <w:tab/>
        </w:r>
        <w:r w:rsidR="00E12414" w:rsidRPr="004C64D4">
          <w:rPr>
            <w:rStyle w:val="Hyperlink"/>
            <w:noProof/>
          </w:rPr>
          <w:t>Decreased Model Bias and Quantified Model Uncertainty</w:t>
        </w:r>
        <w:r w:rsidR="00E12414">
          <w:rPr>
            <w:noProof/>
            <w:webHidden/>
          </w:rPr>
          <w:tab/>
        </w:r>
        <w:r w:rsidR="00E12414">
          <w:rPr>
            <w:noProof/>
            <w:webHidden/>
          </w:rPr>
          <w:fldChar w:fldCharType="begin"/>
        </w:r>
        <w:r w:rsidR="00E12414">
          <w:rPr>
            <w:noProof/>
            <w:webHidden/>
          </w:rPr>
          <w:instrText xml:space="preserve"> PAGEREF _Toc440891231 \h </w:instrText>
        </w:r>
        <w:r w:rsidR="00E12414">
          <w:rPr>
            <w:noProof/>
            <w:webHidden/>
          </w:rPr>
        </w:r>
        <w:r w:rsidR="00E12414">
          <w:rPr>
            <w:noProof/>
            <w:webHidden/>
          </w:rPr>
          <w:fldChar w:fldCharType="separate"/>
        </w:r>
        <w:r w:rsidR="00E12414">
          <w:rPr>
            <w:noProof/>
            <w:webHidden/>
          </w:rPr>
          <w:t>6</w:t>
        </w:r>
        <w:r w:rsidR="00E12414">
          <w:rPr>
            <w:noProof/>
            <w:webHidden/>
          </w:rPr>
          <w:fldChar w:fldCharType="end"/>
        </w:r>
      </w:hyperlink>
    </w:p>
    <w:p w14:paraId="6C7769AE"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32" w:history="1">
        <w:r w:rsidR="00E12414" w:rsidRPr="004C64D4">
          <w:rPr>
            <w:rStyle w:val="Hyperlink"/>
            <w:noProof/>
          </w:rPr>
          <w:t>2.2.3</w:t>
        </w:r>
        <w:r w:rsidR="00E12414">
          <w:rPr>
            <w:rFonts w:asciiTheme="minorHAnsi" w:eastAsiaTheme="minorEastAsia" w:hAnsiTheme="minorHAnsi" w:cstheme="minorBidi"/>
            <w:noProof/>
            <w:color w:val="auto"/>
          </w:rPr>
          <w:tab/>
        </w:r>
        <w:r w:rsidR="00E12414" w:rsidRPr="004C64D4">
          <w:rPr>
            <w:rStyle w:val="Hyperlink"/>
            <w:noProof/>
          </w:rPr>
          <w:t>Flexibility in Model Applications</w:t>
        </w:r>
        <w:r w:rsidR="00E12414">
          <w:rPr>
            <w:noProof/>
            <w:webHidden/>
          </w:rPr>
          <w:tab/>
        </w:r>
        <w:r w:rsidR="00E12414">
          <w:rPr>
            <w:noProof/>
            <w:webHidden/>
          </w:rPr>
          <w:fldChar w:fldCharType="begin"/>
        </w:r>
        <w:r w:rsidR="00E12414">
          <w:rPr>
            <w:noProof/>
            <w:webHidden/>
          </w:rPr>
          <w:instrText xml:space="preserve"> PAGEREF _Toc440891232 \h </w:instrText>
        </w:r>
        <w:r w:rsidR="00E12414">
          <w:rPr>
            <w:noProof/>
            <w:webHidden/>
          </w:rPr>
        </w:r>
        <w:r w:rsidR="00E12414">
          <w:rPr>
            <w:noProof/>
            <w:webHidden/>
          </w:rPr>
          <w:fldChar w:fldCharType="separate"/>
        </w:r>
        <w:r w:rsidR="00E12414">
          <w:rPr>
            <w:noProof/>
            <w:webHidden/>
          </w:rPr>
          <w:t>6</w:t>
        </w:r>
        <w:r w:rsidR="00E12414">
          <w:rPr>
            <w:noProof/>
            <w:webHidden/>
          </w:rPr>
          <w:fldChar w:fldCharType="end"/>
        </w:r>
      </w:hyperlink>
    </w:p>
    <w:p w14:paraId="3C1E338B"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33" w:history="1">
        <w:r w:rsidR="00E12414" w:rsidRPr="004C64D4">
          <w:rPr>
            <w:rStyle w:val="Hyperlink"/>
            <w:noProof/>
          </w:rPr>
          <w:t>2.2.4</w:t>
        </w:r>
        <w:r w:rsidR="00E12414">
          <w:rPr>
            <w:rFonts w:asciiTheme="minorHAnsi" w:eastAsiaTheme="minorEastAsia" w:hAnsiTheme="minorHAnsi" w:cstheme="minorBidi"/>
            <w:noProof/>
            <w:color w:val="auto"/>
          </w:rPr>
          <w:tab/>
        </w:r>
        <w:r w:rsidR="00E12414" w:rsidRPr="004C64D4">
          <w:rPr>
            <w:rStyle w:val="Hyperlink"/>
            <w:noProof/>
          </w:rPr>
          <w:t>Flexibility for Model Enhancement</w:t>
        </w:r>
        <w:r w:rsidR="00E12414">
          <w:rPr>
            <w:noProof/>
            <w:webHidden/>
          </w:rPr>
          <w:tab/>
        </w:r>
        <w:r w:rsidR="00E12414">
          <w:rPr>
            <w:noProof/>
            <w:webHidden/>
          </w:rPr>
          <w:fldChar w:fldCharType="begin"/>
        </w:r>
        <w:r w:rsidR="00E12414">
          <w:rPr>
            <w:noProof/>
            <w:webHidden/>
          </w:rPr>
          <w:instrText xml:space="preserve"> PAGEREF _Toc440891233 \h </w:instrText>
        </w:r>
        <w:r w:rsidR="00E12414">
          <w:rPr>
            <w:noProof/>
            <w:webHidden/>
          </w:rPr>
        </w:r>
        <w:r w:rsidR="00E12414">
          <w:rPr>
            <w:noProof/>
            <w:webHidden/>
          </w:rPr>
          <w:fldChar w:fldCharType="separate"/>
        </w:r>
        <w:r w:rsidR="00E12414">
          <w:rPr>
            <w:noProof/>
            <w:webHidden/>
          </w:rPr>
          <w:t>7</w:t>
        </w:r>
        <w:r w:rsidR="00E12414">
          <w:rPr>
            <w:noProof/>
            <w:webHidden/>
          </w:rPr>
          <w:fldChar w:fldCharType="end"/>
        </w:r>
      </w:hyperlink>
    </w:p>
    <w:p w14:paraId="6DAC3495"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34" w:history="1">
        <w:r w:rsidR="00E12414" w:rsidRPr="004C64D4">
          <w:rPr>
            <w:rStyle w:val="Hyperlink"/>
            <w:noProof/>
          </w:rPr>
          <w:t>3</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Establishing Technical Potential</w:t>
        </w:r>
        <w:r w:rsidR="00E12414">
          <w:rPr>
            <w:noProof/>
            <w:webHidden/>
          </w:rPr>
          <w:tab/>
        </w:r>
        <w:r w:rsidR="00E12414">
          <w:rPr>
            <w:noProof/>
            <w:webHidden/>
          </w:rPr>
          <w:fldChar w:fldCharType="begin"/>
        </w:r>
        <w:r w:rsidR="00E12414">
          <w:rPr>
            <w:noProof/>
            <w:webHidden/>
          </w:rPr>
          <w:instrText xml:space="preserve"> PAGEREF _Toc440891234 \h </w:instrText>
        </w:r>
        <w:r w:rsidR="00E12414">
          <w:rPr>
            <w:noProof/>
            <w:webHidden/>
          </w:rPr>
        </w:r>
        <w:r w:rsidR="00E12414">
          <w:rPr>
            <w:noProof/>
            <w:webHidden/>
          </w:rPr>
          <w:fldChar w:fldCharType="separate"/>
        </w:r>
        <w:r w:rsidR="00E12414">
          <w:rPr>
            <w:noProof/>
            <w:webHidden/>
          </w:rPr>
          <w:t>8</w:t>
        </w:r>
        <w:r w:rsidR="00E12414">
          <w:rPr>
            <w:noProof/>
            <w:webHidden/>
          </w:rPr>
          <w:fldChar w:fldCharType="end"/>
        </w:r>
      </w:hyperlink>
    </w:p>
    <w:p w14:paraId="026A3736"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35" w:history="1">
        <w:r w:rsidR="00E12414" w:rsidRPr="004C64D4">
          <w:rPr>
            <w:rStyle w:val="Hyperlink"/>
            <w:noProof/>
          </w:rPr>
          <w:t>3.1</w:t>
        </w:r>
        <w:r w:rsidR="00E12414">
          <w:rPr>
            <w:rFonts w:asciiTheme="minorHAnsi" w:eastAsiaTheme="minorEastAsia" w:hAnsiTheme="minorHAnsi" w:cstheme="minorBidi"/>
            <w:noProof/>
            <w:color w:val="auto"/>
            <w:kern w:val="0"/>
          </w:rPr>
          <w:tab/>
        </w:r>
        <w:r w:rsidR="00E12414" w:rsidRPr="004C64D4">
          <w:rPr>
            <w:rStyle w:val="Hyperlink"/>
            <w:noProof/>
          </w:rPr>
          <w:t>Assessment of Distributed Energy Resource</w:t>
        </w:r>
        <w:r w:rsidR="00E12414">
          <w:rPr>
            <w:noProof/>
            <w:webHidden/>
          </w:rPr>
          <w:tab/>
        </w:r>
        <w:r w:rsidR="00E12414">
          <w:rPr>
            <w:noProof/>
            <w:webHidden/>
          </w:rPr>
          <w:fldChar w:fldCharType="begin"/>
        </w:r>
        <w:r w:rsidR="00E12414">
          <w:rPr>
            <w:noProof/>
            <w:webHidden/>
          </w:rPr>
          <w:instrText xml:space="preserve"> PAGEREF _Toc440891235 \h </w:instrText>
        </w:r>
        <w:r w:rsidR="00E12414">
          <w:rPr>
            <w:noProof/>
            <w:webHidden/>
          </w:rPr>
        </w:r>
        <w:r w:rsidR="00E12414">
          <w:rPr>
            <w:noProof/>
            <w:webHidden/>
          </w:rPr>
          <w:fldChar w:fldCharType="separate"/>
        </w:r>
        <w:r w:rsidR="00E12414">
          <w:rPr>
            <w:noProof/>
            <w:webHidden/>
          </w:rPr>
          <w:t>8</w:t>
        </w:r>
        <w:r w:rsidR="00E12414">
          <w:rPr>
            <w:noProof/>
            <w:webHidden/>
          </w:rPr>
          <w:fldChar w:fldCharType="end"/>
        </w:r>
      </w:hyperlink>
    </w:p>
    <w:p w14:paraId="3FD4C87E"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36" w:history="1">
        <w:r w:rsidR="00E12414" w:rsidRPr="004C64D4">
          <w:rPr>
            <w:rStyle w:val="Hyperlink"/>
            <w:noProof/>
          </w:rPr>
          <w:t>3.2</w:t>
        </w:r>
        <w:r w:rsidR="00E12414">
          <w:rPr>
            <w:rFonts w:asciiTheme="minorHAnsi" w:eastAsiaTheme="minorEastAsia" w:hAnsiTheme="minorHAnsi" w:cstheme="minorBidi"/>
            <w:noProof/>
            <w:color w:val="auto"/>
            <w:kern w:val="0"/>
          </w:rPr>
          <w:tab/>
        </w:r>
        <w:r w:rsidR="00E12414" w:rsidRPr="004C64D4">
          <w:rPr>
            <w:rStyle w:val="Hyperlink"/>
            <w:noProof/>
          </w:rPr>
          <w:t>System Performance</w:t>
        </w:r>
        <w:r w:rsidR="00E12414">
          <w:rPr>
            <w:noProof/>
            <w:webHidden/>
          </w:rPr>
          <w:tab/>
        </w:r>
        <w:r w:rsidR="00E12414">
          <w:rPr>
            <w:noProof/>
            <w:webHidden/>
          </w:rPr>
          <w:fldChar w:fldCharType="begin"/>
        </w:r>
        <w:r w:rsidR="00E12414">
          <w:rPr>
            <w:noProof/>
            <w:webHidden/>
          </w:rPr>
          <w:instrText xml:space="preserve"> PAGEREF _Toc440891236 \h </w:instrText>
        </w:r>
        <w:r w:rsidR="00E12414">
          <w:rPr>
            <w:noProof/>
            <w:webHidden/>
          </w:rPr>
        </w:r>
        <w:r w:rsidR="00E12414">
          <w:rPr>
            <w:noProof/>
            <w:webHidden/>
          </w:rPr>
          <w:fldChar w:fldCharType="separate"/>
        </w:r>
        <w:r w:rsidR="00E12414">
          <w:rPr>
            <w:noProof/>
            <w:webHidden/>
          </w:rPr>
          <w:t>8</w:t>
        </w:r>
        <w:r w:rsidR="00E12414">
          <w:rPr>
            <w:noProof/>
            <w:webHidden/>
          </w:rPr>
          <w:fldChar w:fldCharType="end"/>
        </w:r>
      </w:hyperlink>
    </w:p>
    <w:p w14:paraId="611C5441"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37" w:history="1">
        <w:r w:rsidR="00E12414" w:rsidRPr="004C64D4">
          <w:rPr>
            <w:rStyle w:val="Hyperlink"/>
            <w:noProof/>
          </w:rPr>
          <w:t>3.3</w:t>
        </w:r>
        <w:r w:rsidR="00E12414">
          <w:rPr>
            <w:rFonts w:asciiTheme="minorHAnsi" w:eastAsiaTheme="minorEastAsia" w:hAnsiTheme="minorHAnsi" w:cstheme="minorBidi"/>
            <w:noProof/>
            <w:color w:val="auto"/>
            <w:kern w:val="0"/>
          </w:rPr>
          <w:tab/>
        </w:r>
        <w:r w:rsidR="00E12414" w:rsidRPr="004C64D4">
          <w:rPr>
            <w:rStyle w:val="Hyperlink"/>
            <w:noProof/>
          </w:rPr>
          <w:t>Siting Criteria and Land-Use Mapping</w:t>
        </w:r>
        <w:r w:rsidR="00E12414">
          <w:rPr>
            <w:noProof/>
            <w:webHidden/>
          </w:rPr>
          <w:tab/>
        </w:r>
        <w:r w:rsidR="00E12414">
          <w:rPr>
            <w:noProof/>
            <w:webHidden/>
          </w:rPr>
          <w:fldChar w:fldCharType="begin"/>
        </w:r>
        <w:r w:rsidR="00E12414">
          <w:rPr>
            <w:noProof/>
            <w:webHidden/>
          </w:rPr>
          <w:instrText xml:space="preserve"> PAGEREF _Toc440891237 \h </w:instrText>
        </w:r>
        <w:r w:rsidR="00E12414">
          <w:rPr>
            <w:noProof/>
            <w:webHidden/>
          </w:rPr>
        </w:r>
        <w:r w:rsidR="00E12414">
          <w:rPr>
            <w:noProof/>
            <w:webHidden/>
          </w:rPr>
          <w:fldChar w:fldCharType="separate"/>
        </w:r>
        <w:r w:rsidR="00E12414">
          <w:rPr>
            <w:noProof/>
            <w:webHidden/>
          </w:rPr>
          <w:t>9</w:t>
        </w:r>
        <w:r w:rsidR="00E12414">
          <w:rPr>
            <w:noProof/>
            <w:webHidden/>
          </w:rPr>
          <w:fldChar w:fldCharType="end"/>
        </w:r>
      </w:hyperlink>
    </w:p>
    <w:p w14:paraId="16D9213A"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38" w:history="1">
        <w:r w:rsidR="00E12414" w:rsidRPr="004C64D4">
          <w:rPr>
            <w:rStyle w:val="Hyperlink"/>
            <w:noProof/>
          </w:rPr>
          <w:t>3.4</w:t>
        </w:r>
        <w:r w:rsidR="00E12414">
          <w:rPr>
            <w:rFonts w:asciiTheme="minorHAnsi" w:eastAsiaTheme="minorEastAsia" w:hAnsiTheme="minorHAnsi" w:cstheme="minorBidi"/>
            <w:noProof/>
            <w:color w:val="auto"/>
            <w:kern w:val="0"/>
          </w:rPr>
          <w:tab/>
        </w:r>
        <w:r w:rsidR="00E12414" w:rsidRPr="004C64D4">
          <w:rPr>
            <w:rStyle w:val="Hyperlink"/>
            <w:noProof/>
          </w:rPr>
          <w:t>Selection of Optimal System Configurations</w:t>
        </w:r>
        <w:r w:rsidR="00E12414">
          <w:rPr>
            <w:noProof/>
            <w:webHidden/>
          </w:rPr>
          <w:tab/>
        </w:r>
        <w:r w:rsidR="00E12414">
          <w:rPr>
            <w:noProof/>
            <w:webHidden/>
          </w:rPr>
          <w:fldChar w:fldCharType="begin"/>
        </w:r>
        <w:r w:rsidR="00E12414">
          <w:rPr>
            <w:noProof/>
            <w:webHidden/>
          </w:rPr>
          <w:instrText xml:space="preserve"> PAGEREF _Toc440891238 \h </w:instrText>
        </w:r>
        <w:r w:rsidR="00E12414">
          <w:rPr>
            <w:noProof/>
            <w:webHidden/>
          </w:rPr>
        </w:r>
        <w:r w:rsidR="00E12414">
          <w:rPr>
            <w:noProof/>
            <w:webHidden/>
          </w:rPr>
          <w:fldChar w:fldCharType="separate"/>
        </w:r>
        <w:r w:rsidR="00E12414">
          <w:rPr>
            <w:noProof/>
            <w:webHidden/>
          </w:rPr>
          <w:t>10</w:t>
        </w:r>
        <w:r w:rsidR="00E12414">
          <w:rPr>
            <w:noProof/>
            <w:webHidden/>
          </w:rPr>
          <w:fldChar w:fldCharType="end"/>
        </w:r>
      </w:hyperlink>
    </w:p>
    <w:p w14:paraId="22DC58DB"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39" w:history="1">
        <w:r w:rsidR="00E12414" w:rsidRPr="004C64D4">
          <w:rPr>
            <w:rStyle w:val="Hyperlink"/>
            <w:noProof/>
          </w:rPr>
          <w:t>4</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Economic Calculations</w:t>
        </w:r>
        <w:r w:rsidR="00E12414">
          <w:rPr>
            <w:noProof/>
            <w:webHidden/>
          </w:rPr>
          <w:tab/>
        </w:r>
        <w:r w:rsidR="00E12414">
          <w:rPr>
            <w:noProof/>
            <w:webHidden/>
          </w:rPr>
          <w:fldChar w:fldCharType="begin"/>
        </w:r>
        <w:r w:rsidR="00E12414">
          <w:rPr>
            <w:noProof/>
            <w:webHidden/>
          </w:rPr>
          <w:instrText xml:space="preserve"> PAGEREF _Toc440891239 \h </w:instrText>
        </w:r>
        <w:r w:rsidR="00E12414">
          <w:rPr>
            <w:noProof/>
            <w:webHidden/>
          </w:rPr>
        </w:r>
        <w:r w:rsidR="00E12414">
          <w:rPr>
            <w:noProof/>
            <w:webHidden/>
          </w:rPr>
          <w:fldChar w:fldCharType="separate"/>
        </w:r>
        <w:r w:rsidR="00E12414">
          <w:rPr>
            <w:noProof/>
            <w:webHidden/>
          </w:rPr>
          <w:t>12</w:t>
        </w:r>
        <w:r w:rsidR="00E12414">
          <w:rPr>
            <w:noProof/>
            <w:webHidden/>
          </w:rPr>
          <w:fldChar w:fldCharType="end"/>
        </w:r>
      </w:hyperlink>
    </w:p>
    <w:p w14:paraId="7A499888"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40" w:history="1">
        <w:r w:rsidR="00E12414" w:rsidRPr="004C64D4">
          <w:rPr>
            <w:rStyle w:val="Hyperlink"/>
            <w:noProof/>
          </w:rPr>
          <w:t>4.1</w:t>
        </w:r>
        <w:r w:rsidR="00E12414">
          <w:rPr>
            <w:rFonts w:asciiTheme="minorHAnsi" w:eastAsiaTheme="minorEastAsia" w:hAnsiTheme="minorHAnsi" w:cstheme="minorBidi"/>
            <w:noProof/>
            <w:color w:val="auto"/>
            <w:kern w:val="0"/>
          </w:rPr>
          <w:tab/>
        </w:r>
        <w:r w:rsidR="00E12414" w:rsidRPr="004C64D4">
          <w:rPr>
            <w:rStyle w:val="Hyperlink"/>
            <w:noProof/>
          </w:rPr>
          <w:t>System Costs</w:t>
        </w:r>
        <w:r w:rsidR="00E12414">
          <w:rPr>
            <w:noProof/>
            <w:webHidden/>
          </w:rPr>
          <w:tab/>
        </w:r>
        <w:r w:rsidR="00E12414">
          <w:rPr>
            <w:noProof/>
            <w:webHidden/>
          </w:rPr>
          <w:fldChar w:fldCharType="begin"/>
        </w:r>
        <w:r w:rsidR="00E12414">
          <w:rPr>
            <w:noProof/>
            <w:webHidden/>
          </w:rPr>
          <w:instrText xml:space="preserve"> PAGEREF _Toc440891240 \h </w:instrText>
        </w:r>
        <w:r w:rsidR="00E12414">
          <w:rPr>
            <w:noProof/>
            <w:webHidden/>
          </w:rPr>
        </w:r>
        <w:r w:rsidR="00E12414">
          <w:rPr>
            <w:noProof/>
            <w:webHidden/>
          </w:rPr>
          <w:fldChar w:fldCharType="separate"/>
        </w:r>
        <w:r w:rsidR="00E12414">
          <w:rPr>
            <w:noProof/>
            <w:webHidden/>
          </w:rPr>
          <w:t>12</w:t>
        </w:r>
        <w:r w:rsidR="00E12414">
          <w:rPr>
            <w:noProof/>
            <w:webHidden/>
          </w:rPr>
          <w:fldChar w:fldCharType="end"/>
        </w:r>
      </w:hyperlink>
    </w:p>
    <w:p w14:paraId="746D847A"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41" w:history="1">
        <w:r w:rsidR="00E12414" w:rsidRPr="004C64D4">
          <w:rPr>
            <w:rStyle w:val="Hyperlink"/>
            <w:noProof/>
          </w:rPr>
          <w:t>4.2</w:t>
        </w:r>
        <w:r w:rsidR="00E12414">
          <w:rPr>
            <w:rFonts w:asciiTheme="minorHAnsi" w:eastAsiaTheme="minorEastAsia" w:hAnsiTheme="minorHAnsi" w:cstheme="minorBidi"/>
            <w:noProof/>
            <w:color w:val="auto"/>
            <w:kern w:val="0"/>
          </w:rPr>
          <w:tab/>
        </w:r>
        <w:r w:rsidR="00E12414" w:rsidRPr="004C64D4">
          <w:rPr>
            <w:rStyle w:val="Hyperlink"/>
            <w:noProof/>
          </w:rPr>
          <w:t>Financial Incentives</w:t>
        </w:r>
        <w:r w:rsidR="00E12414">
          <w:rPr>
            <w:noProof/>
            <w:webHidden/>
          </w:rPr>
          <w:tab/>
        </w:r>
        <w:r w:rsidR="00E12414">
          <w:rPr>
            <w:noProof/>
            <w:webHidden/>
          </w:rPr>
          <w:fldChar w:fldCharType="begin"/>
        </w:r>
        <w:r w:rsidR="00E12414">
          <w:rPr>
            <w:noProof/>
            <w:webHidden/>
          </w:rPr>
          <w:instrText xml:space="preserve"> PAGEREF _Toc440891241 \h </w:instrText>
        </w:r>
        <w:r w:rsidR="00E12414">
          <w:rPr>
            <w:noProof/>
            <w:webHidden/>
          </w:rPr>
        </w:r>
        <w:r w:rsidR="00E12414">
          <w:rPr>
            <w:noProof/>
            <w:webHidden/>
          </w:rPr>
          <w:fldChar w:fldCharType="separate"/>
        </w:r>
        <w:r w:rsidR="00E12414">
          <w:rPr>
            <w:noProof/>
            <w:webHidden/>
          </w:rPr>
          <w:t>12</w:t>
        </w:r>
        <w:r w:rsidR="00E12414">
          <w:rPr>
            <w:noProof/>
            <w:webHidden/>
          </w:rPr>
          <w:fldChar w:fldCharType="end"/>
        </w:r>
      </w:hyperlink>
    </w:p>
    <w:p w14:paraId="28802BE4"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42" w:history="1">
        <w:r w:rsidR="00E12414" w:rsidRPr="004C64D4">
          <w:rPr>
            <w:rStyle w:val="Hyperlink"/>
            <w:noProof/>
          </w:rPr>
          <w:t>4.3</w:t>
        </w:r>
        <w:r w:rsidR="00E12414">
          <w:rPr>
            <w:rFonts w:asciiTheme="minorHAnsi" w:eastAsiaTheme="minorEastAsia" w:hAnsiTheme="minorHAnsi" w:cstheme="minorBidi"/>
            <w:noProof/>
            <w:color w:val="auto"/>
            <w:kern w:val="0"/>
          </w:rPr>
          <w:tab/>
        </w:r>
        <w:r w:rsidR="00E12414" w:rsidRPr="004C64D4">
          <w:rPr>
            <w:rStyle w:val="Hyperlink"/>
            <w:noProof/>
          </w:rPr>
          <w:t>Financing Assumptions</w:t>
        </w:r>
        <w:r w:rsidR="00E12414">
          <w:rPr>
            <w:noProof/>
            <w:webHidden/>
          </w:rPr>
          <w:tab/>
        </w:r>
        <w:r w:rsidR="00E12414">
          <w:rPr>
            <w:noProof/>
            <w:webHidden/>
          </w:rPr>
          <w:fldChar w:fldCharType="begin"/>
        </w:r>
        <w:r w:rsidR="00E12414">
          <w:rPr>
            <w:noProof/>
            <w:webHidden/>
          </w:rPr>
          <w:instrText xml:space="preserve"> PAGEREF _Toc440891242 \h </w:instrText>
        </w:r>
        <w:r w:rsidR="00E12414">
          <w:rPr>
            <w:noProof/>
            <w:webHidden/>
          </w:rPr>
        </w:r>
        <w:r w:rsidR="00E12414">
          <w:rPr>
            <w:noProof/>
            <w:webHidden/>
          </w:rPr>
          <w:fldChar w:fldCharType="separate"/>
        </w:r>
        <w:r w:rsidR="00E12414">
          <w:rPr>
            <w:noProof/>
            <w:webHidden/>
          </w:rPr>
          <w:t>13</w:t>
        </w:r>
        <w:r w:rsidR="00E12414">
          <w:rPr>
            <w:noProof/>
            <w:webHidden/>
          </w:rPr>
          <w:fldChar w:fldCharType="end"/>
        </w:r>
      </w:hyperlink>
    </w:p>
    <w:p w14:paraId="58208F23"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43" w:history="1">
        <w:r w:rsidR="00E12414" w:rsidRPr="004C64D4">
          <w:rPr>
            <w:rStyle w:val="Hyperlink"/>
            <w:noProof/>
          </w:rPr>
          <w:t>4.3.1</w:t>
        </w:r>
        <w:r w:rsidR="00E12414">
          <w:rPr>
            <w:rFonts w:asciiTheme="minorHAnsi" w:eastAsiaTheme="minorEastAsia" w:hAnsiTheme="minorHAnsi" w:cstheme="minorBidi"/>
            <w:noProof/>
            <w:color w:val="auto"/>
          </w:rPr>
          <w:tab/>
        </w:r>
        <w:r w:rsidR="00E12414" w:rsidRPr="004C64D4">
          <w:rPr>
            <w:rStyle w:val="Hyperlink"/>
            <w:noProof/>
          </w:rPr>
          <w:t>Host-Ownership Business Model</w:t>
        </w:r>
        <w:r w:rsidR="00E12414">
          <w:rPr>
            <w:noProof/>
            <w:webHidden/>
          </w:rPr>
          <w:tab/>
        </w:r>
        <w:r w:rsidR="00E12414">
          <w:rPr>
            <w:noProof/>
            <w:webHidden/>
          </w:rPr>
          <w:fldChar w:fldCharType="begin"/>
        </w:r>
        <w:r w:rsidR="00E12414">
          <w:rPr>
            <w:noProof/>
            <w:webHidden/>
          </w:rPr>
          <w:instrText xml:space="preserve"> PAGEREF _Toc440891243 \h </w:instrText>
        </w:r>
        <w:r w:rsidR="00E12414">
          <w:rPr>
            <w:noProof/>
            <w:webHidden/>
          </w:rPr>
        </w:r>
        <w:r w:rsidR="00E12414">
          <w:rPr>
            <w:noProof/>
            <w:webHidden/>
          </w:rPr>
          <w:fldChar w:fldCharType="separate"/>
        </w:r>
        <w:r w:rsidR="00E12414">
          <w:rPr>
            <w:noProof/>
            <w:webHidden/>
          </w:rPr>
          <w:t>13</w:t>
        </w:r>
        <w:r w:rsidR="00E12414">
          <w:rPr>
            <w:noProof/>
            <w:webHidden/>
          </w:rPr>
          <w:fldChar w:fldCharType="end"/>
        </w:r>
      </w:hyperlink>
    </w:p>
    <w:p w14:paraId="74200C3A"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44" w:history="1">
        <w:r w:rsidR="00E12414" w:rsidRPr="004C64D4">
          <w:rPr>
            <w:rStyle w:val="Hyperlink"/>
            <w:noProof/>
          </w:rPr>
          <w:t>4.3.2</w:t>
        </w:r>
        <w:r w:rsidR="00E12414">
          <w:rPr>
            <w:rFonts w:asciiTheme="minorHAnsi" w:eastAsiaTheme="minorEastAsia" w:hAnsiTheme="minorHAnsi" w:cstheme="minorBidi"/>
            <w:noProof/>
            <w:color w:val="auto"/>
          </w:rPr>
          <w:tab/>
        </w:r>
        <w:r w:rsidR="00E12414" w:rsidRPr="004C64D4">
          <w:rPr>
            <w:rStyle w:val="Hyperlink"/>
            <w:noProof/>
          </w:rPr>
          <w:t>Third-Party Ownership Business Model</w:t>
        </w:r>
        <w:r w:rsidR="00E12414">
          <w:rPr>
            <w:noProof/>
            <w:webHidden/>
          </w:rPr>
          <w:tab/>
        </w:r>
        <w:r w:rsidR="00E12414">
          <w:rPr>
            <w:noProof/>
            <w:webHidden/>
          </w:rPr>
          <w:fldChar w:fldCharType="begin"/>
        </w:r>
        <w:r w:rsidR="00E12414">
          <w:rPr>
            <w:noProof/>
            <w:webHidden/>
          </w:rPr>
          <w:instrText xml:space="preserve"> PAGEREF _Toc440891244 \h </w:instrText>
        </w:r>
        <w:r w:rsidR="00E12414">
          <w:rPr>
            <w:noProof/>
            <w:webHidden/>
          </w:rPr>
        </w:r>
        <w:r w:rsidR="00E12414">
          <w:rPr>
            <w:noProof/>
            <w:webHidden/>
          </w:rPr>
          <w:fldChar w:fldCharType="separate"/>
        </w:r>
        <w:r w:rsidR="00E12414">
          <w:rPr>
            <w:noProof/>
            <w:webHidden/>
          </w:rPr>
          <w:t>13</w:t>
        </w:r>
        <w:r w:rsidR="00E12414">
          <w:rPr>
            <w:noProof/>
            <w:webHidden/>
          </w:rPr>
          <w:fldChar w:fldCharType="end"/>
        </w:r>
      </w:hyperlink>
    </w:p>
    <w:p w14:paraId="0C81F719"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45" w:history="1">
        <w:r w:rsidR="00E12414" w:rsidRPr="004C64D4">
          <w:rPr>
            <w:rStyle w:val="Hyperlink"/>
            <w:noProof/>
          </w:rPr>
          <w:t>4.4</w:t>
        </w:r>
        <w:r w:rsidR="00E12414">
          <w:rPr>
            <w:rFonts w:asciiTheme="minorHAnsi" w:eastAsiaTheme="minorEastAsia" w:hAnsiTheme="minorHAnsi" w:cstheme="minorBidi"/>
            <w:noProof/>
            <w:color w:val="auto"/>
            <w:kern w:val="0"/>
          </w:rPr>
          <w:tab/>
        </w:r>
        <w:r w:rsidR="00E12414" w:rsidRPr="004C64D4">
          <w:rPr>
            <w:rStyle w:val="Hyperlink"/>
            <w:noProof/>
          </w:rPr>
          <w:t>Electricity Rates and Rate Structures</w:t>
        </w:r>
        <w:r w:rsidR="00E12414">
          <w:rPr>
            <w:noProof/>
            <w:webHidden/>
          </w:rPr>
          <w:tab/>
        </w:r>
        <w:r w:rsidR="00E12414">
          <w:rPr>
            <w:noProof/>
            <w:webHidden/>
          </w:rPr>
          <w:fldChar w:fldCharType="begin"/>
        </w:r>
        <w:r w:rsidR="00E12414">
          <w:rPr>
            <w:noProof/>
            <w:webHidden/>
          </w:rPr>
          <w:instrText xml:space="preserve"> PAGEREF _Toc440891245 \h </w:instrText>
        </w:r>
        <w:r w:rsidR="00E12414">
          <w:rPr>
            <w:noProof/>
            <w:webHidden/>
          </w:rPr>
        </w:r>
        <w:r w:rsidR="00E12414">
          <w:rPr>
            <w:noProof/>
            <w:webHidden/>
          </w:rPr>
          <w:fldChar w:fldCharType="separate"/>
        </w:r>
        <w:r w:rsidR="00E12414">
          <w:rPr>
            <w:noProof/>
            <w:webHidden/>
          </w:rPr>
          <w:t>14</w:t>
        </w:r>
        <w:r w:rsidR="00E12414">
          <w:rPr>
            <w:noProof/>
            <w:webHidden/>
          </w:rPr>
          <w:fldChar w:fldCharType="end"/>
        </w:r>
      </w:hyperlink>
    </w:p>
    <w:p w14:paraId="70F12E74"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46" w:history="1">
        <w:r w:rsidR="00E12414" w:rsidRPr="004C64D4">
          <w:rPr>
            <w:rStyle w:val="Hyperlink"/>
            <w:noProof/>
          </w:rPr>
          <w:t>4.4.1</w:t>
        </w:r>
        <w:r w:rsidR="00E12414">
          <w:rPr>
            <w:rFonts w:asciiTheme="minorHAnsi" w:eastAsiaTheme="minorEastAsia" w:hAnsiTheme="minorHAnsi" w:cstheme="minorBidi"/>
            <w:noProof/>
            <w:color w:val="auto"/>
          </w:rPr>
          <w:tab/>
        </w:r>
        <w:r w:rsidR="00E12414" w:rsidRPr="004C64D4">
          <w:rPr>
            <w:rStyle w:val="Hyperlink"/>
            <w:noProof/>
          </w:rPr>
          <w:t>URDB Rate Tariffs</w:t>
        </w:r>
        <w:r w:rsidR="00E12414">
          <w:rPr>
            <w:noProof/>
            <w:webHidden/>
          </w:rPr>
          <w:tab/>
        </w:r>
        <w:r w:rsidR="00E12414">
          <w:rPr>
            <w:noProof/>
            <w:webHidden/>
          </w:rPr>
          <w:fldChar w:fldCharType="begin"/>
        </w:r>
        <w:r w:rsidR="00E12414">
          <w:rPr>
            <w:noProof/>
            <w:webHidden/>
          </w:rPr>
          <w:instrText xml:space="preserve"> PAGEREF _Toc440891246 \h </w:instrText>
        </w:r>
        <w:r w:rsidR="00E12414">
          <w:rPr>
            <w:noProof/>
            <w:webHidden/>
          </w:rPr>
        </w:r>
        <w:r w:rsidR="00E12414">
          <w:rPr>
            <w:noProof/>
            <w:webHidden/>
          </w:rPr>
          <w:fldChar w:fldCharType="separate"/>
        </w:r>
        <w:r w:rsidR="00E12414">
          <w:rPr>
            <w:noProof/>
            <w:webHidden/>
          </w:rPr>
          <w:t>14</w:t>
        </w:r>
        <w:r w:rsidR="00E12414">
          <w:rPr>
            <w:noProof/>
            <w:webHidden/>
          </w:rPr>
          <w:fldChar w:fldCharType="end"/>
        </w:r>
      </w:hyperlink>
    </w:p>
    <w:p w14:paraId="6F901711"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47" w:history="1">
        <w:r w:rsidR="00E12414" w:rsidRPr="004C64D4">
          <w:rPr>
            <w:rStyle w:val="Hyperlink"/>
            <w:noProof/>
          </w:rPr>
          <w:t>4.4.2</w:t>
        </w:r>
        <w:r w:rsidR="00E12414">
          <w:rPr>
            <w:rFonts w:asciiTheme="minorHAnsi" w:eastAsiaTheme="minorEastAsia" w:hAnsiTheme="minorHAnsi" w:cstheme="minorBidi"/>
            <w:noProof/>
            <w:color w:val="auto"/>
          </w:rPr>
          <w:tab/>
        </w:r>
        <w:r w:rsidR="00E12414" w:rsidRPr="004C64D4">
          <w:rPr>
            <w:rStyle w:val="Hyperlink"/>
            <w:noProof/>
          </w:rPr>
          <w:t>Annual Average Flat Rates</w:t>
        </w:r>
        <w:r w:rsidR="00E12414">
          <w:rPr>
            <w:noProof/>
            <w:webHidden/>
          </w:rPr>
          <w:tab/>
        </w:r>
        <w:r w:rsidR="00E12414">
          <w:rPr>
            <w:noProof/>
            <w:webHidden/>
          </w:rPr>
          <w:fldChar w:fldCharType="begin"/>
        </w:r>
        <w:r w:rsidR="00E12414">
          <w:rPr>
            <w:noProof/>
            <w:webHidden/>
          </w:rPr>
          <w:instrText xml:space="preserve"> PAGEREF _Toc440891247 \h </w:instrText>
        </w:r>
        <w:r w:rsidR="00E12414">
          <w:rPr>
            <w:noProof/>
            <w:webHidden/>
          </w:rPr>
        </w:r>
        <w:r w:rsidR="00E12414">
          <w:rPr>
            <w:noProof/>
            <w:webHidden/>
          </w:rPr>
          <w:fldChar w:fldCharType="separate"/>
        </w:r>
        <w:r w:rsidR="00E12414">
          <w:rPr>
            <w:noProof/>
            <w:webHidden/>
          </w:rPr>
          <w:t>17</w:t>
        </w:r>
        <w:r w:rsidR="00E12414">
          <w:rPr>
            <w:noProof/>
            <w:webHidden/>
          </w:rPr>
          <w:fldChar w:fldCharType="end"/>
        </w:r>
      </w:hyperlink>
    </w:p>
    <w:p w14:paraId="05D1DBD8" w14:textId="77777777" w:rsidR="00E12414" w:rsidRDefault="00322DA5">
      <w:pPr>
        <w:pStyle w:val="TOC3"/>
        <w:tabs>
          <w:tab w:val="left" w:pos="1584"/>
        </w:tabs>
        <w:rPr>
          <w:rFonts w:asciiTheme="minorHAnsi" w:eastAsiaTheme="minorEastAsia" w:hAnsiTheme="minorHAnsi" w:cstheme="minorBidi"/>
          <w:noProof/>
          <w:color w:val="auto"/>
        </w:rPr>
      </w:pPr>
      <w:hyperlink w:anchor="_Toc440891248" w:history="1">
        <w:r w:rsidR="00E12414" w:rsidRPr="004C64D4">
          <w:rPr>
            <w:rStyle w:val="Hyperlink"/>
            <w:noProof/>
          </w:rPr>
          <w:t>4.4.3</w:t>
        </w:r>
        <w:r w:rsidR="00E12414">
          <w:rPr>
            <w:rFonts w:asciiTheme="minorHAnsi" w:eastAsiaTheme="minorEastAsia" w:hAnsiTheme="minorHAnsi" w:cstheme="minorBidi"/>
            <w:noProof/>
            <w:color w:val="auto"/>
          </w:rPr>
          <w:tab/>
        </w:r>
        <w:r w:rsidR="00E12414" w:rsidRPr="004C64D4">
          <w:rPr>
            <w:rStyle w:val="Hyperlink"/>
            <w:noProof/>
          </w:rPr>
          <w:t>User-Defined Flat Rates</w:t>
        </w:r>
        <w:r w:rsidR="00E12414">
          <w:rPr>
            <w:noProof/>
            <w:webHidden/>
          </w:rPr>
          <w:tab/>
        </w:r>
        <w:r w:rsidR="00E12414">
          <w:rPr>
            <w:noProof/>
            <w:webHidden/>
          </w:rPr>
          <w:fldChar w:fldCharType="begin"/>
        </w:r>
        <w:r w:rsidR="00E12414">
          <w:rPr>
            <w:noProof/>
            <w:webHidden/>
          </w:rPr>
          <w:instrText xml:space="preserve"> PAGEREF _Toc440891248 \h </w:instrText>
        </w:r>
        <w:r w:rsidR="00E12414">
          <w:rPr>
            <w:noProof/>
            <w:webHidden/>
          </w:rPr>
        </w:r>
        <w:r w:rsidR="00E12414">
          <w:rPr>
            <w:noProof/>
            <w:webHidden/>
          </w:rPr>
          <w:fldChar w:fldCharType="separate"/>
        </w:r>
        <w:r w:rsidR="00E12414">
          <w:rPr>
            <w:noProof/>
            <w:webHidden/>
          </w:rPr>
          <w:t>18</w:t>
        </w:r>
        <w:r w:rsidR="00E12414">
          <w:rPr>
            <w:noProof/>
            <w:webHidden/>
          </w:rPr>
          <w:fldChar w:fldCharType="end"/>
        </w:r>
      </w:hyperlink>
    </w:p>
    <w:p w14:paraId="5EEB99E6"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49" w:history="1">
        <w:r w:rsidR="00E12414" w:rsidRPr="004C64D4">
          <w:rPr>
            <w:rStyle w:val="Hyperlink"/>
            <w:noProof/>
          </w:rPr>
          <w:t>4.5</w:t>
        </w:r>
        <w:r w:rsidR="00E12414">
          <w:rPr>
            <w:rFonts w:asciiTheme="minorHAnsi" w:eastAsiaTheme="minorEastAsia" w:hAnsiTheme="minorHAnsi" w:cstheme="minorBidi"/>
            <w:noProof/>
            <w:color w:val="auto"/>
            <w:kern w:val="0"/>
          </w:rPr>
          <w:tab/>
        </w:r>
        <w:r w:rsidR="00E12414" w:rsidRPr="004C64D4">
          <w:rPr>
            <w:rStyle w:val="Hyperlink"/>
            <w:noProof/>
          </w:rPr>
          <w:t>Excess Generation Value (Net Metering)</w:t>
        </w:r>
        <w:r w:rsidR="00E12414">
          <w:rPr>
            <w:noProof/>
            <w:webHidden/>
          </w:rPr>
          <w:tab/>
        </w:r>
        <w:r w:rsidR="00E12414">
          <w:rPr>
            <w:noProof/>
            <w:webHidden/>
          </w:rPr>
          <w:fldChar w:fldCharType="begin"/>
        </w:r>
        <w:r w:rsidR="00E12414">
          <w:rPr>
            <w:noProof/>
            <w:webHidden/>
          </w:rPr>
          <w:instrText xml:space="preserve"> PAGEREF _Toc440891249 \h </w:instrText>
        </w:r>
        <w:r w:rsidR="00E12414">
          <w:rPr>
            <w:noProof/>
            <w:webHidden/>
          </w:rPr>
        </w:r>
        <w:r w:rsidR="00E12414">
          <w:rPr>
            <w:noProof/>
            <w:webHidden/>
          </w:rPr>
          <w:fldChar w:fldCharType="separate"/>
        </w:r>
        <w:r w:rsidR="00E12414">
          <w:rPr>
            <w:noProof/>
            <w:webHidden/>
          </w:rPr>
          <w:t>18</w:t>
        </w:r>
        <w:r w:rsidR="00E12414">
          <w:rPr>
            <w:noProof/>
            <w:webHidden/>
          </w:rPr>
          <w:fldChar w:fldCharType="end"/>
        </w:r>
      </w:hyperlink>
    </w:p>
    <w:p w14:paraId="0F7C01BF"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50" w:history="1">
        <w:r w:rsidR="00E12414" w:rsidRPr="004C64D4">
          <w:rPr>
            <w:rStyle w:val="Hyperlink"/>
            <w:noProof/>
          </w:rPr>
          <w:t>4.6</w:t>
        </w:r>
        <w:r w:rsidR="00E12414">
          <w:rPr>
            <w:rFonts w:asciiTheme="minorHAnsi" w:eastAsiaTheme="minorEastAsia" w:hAnsiTheme="minorHAnsi" w:cstheme="minorBidi"/>
            <w:noProof/>
            <w:color w:val="auto"/>
            <w:kern w:val="0"/>
          </w:rPr>
          <w:tab/>
        </w:r>
        <w:r w:rsidR="00E12414" w:rsidRPr="004C64D4">
          <w:rPr>
            <w:rStyle w:val="Hyperlink"/>
            <w:noProof/>
          </w:rPr>
          <w:t>Bill Savings Calculator</w:t>
        </w:r>
        <w:r w:rsidR="00E12414">
          <w:rPr>
            <w:noProof/>
            <w:webHidden/>
          </w:rPr>
          <w:tab/>
        </w:r>
        <w:r w:rsidR="00E12414">
          <w:rPr>
            <w:noProof/>
            <w:webHidden/>
          </w:rPr>
          <w:fldChar w:fldCharType="begin"/>
        </w:r>
        <w:r w:rsidR="00E12414">
          <w:rPr>
            <w:noProof/>
            <w:webHidden/>
          </w:rPr>
          <w:instrText xml:space="preserve"> PAGEREF _Toc440891250 \h </w:instrText>
        </w:r>
        <w:r w:rsidR="00E12414">
          <w:rPr>
            <w:noProof/>
            <w:webHidden/>
          </w:rPr>
        </w:r>
        <w:r w:rsidR="00E12414">
          <w:rPr>
            <w:noProof/>
            <w:webHidden/>
          </w:rPr>
          <w:fldChar w:fldCharType="separate"/>
        </w:r>
        <w:r w:rsidR="00E12414">
          <w:rPr>
            <w:noProof/>
            <w:webHidden/>
          </w:rPr>
          <w:t>19</w:t>
        </w:r>
        <w:r w:rsidR="00E12414">
          <w:rPr>
            <w:noProof/>
            <w:webHidden/>
          </w:rPr>
          <w:fldChar w:fldCharType="end"/>
        </w:r>
      </w:hyperlink>
    </w:p>
    <w:p w14:paraId="235BB329"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51" w:history="1">
        <w:r w:rsidR="00E12414" w:rsidRPr="004C64D4">
          <w:rPr>
            <w:rStyle w:val="Hyperlink"/>
            <w:noProof/>
          </w:rPr>
          <w:t>4.7</w:t>
        </w:r>
        <w:r w:rsidR="00E12414">
          <w:rPr>
            <w:rFonts w:asciiTheme="minorHAnsi" w:eastAsiaTheme="minorEastAsia" w:hAnsiTheme="minorHAnsi" w:cstheme="minorBidi"/>
            <w:noProof/>
            <w:color w:val="auto"/>
            <w:kern w:val="0"/>
          </w:rPr>
          <w:tab/>
        </w:r>
        <w:r w:rsidR="00E12414" w:rsidRPr="004C64D4">
          <w:rPr>
            <w:rStyle w:val="Hyperlink"/>
            <w:noProof/>
          </w:rPr>
          <w:t>Value of Avoided Carbon Emissions</w:t>
        </w:r>
        <w:r w:rsidR="00E12414">
          <w:rPr>
            <w:noProof/>
            <w:webHidden/>
          </w:rPr>
          <w:tab/>
        </w:r>
        <w:r w:rsidR="00E12414">
          <w:rPr>
            <w:noProof/>
            <w:webHidden/>
          </w:rPr>
          <w:fldChar w:fldCharType="begin"/>
        </w:r>
        <w:r w:rsidR="00E12414">
          <w:rPr>
            <w:noProof/>
            <w:webHidden/>
          </w:rPr>
          <w:instrText xml:space="preserve"> PAGEREF _Toc440891251 \h </w:instrText>
        </w:r>
        <w:r w:rsidR="00E12414">
          <w:rPr>
            <w:noProof/>
            <w:webHidden/>
          </w:rPr>
        </w:r>
        <w:r w:rsidR="00E12414">
          <w:rPr>
            <w:noProof/>
            <w:webHidden/>
          </w:rPr>
          <w:fldChar w:fldCharType="separate"/>
        </w:r>
        <w:r w:rsidR="00E12414">
          <w:rPr>
            <w:noProof/>
            <w:webHidden/>
          </w:rPr>
          <w:t>19</w:t>
        </w:r>
        <w:r w:rsidR="00E12414">
          <w:rPr>
            <w:noProof/>
            <w:webHidden/>
          </w:rPr>
          <w:fldChar w:fldCharType="end"/>
        </w:r>
      </w:hyperlink>
    </w:p>
    <w:p w14:paraId="0FF4FD45"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52" w:history="1">
        <w:r w:rsidR="00E12414" w:rsidRPr="004C64D4">
          <w:rPr>
            <w:rStyle w:val="Hyperlink"/>
            <w:noProof/>
          </w:rPr>
          <w:t>4.8</w:t>
        </w:r>
        <w:r w:rsidR="00E12414">
          <w:rPr>
            <w:rFonts w:asciiTheme="minorHAnsi" w:eastAsiaTheme="minorEastAsia" w:hAnsiTheme="minorHAnsi" w:cstheme="minorBidi"/>
            <w:noProof/>
            <w:color w:val="auto"/>
            <w:kern w:val="0"/>
          </w:rPr>
          <w:tab/>
        </w:r>
        <w:r w:rsidR="00E12414" w:rsidRPr="004C64D4">
          <w:rPr>
            <w:rStyle w:val="Hyperlink"/>
            <w:noProof/>
          </w:rPr>
          <w:t>Cash Flow Analysis</w:t>
        </w:r>
        <w:r w:rsidR="00E12414">
          <w:rPr>
            <w:noProof/>
            <w:webHidden/>
          </w:rPr>
          <w:tab/>
        </w:r>
        <w:r w:rsidR="00E12414">
          <w:rPr>
            <w:noProof/>
            <w:webHidden/>
          </w:rPr>
          <w:fldChar w:fldCharType="begin"/>
        </w:r>
        <w:r w:rsidR="00E12414">
          <w:rPr>
            <w:noProof/>
            <w:webHidden/>
          </w:rPr>
          <w:instrText xml:space="preserve"> PAGEREF _Toc440891252 \h </w:instrText>
        </w:r>
        <w:r w:rsidR="00E12414">
          <w:rPr>
            <w:noProof/>
            <w:webHidden/>
          </w:rPr>
        </w:r>
        <w:r w:rsidR="00E12414">
          <w:rPr>
            <w:noProof/>
            <w:webHidden/>
          </w:rPr>
          <w:fldChar w:fldCharType="separate"/>
        </w:r>
        <w:r w:rsidR="00E12414">
          <w:rPr>
            <w:noProof/>
            <w:webHidden/>
          </w:rPr>
          <w:t>19</w:t>
        </w:r>
        <w:r w:rsidR="00E12414">
          <w:rPr>
            <w:noProof/>
            <w:webHidden/>
          </w:rPr>
          <w:fldChar w:fldCharType="end"/>
        </w:r>
      </w:hyperlink>
    </w:p>
    <w:p w14:paraId="44A4FD95"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53" w:history="1">
        <w:r w:rsidR="00E12414" w:rsidRPr="004C64D4">
          <w:rPr>
            <w:rStyle w:val="Hyperlink"/>
            <w:noProof/>
          </w:rPr>
          <w:t>5</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Modeling Market Diffusion</w:t>
        </w:r>
        <w:r w:rsidR="00E12414">
          <w:rPr>
            <w:noProof/>
            <w:webHidden/>
          </w:rPr>
          <w:tab/>
        </w:r>
        <w:r w:rsidR="00E12414">
          <w:rPr>
            <w:noProof/>
            <w:webHidden/>
          </w:rPr>
          <w:fldChar w:fldCharType="begin"/>
        </w:r>
        <w:r w:rsidR="00E12414">
          <w:rPr>
            <w:noProof/>
            <w:webHidden/>
          </w:rPr>
          <w:instrText xml:space="preserve"> PAGEREF _Toc440891253 \h </w:instrText>
        </w:r>
        <w:r w:rsidR="00E12414">
          <w:rPr>
            <w:noProof/>
            <w:webHidden/>
          </w:rPr>
        </w:r>
        <w:r w:rsidR="00E12414">
          <w:rPr>
            <w:noProof/>
            <w:webHidden/>
          </w:rPr>
          <w:fldChar w:fldCharType="separate"/>
        </w:r>
        <w:r w:rsidR="00E12414">
          <w:rPr>
            <w:noProof/>
            <w:webHidden/>
          </w:rPr>
          <w:t>20</w:t>
        </w:r>
        <w:r w:rsidR="00E12414">
          <w:rPr>
            <w:noProof/>
            <w:webHidden/>
          </w:rPr>
          <w:fldChar w:fldCharType="end"/>
        </w:r>
      </w:hyperlink>
    </w:p>
    <w:p w14:paraId="08A11BD8"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54" w:history="1">
        <w:r w:rsidR="00E12414" w:rsidRPr="004C64D4">
          <w:rPr>
            <w:rStyle w:val="Hyperlink"/>
            <w:noProof/>
          </w:rPr>
          <w:t>5.1</w:t>
        </w:r>
        <w:r w:rsidR="00E12414">
          <w:rPr>
            <w:rFonts w:asciiTheme="minorHAnsi" w:eastAsiaTheme="minorEastAsia" w:hAnsiTheme="minorHAnsi" w:cstheme="minorBidi"/>
            <w:noProof/>
            <w:color w:val="auto"/>
            <w:kern w:val="0"/>
          </w:rPr>
          <w:tab/>
        </w:r>
        <w:r w:rsidR="00E12414" w:rsidRPr="004C64D4">
          <w:rPr>
            <w:rStyle w:val="Hyperlink"/>
            <w:noProof/>
          </w:rPr>
          <w:t>Business Model Selection</w:t>
        </w:r>
        <w:r w:rsidR="00E12414">
          <w:rPr>
            <w:noProof/>
            <w:webHidden/>
          </w:rPr>
          <w:tab/>
        </w:r>
        <w:r w:rsidR="00E12414">
          <w:rPr>
            <w:noProof/>
            <w:webHidden/>
          </w:rPr>
          <w:fldChar w:fldCharType="begin"/>
        </w:r>
        <w:r w:rsidR="00E12414">
          <w:rPr>
            <w:noProof/>
            <w:webHidden/>
          </w:rPr>
          <w:instrText xml:space="preserve"> PAGEREF _Toc440891254 \h </w:instrText>
        </w:r>
        <w:r w:rsidR="00E12414">
          <w:rPr>
            <w:noProof/>
            <w:webHidden/>
          </w:rPr>
        </w:r>
        <w:r w:rsidR="00E12414">
          <w:rPr>
            <w:noProof/>
            <w:webHidden/>
          </w:rPr>
          <w:fldChar w:fldCharType="separate"/>
        </w:r>
        <w:r w:rsidR="00E12414">
          <w:rPr>
            <w:noProof/>
            <w:webHidden/>
          </w:rPr>
          <w:t>22</w:t>
        </w:r>
        <w:r w:rsidR="00E12414">
          <w:rPr>
            <w:noProof/>
            <w:webHidden/>
          </w:rPr>
          <w:fldChar w:fldCharType="end"/>
        </w:r>
      </w:hyperlink>
    </w:p>
    <w:p w14:paraId="27B5D15C" w14:textId="77777777" w:rsidR="00E12414" w:rsidRDefault="00322DA5">
      <w:pPr>
        <w:pStyle w:val="TOC2"/>
        <w:tabs>
          <w:tab w:val="left" w:pos="864"/>
        </w:tabs>
        <w:rPr>
          <w:rFonts w:asciiTheme="minorHAnsi" w:eastAsiaTheme="minorEastAsia" w:hAnsiTheme="minorHAnsi" w:cstheme="minorBidi"/>
          <w:noProof/>
          <w:color w:val="auto"/>
          <w:kern w:val="0"/>
        </w:rPr>
      </w:pPr>
      <w:hyperlink w:anchor="_Toc440891255" w:history="1">
        <w:r w:rsidR="00E12414" w:rsidRPr="004C64D4">
          <w:rPr>
            <w:rStyle w:val="Hyperlink"/>
            <w:noProof/>
          </w:rPr>
          <w:t>5.2</w:t>
        </w:r>
        <w:r w:rsidR="00E12414">
          <w:rPr>
            <w:rFonts w:asciiTheme="minorHAnsi" w:eastAsiaTheme="minorEastAsia" w:hAnsiTheme="minorHAnsi" w:cstheme="minorBidi"/>
            <w:noProof/>
            <w:color w:val="auto"/>
            <w:kern w:val="0"/>
          </w:rPr>
          <w:tab/>
        </w:r>
        <w:r w:rsidR="00E12414" w:rsidRPr="004C64D4">
          <w:rPr>
            <w:rStyle w:val="Hyperlink"/>
            <w:noProof/>
          </w:rPr>
          <w:t>Market Diffusion</w:t>
        </w:r>
        <w:r w:rsidR="00E12414">
          <w:rPr>
            <w:noProof/>
            <w:webHidden/>
          </w:rPr>
          <w:tab/>
        </w:r>
        <w:r w:rsidR="00E12414">
          <w:rPr>
            <w:noProof/>
            <w:webHidden/>
          </w:rPr>
          <w:fldChar w:fldCharType="begin"/>
        </w:r>
        <w:r w:rsidR="00E12414">
          <w:rPr>
            <w:noProof/>
            <w:webHidden/>
          </w:rPr>
          <w:instrText xml:space="preserve"> PAGEREF _Toc440891255 \h </w:instrText>
        </w:r>
        <w:r w:rsidR="00E12414">
          <w:rPr>
            <w:noProof/>
            <w:webHidden/>
          </w:rPr>
        </w:r>
        <w:r w:rsidR="00E12414">
          <w:rPr>
            <w:noProof/>
            <w:webHidden/>
          </w:rPr>
          <w:fldChar w:fldCharType="separate"/>
        </w:r>
        <w:r w:rsidR="00E12414">
          <w:rPr>
            <w:noProof/>
            <w:webHidden/>
          </w:rPr>
          <w:t>22</w:t>
        </w:r>
        <w:r w:rsidR="00E12414">
          <w:rPr>
            <w:noProof/>
            <w:webHidden/>
          </w:rPr>
          <w:fldChar w:fldCharType="end"/>
        </w:r>
      </w:hyperlink>
    </w:p>
    <w:p w14:paraId="052D907D"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56" w:history="1">
        <w:r w:rsidR="00E12414" w:rsidRPr="004C64D4">
          <w:rPr>
            <w:rStyle w:val="Hyperlink"/>
            <w:noProof/>
          </w:rPr>
          <w:t>6</w:t>
        </w:r>
        <w:r w:rsidR="00E12414">
          <w:rPr>
            <w:rFonts w:asciiTheme="minorHAnsi" w:eastAsiaTheme="minorEastAsia" w:hAnsiTheme="minorHAnsi" w:cstheme="minorBidi"/>
            <w:b w:val="0"/>
            <w:noProof/>
            <w:color w:val="auto"/>
            <w:kern w:val="0"/>
            <w:sz w:val="22"/>
            <w:szCs w:val="22"/>
          </w:rPr>
          <w:tab/>
        </w:r>
        <w:r w:rsidR="00E12414" w:rsidRPr="004C64D4">
          <w:rPr>
            <w:rStyle w:val="Hyperlink"/>
            <w:noProof/>
          </w:rPr>
          <w:t>Conclusion</w:t>
        </w:r>
        <w:r w:rsidR="00E12414">
          <w:rPr>
            <w:noProof/>
            <w:webHidden/>
          </w:rPr>
          <w:tab/>
        </w:r>
        <w:r w:rsidR="00E12414">
          <w:rPr>
            <w:noProof/>
            <w:webHidden/>
          </w:rPr>
          <w:fldChar w:fldCharType="begin"/>
        </w:r>
        <w:r w:rsidR="00E12414">
          <w:rPr>
            <w:noProof/>
            <w:webHidden/>
          </w:rPr>
          <w:instrText xml:space="preserve"> PAGEREF _Toc440891256 \h </w:instrText>
        </w:r>
        <w:r w:rsidR="00E12414">
          <w:rPr>
            <w:noProof/>
            <w:webHidden/>
          </w:rPr>
        </w:r>
        <w:r w:rsidR="00E12414">
          <w:rPr>
            <w:noProof/>
            <w:webHidden/>
          </w:rPr>
          <w:fldChar w:fldCharType="separate"/>
        </w:r>
        <w:r w:rsidR="00E12414">
          <w:rPr>
            <w:noProof/>
            <w:webHidden/>
          </w:rPr>
          <w:t>25</w:t>
        </w:r>
        <w:r w:rsidR="00E12414">
          <w:rPr>
            <w:noProof/>
            <w:webHidden/>
          </w:rPr>
          <w:fldChar w:fldCharType="end"/>
        </w:r>
      </w:hyperlink>
    </w:p>
    <w:p w14:paraId="400CCBA0"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57" w:history="1">
        <w:r w:rsidR="00E12414" w:rsidRPr="004C64D4">
          <w:rPr>
            <w:rStyle w:val="Hyperlink"/>
            <w:noProof/>
          </w:rPr>
          <w:t>References</w:t>
        </w:r>
        <w:r w:rsidR="00E12414">
          <w:rPr>
            <w:noProof/>
            <w:webHidden/>
          </w:rPr>
          <w:tab/>
        </w:r>
        <w:r w:rsidR="00E12414">
          <w:rPr>
            <w:noProof/>
            <w:webHidden/>
          </w:rPr>
          <w:fldChar w:fldCharType="begin"/>
        </w:r>
        <w:r w:rsidR="00E12414">
          <w:rPr>
            <w:noProof/>
            <w:webHidden/>
          </w:rPr>
          <w:instrText xml:space="preserve"> PAGEREF _Toc440891257 \h </w:instrText>
        </w:r>
        <w:r w:rsidR="00E12414">
          <w:rPr>
            <w:noProof/>
            <w:webHidden/>
          </w:rPr>
        </w:r>
        <w:r w:rsidR="00E12414">
          <w:rPr>
            <w:noProof/>
            <w:webHidden/>
          </w:rPr>
          <w:fldChar w:fldCharType="separate"/>
        </w:r>
        <w:r w:rsidR="00E12414">
          <w:rPr>
            <w:noProof/>
            <w:webHidden/>
          </w:rPr>
          <w:t>26</w:t>
        </w:r>
        <w:r w:rsidR="00E12414">
          <w:rPr>
            <w:noProof/>
            <w:webHidden/>
          </w:rPr>
          <w:fldChar w:fldCharType="end"/>
        </w:r>
      </w:hyperlink>
    </w:p>
    <w:p w14:paraId="45EC8627"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58" w:history="1">
        <w:r w:rsidR="00E12414" w:rsidRPr="004C64D4">
          <w:rPr>
            <w:rStyle w:val="Hyperlink"/>
            <w:noProof/>
          </w:rPr>
          <w:t>Appendix A. Rooftop Photovoltaic Information</w:t>
        </w:r>
        <w:r w:rsidR="00E12414">
          <w:rPr>
            <w:noProof/>
            <w:webHidden/>
          </w:rPr>
          <w:tab/>
        </w:r>
        <w:r w:rsidR="00E12414">
          <w:rPr>
            <w:noProof/>
            <w:webHidden/>
          </w:rPr>
          <w:fldChar w:fldCharType="begin"/>
        </w:r>
        <w:r w:rsidR="00E12414">
          <w:rPr>
            <w:noProof/>
            <w:webHidden/>
          </w:rPr>
          <w:instrText xml:space="preserve"> PAGEREF _Toc440891258 \h </w:instrText>
        </w:r>
        <w:r w:rsidR="00E12414">
          <w:rPr>
            <w:noProof/>
            <w:webHidden/>
          </w:rPr>
        </w:r>
        <w:r w:rsidR="00E12414">
          <w:rPr>
            <w:noProof/>
            <w:webHidden/>
          </w:rPr>
          <w:fldChar w:fldCharType="separate"/>
        </w:r>
        <w:r w:rsidR="00E12414">
          <w:rPr>
            <w:noProof/>
            <w:webHidden/>
          </w:rPr>
          <w:t>31</w:t>
        </w:r>
        <w:r w:rsidR="00E12414">
          <w:rPr>
            <w:noProof/>
            <w:webHidden/>
          </w:rPr>
          <w:fldChar w:fldCharType="end"/>
        </w:r>
      </w:hyperlink>
    </w:p>
    <w:p w14:paraId="1DE35585" w14:textId="77777777" w:rsidR="00E12414" w:rsidRDefault="00322DA5">
      <w:pPr>
        <w:pStyle w:val="TOC2"/>
        <w:rPr>
          <w:rFonts w:asciiTheme="minorHAnsi" w:eastAsiaTheme="minorEastAsia" w:hAnsiTheme="minorHAnsi" w:cstheme="minorBidi"/>
          <w:noProof/>
          <w:color w:val="auto"/>
          <w:kern w:val="0"/>
        </w:rPr>
      </w:pPr>
      <w:hyperlink w:anchor="_Toc440891259" w:history="1">
        <w:r w:rsidR="00E12414" w:rsidRPr="004C64D4">
          <w:rPr>
            <w:rStyle w:val="Hyperlink"/>
            <w:noProof/>
          </w:rPr>
          <w:t>A1. Solar Resource</w:t>
        </w:r>
        <w:r w:rsidR="00E12414">
          <w:rPr>
            <w:noProof/>
            <w:webHidden/>
          </w:rPr>
          <w:tab/>
        </w:r>
        <w:r w:rsidR="00E12414">
          <w:rPr>
            <w:noProof/>
            <w:webHidden/>
          </w:rPr>
          <w:fldChar w:fldCharType="begin"/>
        </w:r>
        <w:r w:rsidR="00E12414">
          <w:rPr>
            <w:noProof/>
            <w:webHidden/>
          </w:rPr>
          <w:instrText xml:space="preserve"> PAGEREF _Toc440891259 \h </w:instrText>
        </w:r>
        <w:r w:rsidR="00E12414">
          <w:rPr>
            <w:noProof/>
            <w:webHidden/>
          </w:rPr>
        </w:r>
        <w:r w:rsidR="00E12414">
          <w:rPr>
            <w:noProof/>
            <w:webHidden/>
          </w:rPr>
          <w:fldChar w:fldCharType="separate"/>
        </w:r>
        <w:r w:rsidR="00E12414">
          <w:rPr>
            <w:noProof/>
            <w:webHidden/>
          </w:rPr>
          <w:t>31</w:t>
        </w:r>
        <w:r w:rsidR="00E12414">
          <w:rPr>
            <w:noProof/>
            <w:webHidden/>
          </w:rPr>
          <w:fldChar w:fldCharType="end"/>
        </w:r>
      </w:hyperlink>
    </w:p>
    <w:p w14:paraId="35549081" w14:textId="77777777" w:rsidR="00E12414" w:rsidRDefault="00322DA5">
      <w:pPr>
        <w:pStyle w:val="TOC2"/>
        <w:rPr>
          <w:rFonts w:asciiTheme="minorHAnsi" w:eastAsiaTheme="minorEastAsia" w:hAnsiTheme="minorHAnsi" w:cstheme="minorBidi"/>
          <w:noProof/>
          <w:color w:val="auto"/>
          <w:kern w:val="0"/>
        </w:rPr>
      </w:pPr>
      <w:hyperlink w:anchor="_Toc440891260" w:history="1">
        <w:r w:rsidR="00E12414" w:rsidRPr="004C64D4">
          <w:rPr>
            <w:rStyle w:val="Hyperlink"/>
            <w:noProof/>
          </w:rPr>
          <w:t>A2. Rooftop Technical Potential</w:t>
        </w:r>
        <w:r w:rsidR="00E12414">
          <w:rPr>
            <w:noProof/>
            <w:webHidden/>
          </w:rPr>
          <w:tab/>
        </w:r>
        <w:r w:rsidR="00E12414">
          <w:rPr>
            <w:noProof/>
            <w:webHidden/>
          </w:rPr>
          <w:fldChar w:fldCharType="begin"/>
        </w:r>
        <w:r w:rsidR="00E12414">
          <w:rPr>
            <w:noProof/>
            <w:webHidden/>
          </w:rPr>
          <w:instrText xml:space="preserve"> PAGEREF _Toc440891260 \h </w:instrText>
        </w:r>
        <w:r w:rsidR="00E12414">
          <w:rPr>
            <w:noProof/>
            <w:webHidden/>
          </w:rPr>
        </w:r>
        <w:r w:rsidR="00E12414">
          <w:rPr>
            <w:noProof/>
            <w:webHidden/>
          </w:rPr>
          <w:fldChar w:fldCharType="separate"/>
        </w:r>
        <w:r w:rsidR="00E12414">
          <w:rPr>
            <w:noProof/>
            <w:webHidden/>
          </w:rPr>
          <w:t>32</w:t>
        </w:r>
        <w:r w:rsidR="00E12414">
          <w:rPr>
            <w:noProof/>
            <w:webHidden/>
          </w:rPr>
          <w:fldChar w:fldCharType="end"/>
        </w:r>
      </w:hyperlink>
    </w:p>
    <w:p w14:paraId="08387FC1" w14:textId="77777777" w:rsidR="00E12414" w:rsidRDefault="00322DA5">
      <w:pPr>
        <w:pStyle w:val="TOC3"/>
        <w:rPr>
          <w:rFonts w:asciiTheme="minorHAnsi" w:eastAsiaTheme="minorEastAsia" w:hAnsiTheme="minorHAnsi" w:cstheme="minorBidi"/>
          <w:noProof/>
          <w:color w:val="auto"/>
        </w:rPr>
      </w:pPr>
      <w:hyperlink w:anchor="_Toc440891261" w:history="1">
        <w:r w:rsidR="00E12414" w:rsidRPr="004C64D4">
          <w:rPr>
            <w:rStyle w:val="Hyperlink"/>
            <w:noProof/>
          </w:rPr>
          <w:t>A2.1 Background</w:t>
        </w:r>
        <w:r w:rsidR="00E12414">
          <w:rPr>
            <w:noProof/>
            <w:webHidden/>
          </w:rPr>
          <w:tab/>
        </w:r>
        <w:r w:rsidR="00E12414">
          <w:rPr>
            <w:noProof/>
            <w:webHidden/>
          </w:rPr>
          <w:fldChar w:fldCharType="begin"/>
        </w:r>
        <w:r w:rsidR="00E12414">
          <w:rPr>
            <w:noProof/>
            <w:webHidden/>
          </w:rPr>
          <w:instrText xml:space="preserve"> PAGEREF _Toc440891261 \h </w:instrText>
        </w:r>
        <w:r w:rsidR="00E12414">
          <w:rPr>
            <w:noProof/>
            <w:webHidden/>
          </w:rPr>
        </w:r>
        <w:r w:rsidR="00E12414">
          <w:rPr>
            <w:noProof/>
            <w:webHidden/>
          </w:rPr>
          <w:fldChar w:fldCharType="separate"/>
        </w:r>
        <w:r w:rsidR="00E12414">
          <w:rPr>
            <w:noProof/>
            <w:webHidden/>
          </w:rPr>
          <w:t>32</w:t>
        </w:r>
        <w:r w:rsidR="00E12414">
          <w:rPr>
            <w:noProof/>
            <w:webHidden/>
          </w:rPr>
          <w:fldChar w:fldCharType="end"/>
        </w:r>
      </w:hyperlink>
    </w:p>
    <w:p w14:paraId="7A89CF40" w14:textId="77777777" w:rsidR="00E12414" w:rsidRDefault="00322DA5">
      <w:pPr>
        <w:pStyle w:val="TOC3"/>
        <w:rPr>
          <w:rFonts w:asciiTheme="minorHAnsi" w:eastAsiaTheme="minorEastAsia" w:hAnsiTheme="minorHAnsi" w:cstheme="minorBidi"/>
          <w:noProof/>
          <w:color w:val="auto"/>
        </w:rPr>
      </w:pPr>
      <w:hyperlink w:anchor="_Toc440891262" w:history="1">
        <w:r w:rsidR="00E12414" w:rsidRPr="004C64D4">
          <w:rPr>
            <w:rStyle w:val="Hyperlink"/>
            <w:noProof/>
          </w:rPr>
          <w:t>A2.2 Technical Potential Caps</w:t>
        </w:r>
        <w:r w:rsidR="00E12414">
          <w:rPr>
            <w:noProof/>
            <w:webHidden/>
          </w:rPr>
          <w:tab/>
        </w:r>
        <w:r w:rsidR="00E12414">
          <w:rPr>
            <w:noProof/>
            <w:webHidden/>
          </w:rPr>
          <w:fldChar w:fldCharType="begin"/>
        </w:r>
        <w:r w:rsidR="00E12414">
          <w:rPr>
            <w:noProof/>
            <w:webHidden/>
          </w:rPr>
          <w:instrText xml:space="preserve"> PAGEREF _Toc440891262 \h </w:instrText>
        </w:r>
        <w:r w:rsidR="00E12414">
          <w:rPr>
            <w:noProof/>
            <w:webHidden/>
          </w:rPr>
        </w:r>
        <w:r w:rsidR="00E12414">
          <w:rPr>
            <w:noProof/>
            <w:webHidden/>
          </w:rPr>
          <w:fldChar w:fldCharType="separate"/>
        </w:r>
        <w:r w:rsidR="00E12414">
          <w:rPr>
            <w:noProof/>
            <w:webHidden/>
          </w:rPr>
          <w:t>33</w:t>
        </w:r>
        <w:r w:rsidR="00E12414">
          <w:rPr>
            <w:noProof/>
            <w:webHidden/>
          </w:rPr>
          <w:fldChar w:fldCharType="end"/>
        </w:r>
      </w:hyperlink>
    </w:p>
    <w:p w14:paraId="13E0B6AD" w14:textId="77777777" w:rsidR="00E12414" w:rsidRDefault="00322DA5">
      <w:pPr>
        <w:pStyle w:val="TOC3"/>
        <w:rPr>
          <w:rFonts w:asciiTheme="minorHAnsi" w:eastAsiaTheme="minorEastAsia" w:hAnsiTheme="minorHAnsi" w:cstheme="minorBidi"/>
          <w:noProof/>
          <w:color w:val="auto"/>
        </w:rPr>
      </w:pPr>
      <w:hyperlink w:anchor="_Toc440891263" w:history="1">
        <w:r w:rsidR="00E12414" w:rsidRPr="004C64D4">
          <w:rPr>
            <w:rStyle w:val="Hyperlink"/>
            <w:noProof/>
          </w:rPr>
          <w:t>A2.3 Regional Variation in Rooftop Configuration</w:t>
        </w:r>
        <w:r w:rsidR="00E12414">
          <w:rPr>
            <w:noProof/>
            <w:webHidden/>
          </w:rPr>
          <w:tab/>
        </w:r>
        <w:r w:rsidR="00E12414">
          <w:rPr>
            <w:noProof/>
            <w:webHidden/>
          </w:rPr>
          <w:fldChar w:fldCharType="begin"/>
        </w:r>
        <w:r w:rsidR="00E12414">
          <w:rPr>
            <w:noProof/>
            <w:webHidden/>
          </w:rPr>
          <w:instrText xml:space="preserve"> PAGEREF _Toc440891263 \h </w:instrText>
        </w:r>
        <w:r w:rsidR="00E12414">
          <w:rPr>
            <w:noProof/>
            <w:webHidden/>
          </w:rPr>
        </w:r>
        <w:r w:rsidR="00E12414">
          <w:rPr>
            <w:noProof/>
            <w:webHidden/>
          </w:rPr>
          <w:fldChar w:fldCharType="separate"/>
        </w:r>
        <w:r w:rsidR="00E12414">
          <w:rPr>
            <w:noProof/>
            <w:webHidden/>
          </w:rPr>
          <w:t>33</w:t>
        </w:r>
        <w:r w:rsidR="00E12414">
          <w:rPr>
            <w:noProof/>
            <w:webHidden/>
          </w:rPr>
          <w:fldChar w:fldCharType="end"/>
        </w:r>
      </w:hyperlink>
    </w:p>
    <w:p w14:paraId="2ECCB808"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64" w:history="1">
        <w:r w:rsidR="00E12414" w:rsidRPr="004C64D4">
          <w:rPr>
            <w:rStyle w:val="Hyperlink"/>
            <w:noProof/>
          </w:rPr>
          <w:t>Appendix B. Distributed Wind Information</w:t>
        </w:r>
        <w:r w:rsidR="00E12414">
          <w:rPr>
            <w:noProof/>
            <w:webHidden/>
          </w:rPr>
          <w:tab/>
        </w:r>
        <w:r w:rsidR="00E12414">
          <w:rPr>
            <w:noProof/>
            <w:webHidden/>
          </w:rPr>
          <w:fldChar w:fldCharType="begin"/>
        </w:r>
        <w:r w:rsidR="00E12414">
          <w:rPr>
            <w:noProof/>
            <w:webHidden/>
          </w:rPr>
          <w:instrText xml:space="preserve"> PAGEREF _Toc440891264 \h </w:instrText>
        </w:r>
        <w:r w:rsidR="00E12414">
          <w:rPr>
            <w:noProof/>
            <w:webHidden/>
          </w:rPr>
        </w:r>
        <w:r w:rsidR="00E12414">
          <w:rPr>
            <w:noProof/>
            <w:webHidden/>
          </w:rPr>
          <w:fldChar w:fldCharType="separate"/>
        </w:r>
        <w:r w:rsidR="00E12414">
          <w:rPr>
            <w:noProof/>
            <w:webHidden/>
          </w:rPr>
          <w:t>41</w:t>
        </w:r>
        <w:r w:rsidR="00E12414">
          <w:rPr>
            <w:noProof/>
            <w:webHidden/>
          </w:rPr>
          <w:fldChar w:fldCharType="end"/>
        </w:r>
      </w:hyperlink>
    </w:p>
    <w:p w14:paraId="7EBCD2AF" w14:textId="77777777" w:rsidR="00E12414" w:rsidRDefault="00322DA5">
      <w:pPr>
        <w:pStyle w:val="TOC2"/>
        <w:rPr>
          <w:rFonts w:asciiTheme="minorHAnsi" w:eastAsiaTheme="minorEastAsia" w:hAnsiTheme="minorHAnsi" w:cstheme="minorBidi"/>
          <w:noProof/>
          <w:color w:val="auto"/>
          <w:kern w:val="0"/>
        </w:rPr>
      </w:pPr>
      <w:hyperlink w:anchor="_Toc440891265" w:history="1">
        <w:r w:rsidR="00E12414" w:rsidRPr="004C64D4">
          <w:rPr>
            <w:rStyle w:val="Hyperlink"/>
            <w:noProof/>
          </w:rPr>
          <w:t>B1. Wind Turbine Configurations</w:t>
        </w:r>
        <w:r w:rsidR="00E12414">
          <w:rPr>
            <w:noProof/>
            <w:webHidden/>
          </w:rPr>
          <w:tab/>
        </w:r>
        <w:r w:rsidR="00E12414">
          <w:rPr>
            <w:noProof/>
            <w:webHidden/>
          </w:rPr>
          <w:fldChar w:fldCharType="begin"/>
        </w:r>
        <w:r w:rsidR="00E12414">
          <w:rPr>
            <w:noProof/>
            <w:webHidden/>
          </w:rPr>
          <w:instrText xml:space="preserve"> PAGEREF _Toc440891265 \h </w:instrText>
        </w:r>
        <w:r w:rsidR="00E12414">
          <w:rPr>
            <w:noProof/>
            <w:webHidden/>
          </w:rPr>
        </w:r>
        <w:r w:rsidR="00E12414">
          <w:rPr>
            <w:noProof/>
            <w:webHidden/>
          </w:rPr>
          <w:fldChar w:fldCharType="separate"/>
        </w:r>
        <w:r w:rsidR="00E12414">
          <w:rPr>
            <w:noProof/>
            <w:webHidden/>
          </w:rPr>
          <w:t>41</w:t>
        </w:r>
        <w:r w:rsidR="00E12414">
          <w:rPr>
            <w:noProof/>
            <w:webHidden/>
          </w:rPr>
          <w:fldChar w:fldCharType="end"/>
        </w:r>
      </w:hyperlink>
    </w:p>
    <w:p w14:paraId="2CEB843A" w14:textId="77777777" w:rsidR="00E12414" w:rsidRDefault="00322DA5">
      <w:pPr>
        <w:pStyle w:val="TOC2"/>
        <w:rPr>
          <w:rFonts w:asciiTheme="minorHAnsi" w:eastAsiaTheme="minorEastAsia" w:hAnsiTheme="minorHAnsi" w:cstheme="minorBidi"/>
          <w:noProof/>
          <w:color w:val="auto"/>
          <w:kern w:val="0"/>
        </w:rPr>
      </w:pPr>
      <w:hyperlink w:anchor="_Toc440891266" w:history="1">
        <w:r w:rsidR="00E12414" w:rsidRPr="004C64D4">
          <w:rPr>
            <w:rStyle w:val="Hyperlink"/>
            <w:noProof/>
          </w:rPr>
          <w:t>B2. Wind Resource</w:t>
        </w:r>
        <w:r w:rsidR="00E12414">
          <w:rPr>
            <w:noProof/>
            <w:webHidden/>
          </w:rPr>
          <w:tab/>
        </w:r>
        <w:r w:rsidR="00E12414">
          <w:rPr>
            <w:noProof/>
            <w:webHidden/>
          </w:rPr>
          <w:fldChar w:fldCharType="begin"/>
        </w:r>
        <w:r w:rsidR="00E12414">
          <w:rPr>
            <w:noProof/>
            <w:webHidden/>
          </w:rPr>
          <w:instrText xml:space="preserve"> PAGEREF _Toc440891266 \h </w:instrText>
        </w:r>
        <w:r w:rsidR="00E12414">
          <w:rPr>
            <w:noProof/>
            <w:webHidden/>
          </w:rPr>
        </w:r>
        <w:r w:rsidR="00E12414">
          <w:rPr>
            <w:noProof/>
            <w:webHidden/>
          </w:rPr>
          <w:fldChar w:fldCharType="separate"/>
        </w:r>
        <w:r w:rsidR="00E12414">
          <w:rPr>
            <w:noProof/>
            <w:webHidden/>
          </w:rPr>
          <w:t>42</w:t>
        </w:r>
        <w:r w:rsidR="00E12414">
          <w:rPr>
            <w:noProof/>
            <w:webHidden/>
          </w:rPr>
          <w:fldChar w:fldCharType="end"/>
        </w:r>
      </w:hyperlink>
    </w:p>
    <w:p w14:paraId="623C7A43" w14:textId="77777777" w:rsidR="00E12414" w:rsidRDefault="00322DA5">
      <w:pPr>
        <w:pStyle w:val="TOC2"/>
        <w:rPr>
          <w:rFonts w:asciiTheme="minorHAnsi" w:eastAsiaTheme="minorEastAsia" w:hAnsiTheme="minorHAnsi" w:cstheme="minorBidi"/>
          <w:noProof/>
          <w:color w:val="auto"/>
          <w:kern w:val="0"/>
        </w:rPr>
      </w:pPr>
      <w:hyperlink w:anchor="_Toc440891267" w:history="1">
        <w:r w:rsidR="00E12414" w:rsidRPr="004C64D4">
          <w:rPr>
            <w:rStyle w:val="Hyperlink"/>
            <w:noProof/>
          </w:rPr>
          <w:t>B3. Turbine Performance</w:t>
        </w:r>
        <w:r w:rsidR="00E12414">
          <w:rPr>
            <w:noProof/>
            <w:webHidden/>
          </w:rPr>
          <w:tab/>
        </w:r>
        <w:r w:rsidR="00E12414">
          <w:rPr>
            <w:noProof/>
            <w:webHidden/>
          </w:rPr>
          <w:fldChar w:fldCharType="begin"/>
        </w:r>
        <w:r w:rsidR="00E12414">
          <w:rPr>
            <w:noProof/>
            <w:webHidden/>
          </w:rPr>
          <w:instrText xml:space="preserve"> PAGEREF _Toc440891267 \h </w:instrText>
        </w:r>
        <w:r w:rsidR="00E12414">
          <w:rPr>
            <w:noProof/>
            <w:webHidden/>
          </w:rPr>
        </w:r>
        <w:r w:rsidR="00E12414">
          <w:rPr>
            <w:noProof/>
            <w:webHidden/>
          </w:rPr>
          <w:fldChar w:fldCharType="separate"/>
        </w:r>
        <w:r w:rsidR="00E12414">
          <w:rPr>
            <w:noProof/>
            <w:webHidden/>
          </w:rPr>
          <w:t>43</w:t>
        </w:r>
        <w:r w:rsidR="00E12414">
          <w:rPr>
            <w:noProof/>
            <w:webHidden/>
          </w:rPr>
          <w:fldChar w:fldCharType="end"/>
        </w:r>
      </w:hyperlink>
    </w:p>
    <w:p w14:paraId="452B4A56" w14:textId="77777777" w:rsidR="00E12414" w:rsidRDefault="00322DA5">
      <w:pPr>
        <w:pStyle w:val="TOC2"/>
        <w:rPr>
          <w:rFonts w:asciiTheme="minorHAnsi" w:eastAsiaTheme="minorEastAsia" w:hAnsiTheme="minorHAnsi" w:cstheme="minorBidi"/>
          <w:noProof/>
          <w:color w:val="auto"/>
          <w:kern w:val="0"/>
        </w:rPr>
      </w:pPr>
      <w:hyperlink w:anchor="_Toc440891268" w:history="1">
        <w:r w:rsidR="00E12414" w:rsidRPr="004C64D4">
          <w:rPr>
            <w:rStyle w:val="Hyperlink"/>
            <w:noProof/>
          </w:rPr>
          <w:t>B4. Turbine Height and Size Restrictions</w:t>
        </w:r>
        <w:r w:rsidR="00E12414">
          <w:rPr>
            <w:noProof/>
            <w:webHidden/>
          </w:rPr>
          <w:tab/>
        </w:r>
        <w:r w:rsidR="00E12414">
          <w:rPr>
            <w:noProof/>
            <w:webHidden/>
          </w:rPr>
          <w:fldChar w:fldCharType="begin"/>
        </w:r>
        <w:r w:rsidR="00E12414">
          <w:rPr>
            <w:noProof/>
            <w:webHidden/>
          </w:rPr>
          <w:instrText xml:space="preserve"> PAGEREF _Toc440891268 \h </w:instrText>
        </w:r>
        <w:r w:rsidR="00E12414">
          <w:rPr>
            <w:noProof/>
            <w:webHidden/>
          </w:rPr>
        </w:r>
        <w:r w:rsidR="00E12414">
          <w:rPr>
            <w:noProof/>
            <w:webHidden/>
          </w:rPr>
          <w:fldChar w:fldCharType="separate"/>
        </w:r>
        <w:r w:rsidR="00E12414">
          <w:rPr>
            <w:noProof/>
            <w:webHidden/>
          </w:rPr>
          <w:t>46</w:t>
        </w:r>
        <w:r w:rsidR="00E12414">
          <w:rPr>
            <w:noProof/>
            <w:webHidden/>
          </w:rPr>
          <w:fldChar w:fldCharType="end"/>
        </w:r>
      </w:hyperlink>
    </w:p>
    <w:p w14:paraId="28CF9199" w14:textId="77777777" w:rsidR="00E12414" w:rsidRDefault="00322DA5">
      <w:pPr>
        <w:pStyle w:val="TOC2"/>
        <w:rPr>
          <w:rFonts w:asciiTheme="minorHAnsi" w:eastAsiaTheme="minorEastAsia" w:hAnsiTheme="minorHAnsi" w:cstheme="minorBidi"/>
          <w:noProof/>
          <w:color w:val="auto"/>
          <w:kern w:val="0"/>
        </w:rPr>
      </w:pPr>
      <w:hyperlink w:anchor="_Toc440891269" w:history="1">
        <w:r w:rsidR="00E12414" w:rsidRPr="004C64D4">
          <w:rPr>
            <w:rStyle w:val="Hyperlink"/>
            <w:noProof/>
          </w:rPr>
          <w:t>B5. Distributed Wind Costs</w:t>
        </w:r>
        <w:r w:rsidR="00E12414">
          <w:rPr>
            <w:noProof/>
            <w:webHidden/>
          </w:rPr>
          <w:tab/>
        </w:r>
        <w:r w:rsidR="00E12414">
          <w:rPr>
            <w:noProof/>
            <w:webHidden/>
          </w:rPr>
          <w:fldChar w:fldCharType="begin"/>
        </w:r>
        <w:r w:rsidR="00E12414">
          <w:rPr>
            <w:noProof/>
            <w:webHidden/>
          </w:rPr>
          <w:instrText xml:space="preserve"> PAGEREF _Toc440891269 \h </w:instrText>
        </w:r>
        <w:r w:rsidR="00E12414">
          <w:rPr>
            <w:noProof/>
            <w:webHidden/>
          </w:rPr>
        </w:r>
        <w:r w:rsidR="00E12414">
          <w:rPr>
            <w:noProof/>
            <w:webHidden/>
          </w:rPr>
          <w:fldChar w:fldCharType="separate"/>
        </w:r>
        <w:r w:rsidR="00E12414">
          <w:rPr>
            <w:noProof/>
            <w:webHidden/>
          </w:rPr>
          <w:t>49</w:t>
        </w:r>
        <w:r w:rsidR="00E12414">
          <w:rPr>
            <w:noProof/>
            <w:webHidden/>
          </w:rPr>
          <w:fldChar w:fldCharType="end"/>
        </w:r>
      </w:hyperlink>
    </w:p>
    <w:p w14:paraId="3E115194" w14:textId="77777777" w:rsidR="00E12414" w:rsidRDefault="00322DA5">
      <w:pPr>
        <w:pStyle w:val="TOC3"/>
        <w:rPr>
          <w:rFonts w:asciiTheme="minorHAnsi" w:eastAsiaTheme="minorEastAsia" w:hAnsiTheme="minorHAnsi" w:cstheme="minorBidi"/>
          <w:noProof/>
          <w:color w:val="auto"/>
        </w:rPr>
      </w:pPr>
      <w:hyperlink w:anchor="_Toc440891270" w:history="1">
        <w:r w:rsidR="00E12414" w:rsidRPr="004C64D4">
          <w:rPr>
            <w:rStyle w:val="Hyperlink"/>
            <w:noProof/>
          </w:rPr>
          <w:t>Procedure Summary for Current Installed Costs</w:t>
        </w:r>
        <w:r w:rsidR="00E12414">
          <w:rPr>
            <w:noProof/>
            <w:webHidden/>
          </w:rPr>
          <w:tab/>
        </w:r>
        <w:r w:rsidR="00E12414">
          <w:rPr>
            <w:noProof/>
            <w:webHidden/>
          </w:rPr>
          <w:fldChar w:fldCharType="begin"/>
        </w:r>
        <w:r w:rsidR="00E12414">
          <w:rPr>
            <w:noProof/>
            <w:webHidden/>
          </w:rPr>
          <w:instrText xml:space="preserve"> PAGEREF _Toc440891270 \h </w:instrText>
        </w:r>
        <w:r w:rsidR="00E12414">
          <w:rPr>
            <w:noProof/>
            <w:webHidden/>
          </w:rPr>
        </w:r>
        <w:r w:rsidR="00E12414">
          <w:rPr>
            <w:noProof/>
            <w:webHidden/>
          </w:rPr>
          <w:fldChar w:fldCharType="separate"/>
        </w:r>
        <w:r w:rsidR="00E12414">
          <w:rPr>
            <w:noProof/>
            <w:webHidden/>
          </w:rPr>
          <w:t>49</w:t>
        </w:r>
        <w:r w:rsidR="00E12414">
          <w:rPr>
            <w:noProof/>
            <w:webHidden/>
          </w:rPr>
          <w:fldChar w:fldCharType="end"/>
        </w:r>
      </w:hyperlink>
    </w:p>
    <w:p w14:paraId="3973810B" w14:textId="77777777" w:rsidR="00E12414" w:rsidRDefault="00322DA5">
      <w:pPr>
        <w:pStyle w:val="TOC3"/>
        <w:rPr>
          <w:rFonts w:asciiTheme="minorHAnsi" w:eastAsiaTheme="minorEastAsia" w:hAnsiTheme="minorHAnsi" w:cstheme="minorBidi"/>
          <w:noProof/>
          <w:color w:val="auto"/>
        </w:rPr>
      </w:pPr>
      <w:hyperlink w:anchor="_Toc440891271" w:history="1">
        <w:r w:rsidR="00E12414" w:rsidRPr="004C64D4">
          <w:rPr>
            <w:rStyle w:val="Hyperlink"/>
            <w:noProof/>
          </w:rPr>
          <w:t>Turbine Costs</w:t>
        </w:r>
        <w:r w:rsidR="00E12414">
          <w:rPr>
            <w:noProof/>
            <w:webHidden/>
          </w:rPr>
          <w:tab/>
        </w:r>
        <w:r w:rsidR="00E12414">
          <w:rPr>
            <w:noProof/>
            <w:webHidden/>
          </w:rPr>
          <w:fldChar w:fldCharType="begin"/>
        </w:r>
        <w:r w:rsidR="00E12414">
          <w:rPr>
            <w:noProof/>
            <w:webHidden/>
          </w:rPr>
          <w:instrText xml:space="preserve"> PAGEREF _Toc440891271 \h </w:instrText>
        </w:r>
        <w:r w:rsidR="00E12414">
          <w:rPr>
            <w:noProof/>
            <w:webHidden/>
          </w:rPr>
        </w:r>
        <w:r w:rsidR="00E12414">
          <w:rPr>
            <w:noProof/>
            <w:webHidden/>
          </w:rPr>
          <w:fldChar w:fldCharType="separate"/>
        </w:r>
        <w:r w:rsidR="00E12414">
          <w:rPr>
            <w:noProof/>
            <w:webHidden/>
          </w:rPr>
          <w:t>51</w:t>
        </w:r>
        <w:r w:rsidR="00E12414">
          <w:rPr>
            <w:noProof/>
            <w:webHidden/>
          </w:rPr>
          <w:fldChar w:fldCharType="end"/>
        </w:r>
      </w:hyperlink>
    </w:p>
    <w:p w14:paraId="1F2A5A84" w14:textId="77777777" w:rsidR="00E12414" w:rsidRDefault="00322DA5">
      <w:pPr>
        <w:pStyle w:val="TOC3"/>
        <w:rPr>
          <w:rFonts w:asciiTheme="minorHAnsi" w:eastAsiaTheme="minorEastAsia" w:hAnsiTheme="minorHAnsi" w:cstheme="minorBidi"/>
          <w:noProof/>
          <w:color w:val="auto"/>
        </w:rPr>
      </w:pPr>
      <w:hyperlink w:anchor="_Toc440891272" w:history="1">
        <w:r w:rsidR="00E12414" w:rsidRPr="004C64D4">
          <w:rPr>
            <w:rStyle w:val="Hyperlink"/>
            <w:noProof/>
          </w:rPr>
          <w:t>Height as a Function of Rated Power</w:t>
        </w:r>
        <w:r w:rsidR="00E12414">
          <w:rPr>
            <w:noProof/>
            <w:webHidden/>
          </w:rPr>
          <w:tab/>
        </w:r>
        <w:r w:rsidR="00E12414">
          <w:rPr>
            <w:noProof/>
            <w:webHidden/>
          </w:rPr>
          <w:fldChar w:fldCharType="begin"/>
        </w:r>
        <w:r w:rsidR="00E12414">
          <w:rPr>
            <w:noProof/>
            <w:webHidden/>
          </w:rPr>
          <w:instrText xml:space="preserve"> PAGEREF _Toc440891272 \h </w:instrText>
        </w:r>
        <w:r w:rsidR="00E12414">
          <w:rPr>
            <w:noProof/>
            <w:webHidden/>
          </w:rPr>
        </w:r>
        <w:r w:rsidR="00E12414">
          <w:rPr>
            <w:noProof/>
            <w:webHidden/>
          </w:rPr>
          <w:fldChar w:fldCharType="separate"/>
        </w:r>
        <w:r w:rsidR="00E12414">
          <w:rPr>
            <w:noProof/>
            <w:webHidden/>
          </w:rPr>
          <w:t>51</w:t>
        </w:r>
        <w:r w:rsidR="00E12414">
          <w:rPr>
            <w:noProof/>
            <w:webHidden/>
          </w:rPr>
          <w:fldChar w:fldCharType="end"/>
        </w:r>
      </w:hyperlink>
    </w:p>
    <w:p w14:paraId="36DF336D" w14:textId="77777777" w:rsidR="00E12414" w:rsidRDefault="00322DA5">
      <w:pPr>
        <w:pStyle w:val="TOC3"/>
        <w:rPr>
          <w:rFonts w:asciiTheme="minorHAnsi" w:eastAsiaTheme="minorEastAsia" w:hAnsiTheme="minorHAnsi" w:cstheme="minorBidi"/>
          <w:noProof/>
          <w:color w:val="auto"/>
        </w:rPr>
      </w:pPr>
      <w:hyperlink w:anchor="_Toc440891273" w:history="1">
        <w:r w:rsidR="00E12414" w:rsidRPr="004C64D4">
          <w:rPr>
            <w:rStyle w:val="Hyperlink"/>
            <w:noProof/>
          </w:rPr>
          <w:t>Marginal Tower Height Costs</w:t>
        </w:r>
        <w:r w:rsidR="00E12414">
          <w:rPr>
            <w:noProof/>
            <w:webHidden/>
          </w:rPr>
          <w:tab/>
        </w:r>
        <w:r w:rsidR="00E12414">
          <w:rPr>
            <w:noProof/>
            <w:webHidden/>
          </w:rPr>
          <w:fldChar w:fldCharType="begin"/>
        </w:r>
        <w:r w:rsidR="00E12414">
          <w:rPr>
            <w:noProof/>
            <w:webHidden/>
          </w:rPr>
          <w:instrText xml:space="preserve"> PAGEREF _Toc440891273 \h </w:instrText>
        </w:r>
        <w:r w:rsidR="00E12414">
          <w:rPr>
            <w:noProof/>
            <w:webHidden/>
          </w:rPr>
        </w:r>
        <w:r w:rsidR="00E12414">
          <w:rPr>
            <w:noProof/>
            <w:webHidden/>
          </w:rPr>
          <w:fldChar w:fldCharType="separate"/>
        </w:r>
        <w:r w:rsidR="00E12414">
          <w:rPr>
            <w:noProof/>
            <w:webHidden/>
          </w:rPr>
          <w:t>52</w:t>
        </w:r>
        <w:r w:rsidR="00E12414">
          <w:rPr>
            <w:noProof/>
            <w:webHidden/>
          </w:rPr>
          <w:fldChar w:fldCharType="end"/>
        </w:r>
      </w:hyperlink>
    </w:p>
    <w:p w14:paraId="2BC49C4A" w14:textId="77777777" w:rsidR="00E12414" w:rsidRDefault="00322DA5">
      <w:pPr>
        <w:pStyle w:val="TOC3"/>
        <w:rPr>
          <w:rFonts w:asciiTheme="minorHAnsi" w:eastAsiaTheme="minorEastAsia" w:hAnsiTheme="minorHAnsi" w:cstheme="minorBidi"/>
          <w:noProof/>
          <w:color w:val="auto"/>
        </w:rPr>
      </w:pPr>
      <w:hyperlink w:anchor="_Toc440891274" w:history="1">
        <w:r w:rsidR="00E12414" w:rsidRPr="004C64D4">
          <w:rPr>
            <w:rStyle w:val="Hyperlink"/>
            <w:noProof/>
          </w:rPr>
          <w:t>Final Cost Data for Model Input</w:t>
        </w:r>
        <w:r w:rsidR="00E12414">
          <w:rPr>
            <w:noProof/>
            <w:webHidden/>
          </w:rPr>
          <w:tab/>
        </w:r>
        <w:r w:rsidR="00E12414">
          <w:rPr>
            <w:noProof/>
            <w:webHidden/>
          </w:rPr>
          <w:fldChar w:fldCharType="begin"/>
        </w:r>
        <w:r w:rsidR="00E12414">
          <w:rPr>
            <w:noProof/>
            <w:webHidden/>
          </w:rPr>
          <w:instrText xml:space="preserve"> PAGEREF _Toc440891274 \h </w:instrText>
        </w:r>
        <w:r w:rsidR="00E12414">
          <w:rPr>
            <w:noProof/>
            <w:webHidden/>
          </w:rPr>
        </w:r>
        <w:r w:rsidR="00E12414">
          <w:rPr>
            <w:noProof/>
            <w:webHidden/>
          </w:rPr>
          <w:fldChar w:fldCharType="separate"/>
        </w:r>
        <w:r w:rsidR="00E12414">
          <w:rPr>
            <w:noProof/>
            <w:webHidden/>
          </w:rPr>
          <w:t>52</w:t>
        </w:r>
        <w:r w:rsidR="00E12414">
          <w:rPr>
            <w:noProof/>
            <w:webHidden/>
          </w:rPr>
          <w:fldChar w:fldCharType="end"/>
        </w:r>
      </w:hyperlink>
    </w:p>
    <w:p w14:paraId="30AC857F" w14:textId="77777777" w:rsidR="00E12414" w:rsidRDefault="00322DA5">
      <w:pPr>
        <w:pStyle w:val="TOC3"/>
        <w:rPr>
          <w:rFonts w:asciiTheme="minorHAnsi" w:eastAsiaTheme="minorEastAsia" w:hAnsiTheme="minorHAnsi" w:cstheme="minorBidi"/>
          <w:noProof/>
          <w:color w:val="auto"/>
        </w:rPr>
      </w:pPr>
      <w:hyperlink w:anchor="_Toc440891275" w:history="1">
        <w:r w:rsidR="00E12414" w:rsidRPr="004C64D4">
          <w:rPr>
            <w:rStyle w:val="Hyperlink"/>
            <w:noProof/>
          </w:rPr>
          <w:t>Operation and Maintenance Costs</w:t>
        </w:r>
        <w:r w:rsidR="00E12414">
          <w:rPr>
            <w:noProof/>
            <w:webHidden/>
          </w:rPr>
          <w:tab/>
        </w:r>
        <w:r w:rsidR="00E12414">
          <w:rPr>
            <w:noProof/>
            <w:webHidden/>
          </w:rPr>
          <w:fldChar w:fldCharType="begin"/>
        </w:r>
        <w:r w:rsidR="00E12414">
          <w:rPr>
            <w:noProof/>
            <w:webHidden/>
          </w:rPr>
          <w:instrText xml:space="preserve"> PAGEREF _Toc440891275 \h </w:instrText>
        </w:r>
        <w:r w:rsidR="00E12414">
          <w:rPr>
            <w:noProof/>
            <w:webHidden/>
          </w:rPr>
        </w:r>
        <w:r w:rsidR="00E12414">
          <w:rPr>
            <w:noProof/>
            <w:webHidden/>
          </w:rPr>
          <w:fldChar w:fldCharType="separate"/>
        </w:r>
        <w:r w:rsidR="00E12414">
          <w:rPr>
            <w:noProof/>
            <w:webHidden/>
          </w:rPr>
          <w:t>54</w:t>
        </w:r>
        <w:r w:rsidR="00E12414">
          <w:rPr>
            <w:noProof/>
            <w:webHidden/>
          </w:rPr>
          <w:fldChar w:fldCharType="end"/>
        </w:r>
      </w:hyperlink>
    </w:p>
    <w:p w14:paraId="658A1EF8"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76" w:history="1">
        <w:r w:rsidR="00E12414" w:rsidRPr="004C64D4">
          <w:rPr>
            <w:rStyle w:val="Hyperlink"/>
            <w:noProof/>
          </w:rPr>
          <w:t>Appendix C. Linkage with ReEDS Capacity Expansion Model</w:t>
        </w:r>
        <w:r w:rsidR="00E12414">
          <w:rPr>
            <w:noProof/>
            <w:webHidden/>
          </w:rPr>
          <w:tab/>
        </w:r>
        <w:r w:rsidR="00E12414">
          <w:rPr>
            <w:noProof/>
            <w:webHidden/>
          </w:rPr>
          <w:fldChar w:fldCharType="begin"/>
        </w:r>
        <w:r w:rsidR="00E12414">
          <w:rPr>
            <w:noProof/>
            <w:webHidden/>
          </w:rPr>
          <w:instrText xml:space="preserve"> PAGEREF _Toc440891276 \h </w:instrText>
        </w:r>
        <w:r w:rsidR="00E12414">
          <w:rPr>
            <w:noProof/>
            <w:webHidden/>
          </w:rPr>
        </w:r>
        <w:r w:rsidR="00E12414">
          <w:rPr>
            <w:noProof/>
            <w:webHidden/>
          </w:rPr>
          <w:fldChar w:fldCharType="separate"/>
        </w:r>
        <w:r w:rsidR="00E12414">
          <w:rPr>
            <w:noProof/>
            <w:webHidden/>
          </w:rPr>
          <w:t>56</w:t>
        </w:r>
        <w:r w:rsidR="00E12414">
          <w:rPr>
            <w:noProof/>
            <w:webHidden/>
          </w:rPr>
          <w:fldChar w:fldCharType="end"/>
        </w:r>
      </w:hyperlink>
    </w:p>
    <w:p w14:paraId="7ED2F505" w14:textId="77777777" w:rsidR="00E12414" w:rsidRDefault="00322DA5">
      <w:pPr>
        <w:pStyle w:val="TOC1"/>
        <w:rPr>
          <w:rFonts w:asciiTheme="minorHAnsi" w:eastAsiaTheme="minorEastAsia" w:hAnsiTheme="minorHAnsi" w:cstheme="minorBidi"/>
          <w:b w:val="0"/>
          <w:noProof/>
          <w:color w:val="auto"/>
          <w:kern w:val="0"/>
          <w:sz w:val="22"/>
          <w:szCs w:val="22"/>
        </w:rPr>
      </w:pPr>
      <w:hyperlink w:anchor="_Toc440891277" w:history="1">
        <w:r w:rsidR="00E12414" w:rsidRPr="004C64D4">
          <w:rPr>
            <w:rStyle w:val="Hyperlink"/>
            <w:noProof/>
          </w:rPr>
          <w:t>Appendix D. Calibrated Bass Parameters</w:t>
        </w:r>
        <w:r w:rsidR="00E12414">
          <w:rPr>
            <w:noProof/>
            <w:webHidden/>
          </w:rPr>
          <w:tab/>
        </w:r>
        <w:r w:rsidR="00E12414">
          <w:rPr>
            <w:noProof/>
            <w:webHidden/>
          </w:rPr>
          <w:fldChar w:fldCharType="begin"/>
        </w:r>
        <w:r w:rsidR="00E12414">
          <w:rPr>
            <w:noProof/>
            <w:webHidden/>
          </w:rPr>
          <w:instrText xml:space="preserve"> PAGEREF _Toc440891277 \h </w:instrText>
        </w:r>
        <w:r w:rsidR="00E12414">
          <w:rPr>
            <w:noProof/>
            <w:webHidden/>
          </w:rPr>
        </w:r>
        <w:r w:rsidR="00E12414">
          <w:rPr>
            <w:noProof/>
            <w:webHidden/>
          </w:rPr>
          <w:fldChar w:fldCharType="separate"/>
        </w:r>
        <w:r w:rsidR="00E12414">
          <w:rPr>
            <w:noProof/>
            <w:webHidden/>
          </w:rPr>
          <w:t>60</w:t>
        </w:r>
        <w:r w:rsidR="00E12414">
          <w:rPr>
            <w:noProof/>
            <w:webHidden/>
          </w:rPr>
          <w:fldChar w:fldCharType="end"/>
        </w:r>
      </w:hyperlink>
    </w:p>
    <w:p w14:paraId="7B565194" w14:textId="77777777" w:rsidR="005367B4" w:rsidRDefault="003E42BF" w:rsidP="00AF0E5A">
      <w:pPr>
        <w:pStyle w:val="xLineSpacer"/>
        <w:rPr>
          <w:rFonts w:ascii="Calibri" w:eastAsia="Times" w:hAnsi="Calibri"/>
          <w:b/>
          <w:noProof w:val="0"/>
          <w:kern w:val="28"/>
          <w:sz w:val="22"/>
          <w:szCs w:val="20"/>
        </w:rPr>
      </w:pPr>
      <w:r>
        <w:rPr>
          <w:rFonts w:ascii="Calibri" w:eastAsia="Times" w:hAnsi="Calibri"/>
          <w:b/>
          <w:noProof w:val="0"/>
          <w:kern w:val="28"/>
          <w:sz w:val="22"/>
          <w:szCs w:val="20"/>
        </w:rPr>
        <w:fldChar w:fldCharType="end"/>
      </w:r>
    </w:p>
    <w:p w14:paraId="3984992C" w14:textId="77777777" w:rsidR="005367B4" w:rsidRPr="00531862" w:rsidRDefault="005367B4" w:rsidP="00FB3C02">
      <w:pPr>
        <w:rPr>
          <w:rFonts w:eastAsia="Times"/>
        </w:rPr>
      </w:pPr>
      <w:r w:rsidRPr="00531862">
        <w:rPr>
          <w:rFonts w:eastAsia="Times"/>
        </w:rPr>
        <w:br w:type="page"/>
      </w:r>
    </w:p>
    <w:p w14:paraId="2EF4F0F2" w14:textId="77777777" w:rsidR="00E0067E" w:rsidRDefault="00E0067E" w:rsidP="00E0067E">
      <w:pPr>
        <w:pStyle w:val="NRELHead01"/>
      </w:pPr>
      <w:bookmarkStart w:id="9" w:name="_Toc291051269"/>
      <w:bookmarkStart w:id="10" w:name="_Toc377882866"/>
      <w:bookmarkStart w:id="11" w:name="_Toc381967184"/>
      <w:bookmarkStart w:id="12" w:name="_Toc431221157"/>
      <w:bookmarkStart w:id="13" w:name="_Toc440891222"/>
      <w:r>
        <w:lastRenderedPageBreak/>
        <w:t>List of Figures</w:t>
      </w:r>
      <w:bookmarkEnd w:id="9"/>
      <w:bookmarkEnd w:id="10"/>
      <w:bookmarkEnd w:id="11"/>
      <w:bookmarkEnd w:id="12"/>
      <w:bookmarkEnd w:id="13"/>
    </w:p>
    <w:p w14:paraId="5BFF6C3A" w14:textId="77777777" w:rsidR="00E12414" w:rsidRDefault="003E42BF">
      <w:pPr>
        <w:pStyle w:val="TableofFigures"/>
        <w:rPr>
          <w:rFonts w:asciiTheme="minorHAnsi" w:eastAsiaTheme="minorEastAsia" w:hAnsiTheme="minorHAnsi" w:cstheme="minorBidi"/>
          <w:noProof/>
          <w:color w:val="auto"/>
          <w:kern w:val="0"/>
          <w:szCs w:val="22"/>
        </w:rPr>
      </w:pPr>
      <w:r>
        <w:rPr>
          <w:rFonts w:ascii="Arial" w:hAnsi="Arial"/>
          <w:b/>
          <w:sz w:val="20"/>
        </w:rPr>
        <w:fldChar w:fldCharType="begin"/>
      </w:r>
      <w:r w:rsidR="00E0067E">
        <w:instrText xml:space="preserve"> TOC \h \z \t "NREL_Figure_Caption" \c </w:instrText>
      </w:r>
      <w:r>
        <w:rPr>
          <w:rFonts w:ascii="Arial" w:hAnsi="Arial"/>
          <w:b/>
          <w:sz w:val="20"/>
        </w:rPr>
        <w:fldChar w:fldCharType="separate"/>
      </w:r>
      <w:hyperlink w:anchor="_Toc440891278" w:history="1">
        <w:r w:rsidR="00E12414" w:rsidRPr="0082798A">
          <w:rPr>
            <w:rStyle w:val="Hyperlink"/>
            <w:noProof/>
          </w:rPr>
          <w:t>Figure ES-1. Residential sector annual average electric rates by county (2012)</w:t>
        </w:r>
        <w:r w:rsidR="00E12414">
          <w:rPr>
            <w:noProof/>
            <w:webHidden/>
          </w:rPr>
          <w:tab/>
        </w:r>
        <w:r w:rsidR="00E12414">
          <w:rPr>
            <w:noProof/>
            <w:webHidden/>
          </w:rPr>
          <w:fldChar w:fldCharType="begin"/>
        </w:r>
        <w:r w:rsidR="00E12414">
          <w:rPr>
            <w:noProof/>
            <w:webHidden/>
          </w:rPr>
          <w:instrText xml:space="preserve"> PAGEREF _Toc440891278 \h </w:instrText>
        </w:r>
        <w:r w:rsidR="00E12414">
          <w:rPr>
            <w:noProof/>
            <w:webHidden/>
          </w:rPr>
        </w:r>
        <w:r w:rsidR="00E12414">
          <w:rPr>
            <w:noProof/>
            <w:webHidden/>
          </w:rPr>
          <w:fldChar w:fldCharType="separate"/>
        </w:r>
        <w:r w:rsidR="00E12414">
          <w:rPr>
            <w:noProof/>
            <w:webHidden/>
          </w:rPr>
          <w:t>v</w:t>
        </w:r>
        <w:r w:rsidR="00E12414">
          <w:rPr>
            <w:noProof/>
            <w:webHidden/>
          </w:rPr>
          <w:fldChar w:fldCharType="end"/>
        </w:r>
      </w:hyperlink>
    </w:p>
    <w:p w14:paraId="70E7D3B8"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79" w:history="1">
        <w:r w:rsidR="00E12414" w:rsidRPr="0082798A">
          <w:rPr>
            <w:rStyle w:val="Hyperlink"/>
            <w:noProof/>
          </w:rPr>
          <w:t>Figure 1. Comparison of dGen residential customer locations to land legally zoned for residential use in Boulder, Colorado</w:t>
        </w:r>
        <w:r w:rsidR="00E12414">
          <w:rPr>
            <w:noProof/>
            <w:webHidden/>
          </w:rPr>
          <w:tab/>
        </w:r>
        <w:r w:rsidR="00E12414">
          <w:rPr>
            <w:noProof/>
            <w:webHidden/>
          </w:rPr>
          <w:fldChar w:fldCharType="begin"/>
        </w:r>
        <w:r w:rsidR="00E12414">
          <w:rPr>
            <w:noProof/>
            <w:webHidden/>
          </w:rPr>
          <w:instrText xml:space="preserve"> PAGEREF _Toc440891279 \h </w:instrText>
        </w:r>
        <w:r w:rsidR="00E12414">
          <w:rPr>
            <w:noProof/>
            <w:webHidden/>
          </w:rPr>
        </w:r>
        <w:r w:rsidR="00E12414">
          <w:rPr>
            <w:noProof/>
            <w:webHidden/>
          </w:rPr>
          <w:fldChar w:fldCharType="separate"/>
        </w:r>
        <w:r w:rsidR="00E12414">
          <w:rPr>
            <w:noProof/>
            <w:webHidden/>
          </w:rPr>
          <w:t>10</w:t>
        </w:r>
        <w:r w:rsidR="00E12414">
          <w:rPr>
            <w:noProof/>
            <w:webHidden/>
          </w:rPr>
          <w:fldChar w:fldCharType="end"/>
        </w:r>
      </w:hyperlink>
    </w:p>
    <w:p w14:paraId="08B23435"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0" w:history="1">
        <w:r w:rsidR="00E12414" w:rsidRPr="0082798A">
          <w:rPr>
            <w:rStyle w:val="Hyperlink"/>
            <w:noProof/>
          </w:rPr>
          <w:t>Figure 2. Summary of optimal wind turbine sizes and hub heights for each market segment</w:t>
        </w:r>
        <w:r w:rsidR="00E12414">
          <w:rPr>
            <w:noProof/>
            <w:webHidden/>
          </w:rPr>
          <w:tab/>
        </w:r>
        <w:r w:rsidR="00E12414">
          <w:rPr>
            <w:noProof/>
            <w:webHidden/>
          </w:rPr>
          <w:fldChar w:fldCharType="begin"/>
        </w:r>
        <w:r w:rsidR="00E12414">
          <w:rPr>
            <w:noProof/>
            <w:webHidden/>
          </w:rPr>
          <w:instrText xml:space="preserve"> PAGEREF _Toc440891280 \h </w:instrText>
        </w:r>
        <w:r w:rsidR="00E12414">
          <w:rPr>
            <w:noProof/>
            <w:webHidden/>
          </w:rPr>
        </w:r>
        <w:r w:rsidR="00E12414">
          <w:rPr>
            <w:noProof/>
            <w:webHidden/>
          </w:rPr>
          <w:fldChar w:fldCharType="separate"/>
        </w:r>
        <w:r w:rsidR="00E12414">
          <w:rPr>
            <w:noProof/>
            <w:webHidden/>
          </w:rPr>
          <w:t>11</w:t>
        </w:r>
        <w:r w:rsidR="00E12414">
          <w:rPr>
            <w:noProof/>
            <w:webHidden/>
          </w:rPr>
          <w:fldChar w:fldCharType="end"/>
        </w:r>
      </w:hyperlink>
    </w:p>
    <w:p w14:paraId="37897A32"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1" w:history="1">
        <w:r w:rsidR="00E12414" w:rsidRPr="0082798A">
          <w:rPr>
            <w:rStyle w:val="Hyperlink"/>
            <w:noProof/>
          </w:rPr>
          <w:t>Figure 3. Geographic coverage of rates from the URDB used in dGen</w:t>
        </w:r>
        <w:r w:rsidR="00E12414">
          <w:rPr>
            <w:noProof/>
            <w:webHidden/>
          </w:rPr>
          <w:tab/>
        </w:r>
        <w:r w:rsidR="00E12414">
          <w:rPr>
            <w:noProof/>
            <w:webHidden/>
          </w:rPr>
          <w:fldChar w:fldCharType="begin"/>
        </w:r>
        <w:r w:rsidR="00E12414">
          <w:rPr>
            <w:noProof/>
            <w:webHidden/>
          </w:rPr>
          <w:instrText xml:space="preserve"> PAGEREF _Toc440891281 \h </w:instrText>
        </w:r>
        <w:r w:rsidR="00E12414">
          <w:rPr>
            <w:noProof/>
            <w:webHidden/>
          </w:rPr>
        </w:r>
        <w:r w:rsidR="00E12414">
          <w:rPr>
            <w:noProof/>
            <w:webHidden/>
          </w:rPr>
          <w:fldChar w:fldCharType="separate"/>
        </w:r>
        <w:r w:rsidR="00E12414">
          <w:rPr>
            <w:noProof/>
            <w:webHidden/>
          </w:rPr>
          <w:t>15</w:t>
        </w:r>
        <w:r w:rsidR="00E12414">
          <w:rPr>
            <w:noProof/>
            <w:webHidden/>
          </w:rPr>
          <w:fldChar w:fldCharType="end"/>
        </w:r>
      </w:hyperlink>
    </w:p>
    <w:p w14:paraId="302198B2"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2" w:history="1">
        <w:r w:rsidR="00E12414" w:rsidRPr="0082798A">
          <w:rPr>
            <w:rStyle w:val="Hyperlink"/>
            <w:noProof/>
          </w:rPr>
          <w:t>Figure 4. Annual average electricity rates for residential customers by county</w:t>
        </w:r>
        <w:r w:rsidR="00E12414">
          <w:rPr>
            <w:noProof/>
            <w:webHidden/>
          </w:rPr>
          <w:tab/>
        </w:r>
        <w:r w:rsidR="00E12414">
          <w:rPr>
            <w:noProof/>
            <w:webHidden/>
          </w:rPr>
          <w:fldChar w:fldCharType="begin"/>
        </w:r>
        <w:r w:rsidR="00E12414">
          <w:rPr>
            <w:noProof/>
            <w:webHidden/>
          </w:rPr>
          <w:instrText xml:space="preserve"> PAGEREF _Toc440891282 \h </w:instrText>
        </w:r>
        <w:r w:rsidR="00E12414">
          <w:rPr>
            <w:noProof/>
            <w:webHidden/>
          </w:rPr>
        </w:r>
        <w:r w:rsidR="00E12414">
          <w:rPr>
            <w:noProof/>
            <w:webHidden/>
          </w:rPr>
          <w:fldChar w:fldCharType="separate"/>
        </w:r>
        <w:r w:rsidR="00E12414">
          <w:rPr>
            <w:noProof/>
            <w:webHidden/>
          </w:rPr>
          <w:t>18</w:t>
        </w:r>
        <w:r w:rsidR="00E12414">
          <w:rPr>
            <w:noProof/>
            <w:webHidden/>
          </w:rPr>
          <w:fldChar w:fldCharType="end"/>
        </w:r>
      </w:hyperlink>
    </w:p>
    <w:p w14:paraId="13EBB7EA" w14:textId="513D8ADB" w:rsidR="00E12414" w:rsidRDefault="00322DA5">
      <w:pPr>
        <w:pStyle w:val="TableofFigures"/>
        <w:rPr>
          <w:rFonts w:asciiTheme="minorHAnsi" w:eastAsiaTheme="minorEastAsia" w:hAnsiTheme="minorHAnsi" w:cstheme="minorBidi"/>
          <w:noProof/>
          <w:color w:val="auto"/>
          <w:kern w:val="0"/>
          <w:szCs w:val="22"/>
        </w:rPr>
      </w:pPr>
      <w:hyperlink w:anchor="_Toc440891283" w:history="1">
        <w:r w:rsidR="00E12414" w:rsidRPr="0082798A">
          <w:rPr>
            <w:rStyle w:val="Hyperlink"/>
            <w:noProof/>
          </w:rPr>
          <w:t xml:space="preserve">Figure 5. Annual and cumulative adoption rates simulated using the diffusion of innovations </w:t>
        </w:r>
        <w:r w:rsidR="00974279">
          <w:rPr>
            <w:rStyle w:val="Hyperlink"/>
            <w:noProof/>
          </w:rPr>
          <w:br/>
        </w:r>
        <w:r w:rsidR="00E12414" w:rsidRPr="0082798A">
          <w:rPr>
            <w:rStyle w:val="Hyperlink"/>
            <w:noProof/>
          </w:rPr>
          <w:t>framework</w:t>
        </w:r>
        <w:r w:rsidR="00E12414">
          <w:rPr>
            <w:noProof/>
            <w:webHidden/>
          </w:rPr>
          <w:tab/>
        </w:r>
        <w:r w:rsidR="00E12414">
          <w:rPr>
            <w:noProof/>
            <w:webHidden/>
          </w:rPr>
          <w:fldChar w:fldCharType="begin"/>
        </w:r>
        <w:r w:rsidR="00E12414">
          <w:rPr>
            <w:noProof/>
            <w:webHidden/>
          </w:rPr>
          <w:instrText xml:space="preserve"> PAGEREF _Toc440891283 \h </w:instrText>
        </w:r>
        <w:r w:rsidR="00E12414">
          <w:rPr>
            <w:noProof/>
            <w:webHidden/>
          </w:rPr>
        </w:r>
        <w:r w:rsidR="00E12414">
          <w:rPr>
            <w:noProof/>
            <w:webHidden/>
          </w:rPr>
          <w:fldChar w:fldCharType="separate"/>
        </w:r>
        <w:r w:rsidR="00E12414">
          <w:rPr>
            <w:noProof/>
            <w:webHidden/>
          </w:rPr>
          <w:t>21</w:t>
        </w:r>
        <w:r w:rsidR="00E12414">
          <w:rPr>
            <w:noProof/>
            <w:webHidden/>
          </w:rPr>
          <w:fldChar w:fldCharType="end"/>
        </w:r>
      </w:hyperlink>
    </w:p>
    <w:p w14:paraId="54FB37EA"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4" w:history="1">
        <w:r w:rsidR="00E12414" w:rsidRPr="0082798A">
          <w:rPr>
            <w:rStyle w:val="Hyperlink"/>
            <w:noProof/>
          </w:rPr>
          <w:t>Figure 6. Maximum market share as a function of payback period based on different sources</w:t>
        </w:r>
        <w:r w:rsidR="00E12414">
          <w:rPr>
            <w:noProof/>
            <w:webHidden/>
          </w:rPr>
          <w:tab/>
        </w:r>
        <w:r w:rsidR="00E12414">
          <w:rPr>
            <w:noProof/>
            <w:webHidden/>
          </w:rPr>
          <w:fldChar w:fldCharType="begin"/>
        </w:r>
        <w:r w:rsidR="00E12414">
          <w:rPr>
            <w:noProof/>
            <w:webHidden/>
          </w:rPr>
          <w:instrText xml:space="preserve"> PAGEREF _Toc440891284 \h </w:instrText>
        </w:r>
        <w:r w:rsidR="00E12414">
          <w:rPr>
            <w:noProof/>
            <w:webHidden/>
          </w:rPr>
        </w:r>
        <w:r w:rsidR="00E12414">
          <w:rPr>
            <w:noProof/>
            <w:webHidden/>
          </w:rPr>
          <w:fldChar w:fldCharType="separate"/>
        </w:r>
        <w:r w:rsidR="00E12414">
          <w:rPr>
            <w:noProof/>
            <w:webHidden/>
          </w:rPr>
          <w:t>22</w:t>
        </w:r>
        <w:r w:rsidR="00E12414">
          <w:rPr>
            <w:noProof/>
            <w:webHidden/>
          </w:rPr>
          <w:fldChar w:fldCharType="end"/>
        </w:r>
      </w:hyperlink>
    </w:p>
    <w:p w14:paraId="449CF6C8" w14:textId="6087122E" w:rsidR="00E12414" w:rsidRDefault="00322DA5">
      <w:pPr>
        <w:pStyle w:val="TableofFigures"/>
        <w:rPr>
          <w:rFonts w:asciiTheme="minorHAnsi" w:eastAsiaTheme="minorEastAsia" w:hAnsiTheme="minorHAnsi" w:cstheme="minorBidi"/>
          <w:noProof/>
          <w:color w:val="auto"/>
          <w:kern w:val="0"/>
          <w:szCs w:val="22"/>
        </w:rPr>
      </w:pPr>
      <w:hyperlink w:anchor="_Toc440891285" w:history="1">
        <w:r w:rsidR="00E12414" w:rsidRPr="0082798A">
          <w:rPr>
            <w:rStyle w:val="Hyperlink"/>
            <w:noProof/>
          </w:rPr>
          <w:t xml:space="preserve">Figure A-1. Map of PV resource derived from NSRDB 10-km Gridded Hourly Solar </w:t>
        </w:r>
        <w:r w:rsidR="00974279">
          <w:rPr>
            <w:rStyle w:val="Hyperlink"/>
            <w:noProof/>
          </w:rPr>
          <w:br/>
        </w:r>
        <w:r w:rsidR="00E12414" w:rsidRPr="0082798A">
          <w:rPr>
            <w:rStyle w:val="Hyperlink"/>
            <w:noProof/>
          </w:rPr>
          <w:t>Radiation Database</w:t>
        </w:r>
        <w:r w:rsidR="00E12414">
          <w:rPr>
            <w:noProof/>
            <w:webHidden/>
          </w:rPr>
          <w:tab/>
        </w:r>
        <w:r w:rsidR="00E12414">
          <w:rPr>
            <w:noProof/>
            <w:webHidden/>
          </w:rPr>
          <w:fldChar w:fldCharType="begin"/>
        </w:r>
        <w:r w:rsidR="00E12414">
          <w:rPr>
            <w:noProof/>
            <w:webHidden/>
          </w:rPr>
          <w:instrText xml:space="preserve"> PAGEREF _Toc440891285 \h </w:instrText>
        </w:r>
        <w:r w:rsidR="00E12414">
          <w:rPr>
            <w:noProof/>
            <w:webHidden/>
          </w:rPr>
        </w:r>
        <w:r w:rsidR="00E12414">
          <w:rPr>
            <w:noProof/>
            <w:webHidden/>
          </w:rPr>
          <w:fldChar w:fldCharType="separate"/>
        </w:r>
        <w:r w:rsidR="00E12414">
          <w:rPr>
            <w:noProof/>
            <w:webHidden/>
          </w:rPr>
          <w:t>31</w:t>
        </w:r>
        <w:r w:rsidR="00E12414">
          <w:rPr>
            <w:noProof/>
            <w:webHidden/>
          </w:rPr>
          <w:fldChar w:fldCharType="end"/>
        </w:r>
      </w:hyperlink>
    </w:p>
    <w:p w14:paraId="54B42A46"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6" w:history="1">
        <w:r w:rsidR="00E12414" w:rsidRPr="0082798A">
          <w:rPr>
            <w:rStyle w:val="Hyperlink"/>
            <w:noProof/>
          </w:rPr>
          <w:t>Figure A-2. Distance to the nearest residential, commercial, and industrial presence cells</w:t>
        </w:r>
        <w:r w:rsidR="00E12414">
          <w:rPr>
            <w:noProof/>
            <w:webHidden/>
          </w:rPr>
          <w:tab/>
        </w:r>
        <w:r w:rsidR="00E12414">
          <w:rPr>
            <w:noProof/>
            <w:webHidden/>
          </w:rPr>
          <w:fldChar w:fldCharType="begin"/>
        </w:r>
        <w:r w:rsidR="00E12414">
          <w:rPr>
            <w:noProof/>
            <w:webHidden/>
          </w:rPr>
          <w:instrText xml:space="preserve"> PAGEREF _Toc440891286 \h </w:instrText>
        </w:r>
        <w:r w:rsidR="00E12414">
          <w:rPr>
            <w:noProof/>
            <w:webHidden/>
          </w:rPr>
        </w:r>
        <w:r w:rsidR="00E12414">
          <w:rPr>
            <w:noProof/>
            <w:webHidden/>
          </w:rPr>
          <w:fldChar w:fldCharType="separate"/>
        </w:r>
        <w:r w:rsidR="00E12414">
          <w:rPr>
            <w:noProof/>
            <w:webHidden/>
          </w:rPr>
          <w:t>34</w:t>
        </w:r>
        <w:r w:rsidR="00E12414">
          <w:rPr>
            <w:noProof/>
            <w:webHidden/>
          </w:rPr>
          <w:fldChar w:fldCharType="end"/>
        </w:r>
      </w:hyperlink>
    </w:p>
    <w:p w14:paraId="1EC6B48C"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7" w:history="1">
        <w:r w:rsidR="00E12414" w:rsidRPr="0082798A">
          <w:rPr>
            <w:rStyle w:val="Hyperlink"/>
            <w:noProof/>
          </w:rPr>
          <w:t>Figure A-3. Daytime and nighttime population in Boulder, CO</w:t>
        </w:r>
        <w:r w:rsidR="00E12414">
          <w:rPr>
            <w:noProof/>
            <w:webHidden/>
          </w:rPr>
          <w:tab/>
        </w:r>
        <w:r w:rsidR="00E12414">
          <w:rPr>
            <w:noProof/>
            <w:webHidden/>
          </w:rPr>
          <w:fldChar w:fldCharType="begin"/>
        </w:r>
        <w:r w:rsidR="00E12414">
          <w:rPr>
            <w:noProof/>
            <w:webHidden/>
          </w:rPr>
          <w:instrText xml:space="preserve"> PAGEREF _Toc440891287 \h </w:instrText>
        </w:r>
        <w:r w:rsidR="00E12414">
          <w:rPr>
            <w:noProof/>
            <w:webHidden/>
          </w:rPr>
        </w:r>
        <w:r w:rsidR="00E12414">
          <w:rPr>
            <w:noProof/>
            <w:webHidden/>
          </w:rPr>
          <w:fldChar w:fldCharType="separate"/>
        </w:r>
        <w:r w:rsidR="00E12414">
          <w:rPr>
            <w:noProof/>
            <w:webHidden/>
          </w:rPr>
          <w:t>35</w:t>
        </w:r>
        <w:r w:rsidR="00E12414">
          <w:rPr>
            <w:noProof/>
            <w:webHidden/>
          </w:rPr>
          <w:fldChar w:fldCharType="end"/>
        </w:r>
      </w:hyperlink>
    </w:p>
    <w:p w14:paraId="48090EAA"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8" w:history="1">
        <w:r w:rsidR="00E12414" w:rsidRPr="0082798A">
          <w:rPr>
            <w:rStyle w:val="Hyperlink"/>
            <w:noProof/>
          </w:rPr>
          <w:t>Figure A-4. Example of building footprint size in an area of Boulder, CO</w:t>
        </w:r>
        <w:r w:rsidR="00E12414">
          <w:rPr>
            <w:noProof/>
            <w:webHidden/>
          </w:rPr>
          <w:tab/>
        </w:r>
        <w:r w:rsidR="00E12414">
          <w:rPr>
            <w:noProof/>
            <w:webHidden/>
          </w:rPr>
          <w:fldChar w:fldCharType="begin"/>
        </w:r>
        <w:r w:rsidR="00E12414">
          <w:rPr>
            <w:noProof/>
            <w:webHidden/>
          </w:rPr>
          <w:instrText xml:space="preserve"> PAGEREF _Toc440891288 \h </w:instrText>
        </w:r>
        <w:r w:rsidR="00E12414">
          <w:rPr>
            <w:noProof/>
            <w:webHidden/>
          </w:rPr>
        </w:r>
        <w:r w:rsidR="00E12414">
          <w:rPr>
            <w:noProof/>
            <w:webHidden/>
          </w:rPr>
          <w:fldChar w:fldCharType="separate"/>
        </w:r>
        <w:r w:rsidR="00E12414">
          <w:rPr>
            <w:noProof/>
            <w:webHidden/>
          </w:rPr>
          <w:t>35</w:t>
        </w:r>
        <w:r w:rsidR="00E12414">
          <w:rPr>
            <w:noProof/>
            <w:webHidden/>
          </w:rPr>
          <w:fldChar w:fldCharType="end"/>
        </w:r>
      </w:hyperlink>
    </w:p>
    <w:p w14:paraId="1E846541"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89" w:history="1">
        <w:r w:rsidR="00E12414" w:rsidRPr="0082798A">
          <w:rPr>
            <w:rStyle w:val="Hyperlink"/>
            <w:noProof/>
          </w:rPr>
          <w:t>Figure A-5. Map illustrating the accuracy of classifying residential and non-residential buildings in San Francisco, CA</w:t>
        </w:r>
        <w:r w:rsidR="00E12414">
          <w:rPr>
            <w:noProof/>
            <w:webHidden/>
          </w:rPr>
          <w:tab/>
        </w:r>
        <w:r w:rsidR="00E12414">
          <w:rPr>
            <w:noProof/>
            <w:webHidden/>
          </w:rPr>
          <w:fldChar w:fldCharType="begin"/>
        </w:r>
        <w:r w:rsidR="00E12414">
          <w:rPr>
            <w:noProof/>
            <w:webHidden/>
          </w:rPr>
          <w:instrText xml:space="preserve"> PAGEREF _Toc440891289 \h </w:instrText>
        </w:r>
        <w:r w:rsidR="00E12414">
          <w:rPr>
            <w:noProof/>
            <w:webHidden/>
          </w:rPr>
        </w:r>
        <w:r w:rsidR="00E12414">
          <w:rPr>
            <w:noProof/>
            <w:webHidden/>
          </w:rPr>
          <w:fldChar w:fldCharType="separate"/>
        </w:r>
        <w:r w:rsidR="00E12414">
          <w:rPr>
            <w:noProof/>
            <w:webHidden/>
          </w:rPr>
          <w:t>37</w:t>
        </w:r>
        <w:r w:rsidR="00E12414">
          <w:rPr>
            <w:noProof/>
            <w:webHidden/>
          </w:rPr>
          <w:fldChar w:fldCharType="end"/>
        </w:r>
      </w:hyperlink>
    </w:p>
    <w:p w14:paraId="582D2BC1"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0" w:history="1">
        <w:r w:rsidR="00E12414" w:rsidRPr="0082798A">
          <w:rPr>
            <w:rStyle w:val="Hyperlink"/>
            <w:noProof/>
          </w:rPr>
          <w:t>Figure B-1. Annual average gross capacity factor for a modeled International Electrotechnical Commission Class II turbine at an 80-m hub height and 200 m horizontal resolution</w:t>
        </w:r>
        <w:r w:rsidR="00E12414">
          <w:rPr>
            <w:noProof/>
            <w:webHidden/>
          </w:rPr>
          <w:tab/>
        </w:r>
        <w:r w:rsidR="00E12414">
          <w:rPr>
            <w:noProof/>
            <w:webHidden/>
          </w:rPr>
          <w:fldChar w:fldCharType="begin"/>
        </w:r>
        <w:r w:rsidR="00E12414">
          <w:rPr>
            <w:noProof/>
            <w:webHidden/>
          </w:rPr>
          <w:instrText xml:space="preserve"> PAGEREF _Toc440891290 \h </w:instrText>
        </w:r>
        <w:r w:rsidR="00E12414">
          <w:rPr>
            <w:noProof/>
            <w:webHidden/>
          </w:rPr>
        </w:r>
        <w:r w:rsidR="00E12414">
          <w:rPr>
            <w:noProof/>
            <w:webHidden/>
          </w:rPr>
          <w:fldChar w:fldCharType="separate"/>
        </w:r>
        <w:r w:rsidR="00E12414">
          <w:rPr>
            <w:noProof/>
            <w:webHidden/>
          </w:rPr>
          <w:t>42</w:t>
        </w:r>
        <w:r w:rsidR="00E12414">
          <w:rPr>
            <w:noProof/>
            <w:webHidden/>
          </w:rPr>
          <w:fldChar w:fldCharType="end"/>
        </w:r>
      </w:hyperlink>
    </w:p>
    <w:p w14:paraId="57F46D58" w14:textId="38D151D8" w:rsidR="00E12414" w:rsidRDefault="00322DA5">
      <w:pPr>
        <w:pStyle w:val="TableofFigures"/>
        <w:rPr>
          <w:rFonts w:asciiTheme="minorHAnsi" w:eastAsiaTheme="minorEastAsia" w:hAnsiTheme="minorHAnsi" w:cstheme="minorBidi"/>
          <w:noProof/>
          <w:color w:val="auto"/>
          <w:kern w:val="0"/>
          <w:szCs w:val="22"/>
        </w:rPr>
      </w:pPr>
      <w:hyperlink w:anchor="_Toc440891291" w:history="1">
        <w:r w:rsidR="00E12414" w:rsidRPr="0082798A">
          <w:rPr>
            <w:rStyle w:val="Hyperlink"/>
            <w:noProof/>
          </w:rPr>
          <w:t xml:space="preserve">Figure B-2. Normalized wind turbine power curves used to calculate power production based on size </w:t>
        </w:r>
        <w:r w:rsidR="00974279">
          <w:rPr>
            <w:rStyle w:val="Hyperlink"/>
            <w:noProof/>
          </w:rPr>
          <w:br/>
        </w:r>
        <w:r w:rsidR="00E12414" w:rsidRPr="0082798A">
          <w:rPr>
            <w:rStyle w:val="Hyperlink"/>
            <w:noProof/>
          </w:rPr>
          <w:t>and technology evolution</w:t>
        </w:r>
        <w:r w:rsidR="00E12414">
          <w:rPr>
            <w:noProof/>
            <w:webHidden/>
          </w:rPr>
          <w:tab/>
        </w:r>
        <w:r w:rsidR="00E12414">
          <w:rPr>
            <w:noProof/>
            <w:webHidden/>
          </w:rPr>
          <w:fldChar w:fldCharType="begin"/>
        </w:r>
        <w:r w:rsidR="00E12414">
          <w:rPr>
            <w:noProof/>
            <w:webHidden/>
          </w:rPr>
          <w:instrText xml:space="preserve"> PAGEREF _Toc440891291 \h </w:instrText>
        </w:r>
        <w:r w:rsidR="00E12414">
          <w:rPr>
            <w:noProof/>
            <w:webHidden/>
          </w:rPr>
        </w:r>
        <w:r w:rsidR="00E12414">
          <w:rPr>
            <w:noProof/>
            <w:webHidden/>
          </w:rPr>
          <w:fldChar w:fldCharType="separate"/>
        </w:r>
        <w:r w:rsidR="00E12414">
          <w:rPr>
            <w:noProof/>
            <w:webHidden/>
          </w:rPr>
          <w:t>45</w:t>
        </w:r>
        <w:r w:rsidR="00E12414">
          <w:rPr>
            <w:noProof/>
            <w:webHidden/>
          </w:rPr>
          <w:fldChar w:fldCharType="end"/>
        </w:r>
      </w:hyperlink>
    </w:p>
    <w:p w14:paraId="5713A7D4"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2" w:history="1">
        <w:r w:rsidR="00E12414" w:rsidRPr="0082798A">
          <w:rPr>
            <w:rStyle w:val="Hyperlink"/>
            <w:noProof/>
          </w:rPr>
          <w:t>Figure B-3. Workflow illustrating the analysis used to develop and combine each of the factors that affects the range of developed turbine hub heights at each customer location</w:t>
        </w:r>
        <w:r w:rsidR="00E12414">
          <w:rPr>
            <w:noProof/>
            <w:webHidden/>
          </w:rPr>
          <w:tab/>
        </w:r>
        <w:r w:rsidR="00E12414">
          <w:rPr>
            <w:noProof/>
            <w:webHidden/>
          </w:rPr>
          <w:fldChar w:fldCharType="begin"/>
        </w:r>
        <w:r w:rsidR="00E12414">
          <w:rPr>
            <w:noProof/>
            <w:webHidden/>
          </w:rPr>
          <w:instrText xml:space="preserve"> PAGEREF _Toc440891292 \h </w:instrText>
        </w:r>
        <w:r w:rsidR="00E12414">
          <w:rPr>
            <w:noProof/>
            <w:webHidden/>
          </w:rPr>
        </w:r>
        <w:r w:rsidR="00E12414">
          <w:rPr>
            <w:noProof/>
            <w:webHidden/>
          </w:rPr>
          <w:fldChar w:fldCharType="separate"/>
        </w:r>
        <w:r w:rsidR="00E12414">
          <w:rPr>
            <w:noProof/>
            <w:webHidden/>
          </w:rPr>
          <w:t>46</w:t>
        </w:r>
        <w:r w:rsidR="00E12414">
          <w:rPr>
            <w:noProof/>
            <w:webHidden/>
          </w:rPr>
          <w:fldChar w:fldCharType="end"/>
        </w:r>
      </w:hyperlink>
    </w:p>
    <w:p w14:paraId="281A4835"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3" w:history="1">
        <w:r w:rsidR="00E12414" w:rsidRPr="0082798A">
          <w:rPr>
            <w:rStyle w:val="Hyperlink"/>
            <w:noProof/>
          </w:rPr>
          <w:t>Figure B-4. Procedure for determining installed cost values used for wind in dGen</w:t>
        </w:r>
        <w:r w:rsidR="00E12414">
          <w:rPr>
            <w:noProof/>
            <w:webHidden/>
          </w:rPr>
          <w:tab/>
        </w:r>
        <w:r w:rsidR="00E12414">
          <w:rPr>
            <w:noProof/>
            <w:webHidden/>
          </w:rPr>
          <w:fldChar w:fldCharType="begin"/>
        </w:r>
        <w:r w:rsidR="00E12414">
          <w:rPr>
            <w:noProof/>
            <w:webHidden/>
          </w:rPr>
          <w:instrText xml:space="preserve"> PAGEREF _Toc440891293 \h </w:instrText>
        </w:r>
        <w:r w:rsidR="00E12414">
          <w:rPr>
            <w:noProof/>
            <w:webHidden/>
          </w:rPr>
        </w:r>
        <w:r w:rsidR="00E12414">
          <w:rPr>
            <w:noProof/>
            <w:webHidden/>
          </w:rPr>
          <w:fldChar w:fldCharType="separate"/>
        </w:r>
        <w:r w:rsidR="00E12414">
          <w:rPr>
            <w:noProof/>
            <w:webHidden/>
          </w:rPr>
          <w:t>50</w:t>
        </w:r>
        <w:r w:rsidR="00E12414">
          <w:rPr>
            <w:noProof/>
            <w:webHidden/>
          </w:rPr>
          <w:fldChar w:fldCharType="end"/>
        </w:r>
      </w:hyperlink>
    </w:p>
    <w:p w14:paraId="1350EB14"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4" w:history="1">
        <w:r w:rsidR="00E12414" w:rsidRPr="0082798A">
          <w:rPr>
            <w:rStyle w:val="Hyperlink"/>
            <w:noProof/>
          </w:rPr>
          <w:t>Figure B-5. Wind turbine operation and maintenance cost assumptions by size used in dGen</w:t>
        </w:r>
        <w:r w:rsidR="00E12414">
          <w:rPr>
            <w:noProof/>
            <w:webHidden/>
          </w:rPr>
          <w:tab/>
        </w:r>
        <w:r w:rsidR="00E12414">
          <w:rPr>
            <w:noProof/>
            <w:webHidden/>
          </w:rPr>
          <w:fldChar w:fldCharType="begin"/>
        </w:r>
        <w:r w:rsidR="00E12414">
          <w:rPr>
            <w:noProof/>
            <w:webHidden/>
          </w:rPr>
          <w:instrText xml:space="preserve"> PAGEREF _Toc440891294 \h </w:instrText>
        </w:r>
        <w:r w:rsidR="00E12414">
          <w:rPr>
            <w:noProof/>
            <w:webHidden/>
          </w:rPr>
        </w:r>
        <w:r w:rsidR="00E12414">
          <w:rPr>
            <w:noProof/>
            <w:webHidden/>
          </w:rPr>
          <w:fldChar w:fldCharType="separate"/>
        </w:r>
        <w:r w:rsidR="00E12414">
          <w:rPr>
            <w:noProof/>
            <w:webHidden/>
          </w:rPr>
          <w:t>55</w:t>
        </w:r>
        <w:r w:rsidR="00E12414">
          <w:rPr>
            <w:noProof/>
            <w:webHidden/>
          </w:rPr>
          <w:fldChar w:fldCharType="end"/>
        </w:r>
      </w:hyperlink>
    </w:p>
    <w:p w14:paraId="22571F3B"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5" w:history="1">
        <w:r w:rsidR="00E12414" w:rsidRPr="0082798A">
          <w:rPr>
            <w:rStyle w:val="Hyperlink"/>
            <w:noProof/>
          </w:rPr>
          <w:t>Figure C-1. ReEDS map showing the ReEDS regional structure</w:t>
        </w:r>
        <w:r w:rsidR="00E12414">
          <w:rPr>
            <w:noProof/>
            <w:webHidden/>
          </w:rPr>
          <w:tab/>
        </w:r>
        <w:r w:rsidR="00E12414">
          <w:rPr>
            <w:noProof/>
            <w:webHidden/>
          </w:rPr>
          <w:fldChar w:fldCharType="begin"/>
        </w:r>
        <w:r w:rsidR="00E12414">
          <w:rPr>
            <w:noProof/>
            <w:webHidden/>
          </w:rPr>
          <w:instrText xml:space="preserve"> PAGEREF _Toc440891295 \h </w:instrText>
        </w:r>
        <w:r w:rsidR="00E12414">
          <w:rPr>
            <w:noProof/>
            <w:webHidden/>
          </w:rPr>
        </w:r>
        <w:r w:rsidR="00E12414">
          <w:rPr>
            <w:noProof/>
            <w:webHidden/>
          </w:rPr>
          <w:fldChar w:fldCharType="separate"/>
        </w:r>
        <w:r w:rsidR="00E12414">
          <w:rPr>
            <w:noProof/>
            <w:webHidden/>
          </w:rPr>
          <w:t>57</w:t>
        </w:r>
        <w:r w:rsidR="00E12414">
          <w:rPr>
            <w:noProof/>
            <w:webHidden/>
          </w:rPr>
          <w:fldChar w:fldCharType="end"/>
        </w:r>
      </w:hyperlink>
    </w:p>
    <w:p w14:paraId="0355E06C"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6" w:history="1">
        <w:r w:rsidR="00E12414" w:rsidRPr="0082798A">
          <w:rPr>
            <w:rStyle w:val="Hyperlink"/>
            <w:noProof/>
          </w:rPr>
          <w:t>Figure C-2. Schematic of the ReEDS-dGen linkage</w:t>
        </w:r>
        <w:r w:rsidR="00E12414">
          <w:rPr>
            <w:noProof/>
            <w:webHidden/>
          </w:rPr>
          <w:tab/>
        </w:r>
        <w:r w:rsidR="00E12414">
          <w:rPr>
            <w:noProof/>
            <w:webHidden/>
          </w:rPr>
          <w:fldChar w:fldCharType="begin"/>
        </w:r>
        <w:r w:rsidR="00E12414">
          <w:rPr>
            <w:noProof/>
            <w:webHidden/>
          </w:rPr>
          <w:instrText xml:space="preserve"> PAGEREF _Toc440891296 \h </w:instrText>
        </w:r>
        <w:r w:rsidR="00E12414">
          <w:rPr>
            <w:noProof/>
            <w:webHidden/>
          </w:rPr>
        </w:r>
        <w:r w:rsidR="00E12414">
          <w:rPr>
            <w:noProof/>
            <w:webHidden/>
          </w:rPr>
          <w:fldChar w:fldCharType="separate"/>
        </w:r>
        <w:r w:rsidR="00E12414">
          <w:rPr>
            <w:noProof/>
            <w:webHidden/>
          </w:rPr>
          <w:t>58</w:t>
        </w:r>
        <w:r w:rsidR="00E12414">
          <w:rPr>
            <w:noProof/>
            <w:webHidden/>
          </w:rPr>
          <w:fldChar w:fldCharType="end"/>
        </w:r>
      </w:hyperlink>
    </w:p>
    <w:p w14:paraId="0FCD9750" w14:textId="77777777" w:rsidR="00FB7F4D" w:rsidRDefault="003E42BF" w:rsidP="0024525A">
      <w:pPr>
        <w:pStyle w:val="NRELTOCFiguresandTables"/>
        <w:ind w:left="0" w:firstLine="0"/>
      </w:pPr>
      <w:r>
        <w:fldChar w:fldCharType="end"/>
      </w:r>
    </w:p>
    <w:p w14:paraId="5D32A384" w14:textId="77777777" w:rsidR="009F14D2" w:rsidRPr="006F65FD" w:rsidRDefault="009F14D2" w:rsidP="00531862">
      <w:pPr>
        <w:rPr>
          <w:rFonts w:eastAsia="Times"/>
        </w:rPr>
      </w:pPr>
      <w:bookmarkStart w:id="14" w:name="_Toc291051270"/>
      <w:bookmarkStart w:id="15" w:name="_Toc352071745"/>
      <w:r w:rsidRPr="006F65FD">
        <w:br w:type="page"/>
      </w:r>
    </w:p>
    <w:p w14:paraId="7AB7D56B" w14:textId="77777777" w:rsidR="005367B4" w:rsidRDefault="005367B4" w:rsidP="005367B4">
      <w:pPr>
        <w:pStyle w:val="NRELHead01NotinTOC"/>
      </w:pPr>
      <w:r>
        <w:lastRenderedPageBreak/>
        <w:t>List of Tables</w:t>
      </w:r>
      <w:bookmarkEnd w:id="14"/>
      <w:bookmarkEnd w:id="15"/>
    </w:p>
    <w:p w14:paraId="38E96508" w14:textId="77777777" w:rsidR="00E12414" w:rsidRDefault="003E42BF">
      <w:pPr>
        <w:pStyle w:val="TableofFigures"/>
        <w:rPr>
          <w:rFonts w:asciiTheme="minorHAnsi" w:eastAsiaTheme="minorEastAsia" w:hAnsiTheme="minorHAnsi" w:cstheme="minorBidi"/>
          <w:noProof/>
          <w:color w:val="auto"/>
          <w:kern w:val="0"/>
          <w:szCs w:val="22"/>
        </w:rPr>
      </w:pPr>
      <w:r w:rsidRPr="00531862">
        <w:rPr>
          <w:rFonts w:ascii="Calibri" w:hAnsi="Calibri"/>
        </w:rPr>
        <w:fldChar w:fldCharType="begin"/>
      </w:r>
      <w:r w:rsidR="00103FF0">
        <w:instrText xml:space="preserve"> TOC \h \z \t "NREL_Table_Caption" \c </w:instrText>
      </w:r>
      <w:r w:rsidRPr="00531862">
        <w:rPr>
          <w:rFonts w:ascii="Calibri" w:hAnsi="Calibri"/>
        </w:rPr>
        <w:fldChar w:fldCharType="separate"/>
      </w:r>
      <w:hyperlink w:anchor="_Toc440891297" w:history="1">
        <w:r w:rsidR="00E12414" w:rsidRPr="00644E09">
          <w:rPr>
            <w:rStyle w:val="Hyperlink"/>
            <w:noProof/>
          </w:rPr>
          <w:t>Table ES-1. Key differences between the dGen and SolarDS (deprecated) models</w:t>
        </w:r>
        <w:r w:rsidR="00E12414">
          <w:rPr>
            <w:noProof/>
            <w:webHidden/>
          </w:rPr>
          <w:tab/>
        </w:r>
        <w:r w:rsidR="00E12414">
          <w:rPr>
            <w:noProof/>
            <w:webHidden/>
          </w:rPr>
          <w:fldChar w:fldCharType="begin"/>
        </w:r>
        <w:r w:rsidR="00E12414">
          <w:rPr>
            <w:noProof/>
            <w:webHidden/>
          </w:rPr>
          <w:instrText xml:space="preserve"> PAGEREF _Toc440891297 \h </w:instrText>
        </w:r>
        <w:r w:rsidR="00E12414">
          <w:rPr>
            <w:noProof/>
            <w:webHidden/>
          </w:rPr>
        </w:r>
        <w:r w:rsidR="00E12414">
          <w:rPr>
            <w:noProof/>
            <w:webHidden/>
          </w:rPr>
          <w:fldChar w:fldCharType="separate"/>
        </w:r>
        <w:r w:rsidR="00E12414">
          <w:rPr>
            <w:noProof/>
            <w:webHidden/>
          </w:rPr>
          <w:t>vi</w:t>
        </w:r>
        <w:r w:rsidR="00E12414">
          <w:rPr>
            <w:noProof/>
            <w:webHidden/>
          </w:rPr>
          <w:fldChar w:fldCharType="end"/>
        </w:r>
      </w:hyperlink>
    </w:p>
    <w:p w14:paraId="6CD5B87F"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8" w:history="1">
        <w:r w:rsidR="00E12414" w:rsidRPr="00644E09">
          <w:rPr>
            <w:rStyle w:val="Hyperlink"/>
            <w:noProof/>
          </w:rPr>
          <w:t>Table 1. Key Data Sets used to Characterize dGen Model Agents</w:t>
        </w:r>
        <w:r w:rsidR="00E12414">
          <w:rPr>
            <w:noProof/>
            <w:webHidden/>
          </w:rPr>
          <w:tab/>
        </w:r>
        <w:r w:rsidR="00E12414">
          <w:rPr>
            <w:noProof/>
            <w:webHidden/>
          </w:rPr>
          <w:fldChar w:fldCharType="begin"/>
        </w:r>
        <w:r w:rsidR="00E12414">
          <w:rPr>
            <w:noProof/>
            <w:webHidden/>
          </w:rPr>
          <w:instrText xml:space="preserve"> PAGEREF _Toc440891298 \h </w:instrText>
        </w:r>
        <w:r w:rsidR="00E12414">
          <w:rPr>
            <w:noProof/>
            <w:webHidden/>
          </w:rPr>
        </w:r>
        <w:r w:rsidR="00E12414">
          <w:rPr>
            <w:noProof/>
            <w:webHidden/>
          </w:rPr>
          <w:fldChar w:fldCharType="separate"/>
        </w:r>
        <w:r w:rsidR="00E12414">
          <w:rPr>
            <w:noProof/>
            <w:webHidden/>
          </w:rPr>
          <w:t>3</w:t>
        </w:r>
        <w:r w:rsidR="00E12414">
          <w:rPr>
            <w:noProof/>
            <w:webHidden/>
          </w:rPr>
          <w:fldChar w:fldCharType="end"/>
        </w:r>
      </w:hyperlink>
    </w:p>
    <w:p w14:paraId="5E13E31C" w14:textId="77777777" w:rsidR="00E12414" w:rsidRDefault="00322DA5">
      <w:pPr>
        <w:pStyle w:val="TableofFigures"/>
        <w:rPr>
          <w:rFonts w:asciiTheme="minorHAnsi" w:eastAsiaTheme="minorEastAsia" w:hAnsiTheme="minorHAnsi" w:cstheme="minorBidi"/>
          <w:noProof/>
          <w:color w:val="auto"/>
          <w:kern w:val="0"/>
          <w:szCs w:val="22"/>
        </w:rPr>
      </w:pPr>
      <w:hyperlink w:anchor="_Toc440891299" w:history="1">
        <w:r w:rsidR="00E12414" w:rsidRPr="00644E09">
          <w:rPr>
            <w:rStyle w:val="Hyperlink"/>
            <w:noProof/>
          </w:rPr>
          <w:t>Table 2. Default Financing Assumptions for Host-Owned Systems by Sector</w:t>
        </w:r>
        <w:r w:rsidR="00E12414">
          <w:rPr>
            <w:noProof/>
            <w:webHidden/>
          </w:rPr>
          <w:tab/>
        </w:r>
        <w:r w:rsidR="00E12414">
          <w:rPr>
            <w:noProof/>
            <w:webHidden/>
          </w:rPr>
          <w:fldChar w:fldCharType="begin"/>
        </w:r>
        <w:r w:rsidR="00E12414">
          <w:rPr>
            <w:noProof/>
            <w:webHidden/>
          </w:rPr>
          <w:instrText xml:space="preserve"> PAGEREF _Toc440891299 \h </w:instrText>
        </w:r>
        <w:r w:rsidR="00E12414">
          <w:rPr>
            <w:noProof/>
            <w:webHidden/>
          </w:rPr>
        </w:r>
        <w:r w:rsidR="00E12414">
          <w:rPr>
            <w:noProof/>
            <w:webHidden/>
          </w:rPr>
          <w:fldChar w:fldCharType="separate"/>
        </w:r>
        <w:r w:rsidR="00E12414">
          <w:rPr>
            <w:noProof/>
            <w:webHidden/>
          </w:rPr>
          <w:t>13</w:t>
        </w:r>
        <w:r w:rsidR="00E12414">
          <w:rPr>
            <w:noProof/>
            <w:webHidden/>
          </w:rPr>
          <w:fldChar w:fldCharType="end"/>
        </w:r>
      </w:hyperlink>
    </w:p>
    <w:p w14:paraId="3BFC967E"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0" w:history="1">
        <w:r w:rsidR="00E12414" w:rsidRPr="00644E09">
          <w:rPr>
            <w:rStyle w:val="Hyperlink"/>
            <w:noProof/>
          </w:rPr>
          <w:t>Table 3. Financing Assumptions for Third-Party-Owned Systems by Sector</w:t>
        </w:r>
        <w:r w:rsidR="00E12414">
          <w:rPr>
            <w:noProof/>
            <w:webHidden/>
          </w:rPr>
          <w:tab/>
        </w:r>
        <w:r w:rsidR="00E12414">
          <w:rPr>
            <w:noProof/>
            <w:webHidden/>
          </w:rPr>
          <w:fldChar w:fldCharType="begin"/>
        </w:r>
        <w:r w:rsidR="00E12414">
          <w:rPr>
            <w:noProof/>
            <w:webHidden/>
          </w:rPr>
          <w:instrText xml:space="preserve"> PAGEREF _Toc440891300 \h </w:instrText>
        </w:r>
        <w:r w:rsidR="00E12414">
          <w:rPr>
            <w:noProof/>
            <w:webHidden/>
          </w:rPr>
        </w:r>
        <w:r w:rsidR="00E12414">
          <w:rPr>
            <w:noProof/>
            <w:webHidden/>
          </w:rPr>
          <w:fldChar w:fldCharType="separate"/>
        </w:r>
        <w:r w:rsidR="00E12414">
          <w:rPr>
            <w:noProof/>
            <w:webHidden/>
          </w:rPr>
          <w:t>14</w:t>
        </w:r>
        <w:r w:rsidR="00E12414">
          <w:rPr>
            <w:noProof/>
            <w:webHidden/>
          </w:rPr>
          <w:fldChar w:fldCharType="end"/>
        </w:r>
      </w:hyperlink>
    </w:p>
    <w:p w14:paraId="64263A23"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1" w:history="1">
        <w:r w:rsidR="00E12414" w:rsidRPr="00644E09">
          <w:rPr>
            <w:rStyle w:val="Hyperlink"/>
            <w:noProof/>
          </w:rPr>
          <w:t>Table 4. User Input for Defining the Relative Prevalence of Different Rate Structures, by Sector</w:t>
        </w:r>
        <w:r w:rsidR="00E12414">
          <w:rPr>
            <w:noProof/>
            <w:webHidden/>
          </w:rPr>
          <w:tab/>
        </w:r>
        <w:r w:rsidR="00E12414">
          <w:rPr>
            <w:noProof/>
            <w:webHidden/>
          </w:rPr>
          <w:fldChar w:fldCharType="begin"/>
        </w:r>
        <w:r w:rsidR="00E12414">
          <w:rPr>
            <w:noProof/>
            <w:webHidden/>
          </w:rPr>
          <w:instrText xml:space="preserve"> PAGEREF _Toc440891301 \h </w:instrText>
        </w:r>
        <w:r w:rsidR="00E12414">
          <w:rPr>
            <w:noProof/>
            <w:webHidden/>
          </w:rPr>
        </w:r>
        <w:r w:rsidR="00E12414">
          <w:rPr>
            <w:noProof/>
            <w:webHidden/>
          </w:rPr>
          <w:fldChar w:fldCharType="separate"/>
        </w:r>
        <w:r w:rsidR="00E12414">
          <w:rPr>
            <w:noProof/>
            <w:webHidden/>
          </w:rPr>
          <w:t>16</w:t>
        </w:r>
        <w:r w:rsidR="00E12414">
          <w:rPr>
            <w:noProof/>
            <w:webHidden/>
          </w:rPr>
          <w:fldChar w:fldCharType="end"/>
        </w:r>
      </w:hyperlink>
    </w:p>
    <w:p w14:paraId="29912CCE"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2" w:history="1">
        <w:r w:rsidR="00E12414" w:rsidRPr="00644E09">
          <w:rPr>
            <w:rStyle w:val="Hyperlink"/>
            <w:noProof/>
          </w:rPr>
          <w:t>Table A-1. Accuracy of Building Use Classification Model</w:t>
        </w:r>
        <w:r w:rsidR="00E12414">
          <w:rPr>
            <w:noProof/>
            <w:webHidden/>
          </w:rPr>
          <w:tab/>
        </w:r>
        <w:r w:rsidR="00E12414">
          <w:rPr>
            <w:noProof/>
            <w:webHidden/>
          </w:rPr>
          <w:fldChar w:fldCharType="begin"/>
        </w:r>
        <w:r w:rsidR="00E12414">
          <w:rPr>
            <w:noProof/>
            <w:webHidden/>
          </w:rPr>
          <w:instrText xml:space="preserve"> PAGEREF _Toc440891302 \h </w:instrText>
        </w:r>
        <w:r w:rsidR="00E12414">
          <w:rPr>
            <w:noProof/>
            <w:webHidden/>
          </w:rPr>
        </w:r>
        <w:r w:rsidR="00E12414">
          <w:rPr>
            <w:noProof/>
            <w:webHidden/>
          </w:rPr>
          <w:fldChar w:fldCharType="separate"/>
        </w:r>
        <w:r w:rsidR="00E12414">
          <w:rPr>
            <w:noProof/>
            <w:webHidden/>
          </w:rPr>
          <w:t>36</w:t>
        </w:r>
        <w:r w:rsidR="00E12414">
          <w:rPr>
            <w:noProof/>
            <w:webHidden/>
          </w:rPr>
          <w:fldChar w:fldCharType="end"/>
        </w:r>
      </w:hyperlink>
    </w:p>
    <w:p w14:paraId="41709761"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3" w:history="1">
        <w:r w:rsidR="00E12414" w:rsidRPr="00644E09">
          <w:rPr>
            <w:rStyle w:val="Hyperlink"/>
            <w:noProof/>
          </w:rPr>
          <w:t>Table B-1. Wind turbine configurations included in in the dGen model.</w:t>
        </w:r>
        <w:r w:rsidR="00E12414">
          <w:rPr>
            <w:noProof/>
            <w:webHidden/>
          </w:rPr>
          <w:tab/>
        </w:r>
        <w:r w:rsidR="00E12414">
          <w:rPr>
            <w:noProof/>
            <w:webHidden/>
          </w:rPr>
          <w:fldChar w:fldCharType="begin"/>
        </w:r>
        <w:r w:rsidR="00E12414">
          <w:rPr>
            <w:noProof/>
            <w:webHidden/>
          </w:rPr>
          <w:instrText xml:space="preserve"> PAGEREF _Toc440891303 \h </w:instrText>
        </w:r>
        <w:r w:rsidR="00E12414">
          <w:rPr>
            <w:noProof/>
            <w:webHidden/>
          </w:rPr>
        </w:r>
        <w:r w:rsidR="00E12414">
          <w:rPr>
            <w:noProof/>
            <w:webHidden/>
          </w:rPr>
          <w:fldChar w:fldCharType="separate"/>
        </w:r>
        <w:r w:rsidR="00E12414">
          <w:rPr>
            <w:noProof/>
            <w:webHidden/>
          </w:rPr>
          <w:t>41</w:t>
        </w:r>
        <w:r w:rsidR="00E12414">
          <w:rPr>
            <w:noProof/>
            <w:webHidden/>
          </w:rPr>
          <w:fldChar w:fldCharType="end"/>
        </w:r>
      </w:hyperlink>
    </w:p>
    <w:p w14:paraId="176C3517"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4" w:history="1">
        <w:r w:rsidR="00E12414" w:rsidRPr="00644E09">
          <w:rPr>
            <w:rStyle w:val="Hyperlink"/>
            <w:noProof/>
          </w:rPr>
          <w:t>Table B-2. Baseline 2015 Distributed Wind Turbine Performance</w:t>
        </w:r>
        <w:r w:rsidR="00E12414">
          <w:rPr>
            <w:noProof/>
            <w:webHidden/>
          </w:rPr>
          <w:tab/>
        </w:r>
        <w:r w:rsidR="00E12414">
          <w:rPr>
            <w:noProof/>
            <w:webHidden/>
          </w:rPr>
          <w:fldChar w:fldCharType="begin"/>
        </w:r>
        <w:r w:rsidR="00E12414">
          <w:rPr>
            <w:noProof/>
            <w:webHidden/>
          </w:rPr>
          <w:instrText xml:space="preserve"> PAGEREF _Toc440891304 \h </w:instrText>
        </w:r>
        <w:r w:rsidR="00E12414">
          <w:rPr>
            <w:noProof/>
            <w:webHidden/>
          </w:rPr>
        </w:r>
        <w:r w:rsidR="00E12414">
          <w:rPr>
            <w:noProof/>
            <w:webHidden/>
          </w:rPr>
          <w:fldChar w:fldCharType="separate"/>
        </w:r>
        <w:r w:rsidR="00E12414">
          <w:rPr>
            <w:noProof/>
            <w:webHidden/>
          </w:rPr>
          <w:t>44</w:t>
        </w:r>
        <w:r w:rsidR="00E12414">
          <w:rPr>
            <w:noProof/>
            <w:webHidden/>
          </w:rPr>
          <w:fldChar w:fldCharType="end"/>
        </w:r>
      </w:hyperlink>
    </w:p>
    <w:p w14:paraId="2D3D6675"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5" w:history="1">
        <w:r w:rsidR="00E12414" w:rsidRPr="00644E09">
          <w:rPr>
            <w:rStyle w:val="Hyperlink"/>
            <w:noProof/>
          </w:rPr>
          <w:t>Table B-3. Future Performance Characteristics for the Turbines used in dGen</w:t>
        </w:r>
        <w:r w:rsidR="00E12414">
          <w:rPr>
            <w:noProof/>
            <w:webHidden/>
          </w:rPr>
          <w:tab/>
        </w:r>
        <w:r w:rsidR="00E12414">
          <w:rPr>
            <w:noProof/>
            <w:webHidden/>
          </w:rPr>
          <w:fldChar w:fldCharType="begin"/>
        </w:r>
        <w:r w:rsidR="00E12414">
          <w:rPr>
            <w:noProof/>
            <w:webHidden/>
          </w:rPr>
          <w:instrText xml:space="preserve"> PAGEREF _Toc440891305 \h </w:instrText>
        </w:r>
        <w:r w:rsidR="00E12414">
          <w:rPr>
            <w:noProof/>
            <w:webHidden/>
          </w:rPr>
        </w:r>
        <w:r w:rsidR="00E12414">
          <w:rPr>
            <w:noProof/>
            <w:webHidden/>
          </w:rPr>
          <w:fldChar w:fldCharType="separate"/>
        </w:r>
        <w:r w:rsidR="00E12414">
          <w:rPr>
            <w:noProof/>
            <w:webHidden/>
          </w:rPr>
          <w:t>45</w:t>
        </w:r>
        <w:r w:rsidR="00E12414">
          <w:rPr>
            <w:noProof/>
            <w:webHidden/>
          </w:rPr>
          <w:fldChar w:fldCharType="end"/>
        </w:r>
      </w:hyperlink>
    </w:p>
    <w:p w14:paraId="27906BB3" w14:textId="4104E706" w:rsidR="00E12414" w:rsidRDefault="00322DA5">
      <w:pPr>
        <w:pStyle w:val="TableofFigures"/>
        <w:rPr>
          <w:rFonts w:asciiTheme="minorHAnsi" w:eastAsiaTheme="minorEastAsia" w:hAnsiTheme="minorHAnsi" w:cstheme="minorBidi"/>
          <w:noProof/>
          <w:color w:val="auto"/>
          <w:kern w:val="0"/>
          <w:szCs w:val="22"/>
        </w:rPr>
      </w:pPr>
      <w:hyperlink w:anchor="_Toc440891306" w:history="1">
        <w:r w:rsidR="00E12414" w:rsidRPr="00644E09">
          <w:rPr>
            <w:rStyle w:val="Hyperlink"/>
            <w:noProof/>
          </w:rPr>
          <w:t xml:space="preserve">Table B-4. User Input Defining Minimum Parcel Size Required for Each Turbine Hub Height, </w:t>
        </w:r>
        <w:r w:rsidR="00974279">
          <w:rPr>
            <w:rStyle w:val="Hyperlink"/>
            <w:noProof/>
          </w:rPr>
          <w:br/>
        </w:r>
        <w:r w:rsidR="00E12414" w:rsidRPr="00644E09">
          <w:rPr>
            <w:rStyle w:val="Hyperlink"/>
            <w:noProof/>
          </w:rPr>
          <w:t>Populated with Current Default Values</w:t>
        </w:r>
        <w:r w:rsidR="00E12414">
          <w:rPr>
            <w:noProof/>
            <w:webHidden/>
          </w:rPr>
          <w:tab/>
        </w:r>
        <w:r w:rsidR="00E12414">
          <w:rPr>
            <w:noProof/>
            <w:webHidden/>
          </w:rPr>
          <w:fldChar w:fldCharType="begin"/>
        </w:r>
        <w:r w:rsidR="00E12414">
          <w:rPr>
            <w:noProof/>
            <w:webHidden/>
          </w:rPr>
          <w:instrText xml:space="preserve"> PAGEREF _Toc440891306 \h </w:instrText>
        </w:r>
        <w:r w:rsidR="00E12414">
          <w:rPr>
            <w:noProof/>
            <w:webHidden/>
          </w:rPr>
        </w:r>
        <w:r w:rsidR="00E12414">
          <w:rPr>
            <w:noProof/>
            <w:webHidden/>
          </w:rPr>
          <w:fldChar w:fldCharType="separate"/>
        </w:r>
        <w:r w:rsidR="00E12414">
          <w:rPr>
            <w:noProof/>
            <w:webHidden/>
          </w:rPr>
          <w:t>47</w:t>
        </w:r>
        <w:r w:rsidR="00E12414">
          <w:rPr>
            <w:noProof/>
            <w:webHidden/>
          </w:rPr>
          <w:fldChar w:fldCharType="end"/>
        </w:r>
      </w:hyperlink>
    </w:p>
    <w:p w14:paraId="6A8079A8"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7" w:history="1">
        <w:r w:rsidR="00E12414" w:rsidRPr="00644E09">
          <w:rPr>
            <w:rStyle w:val="Hyperlink"/>
            <w:noProof/>
          </w:rPr>
          <w:t>Table B-5. User Input Defining the Maximum Allowable Percent of Heavily Developed Land at Each Agent Location for Each Turbine Hub Height, Populated with Current Default Values</w:t>
        </w:r>
        <w:r w:rsidR="00E12414">
          <w:rPr>
            <w:noProof/>
            <w:webHidden/>
          </w:rPr>
          <w:tab/>
        </w:r>
        <w:r w:rsidR="00E12414">
          <w:rPr>
            <w:noProof/>
            <w:webHidden/>
          </w:rPr>
          <w:fldChar w:fldCharType="begin"/>
        </w:r>
        <w:r w:rsidR="00E12414">
          <w:rPr>
            <w:noProof/>
            <w:webHidden/>
          </w:rPr>
          <w:instrText xml:space="preserve"> PAGEREF _Toc440891307 \h </w:instrText>
        </w:r>
        <w:r w:rsidR="00E12414">
          <w:rPr>
            <w:noProof/>
            <w:webHidden/>
          </w:rPr>
        </w:r>
        <w:r w:rsidR="00E12414">
          <w:rPr>
            <w:noProof/>
            <w:webHidden/>
          </w:rPr>
          <w:fldChar w:fldCharType="separate"/>
        </w:r>
        <w:r w:rsidR="00E12414">
          <w:rPr>
            <w:noProof/>
            <w:webHidden/>
          </w:rPr>
          <w:t>48</w:t>
        </w:r>
        <w:r w:rsidR="00E12414">
          <w:rPr>
            <w:noProof/>
            <w:webHidden/>
          </w:rPr>
          <w:fldChar w:fldCharType="end"/>
        </w:r>
      </w:hyperlink>
    </w:p>
    <w:p w14:paraId="5DC814BF"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8" w:history="1">
        <w:r w:rsidR="00E12414" w:rsidRPr="00644E09">
          <w:rPr>
            <w:rStyle w:val="Hyperlink"/>
            <w:noProof/>
          </w:rPr>
          <w:t>Table B-6. User Input Defining the Canopy Clearance Required for Each Turbine Size (i.e., Rated Capacity), Populated with Current Default Values</w:t>
        </w:r>
        <w:r w:rsidR="00E12414">
          <w:rPr>
            <w:noProof/>
            <w:webHidden/>
          </w:rPr>
          <w:tab/>
        </w:r>
        <w:r w:rsidR="00E12414">
          <w:rPr>
            <w:noProof/>
            <w:webHidden/>
          </w:rPr>
          <w:fldChar w:fldCharType="begin"/>
        </w:r>
        <w:r w:rsidR="00E12414">
          <w:rPr>
            <w:noProof/>
            <w:webHidden/>
          </w:rPr>
          <w:instrText xml:space="preserve"> PAGEREF _Toc440891308 \h </w:instrText>
        </w:r>
        <w:r w:rsidR="00E12414">
          <w:rPr>
            <w:noProof/>
            <w:webHidden/>
          </w:rPr>
        </w:r>
        <w:r w:rsidR="00E12414">
          <w:rPr>
            <w:noProof/>
            <w:webHidden/>
          </w:rPr>
          <w:fldChar w:fldCharType="separate"/>
        </w:r>
        <w:r w:rsidR="00E12414">
          <w:rPr>
            <w:noProof/>
            <w:webHidden/>
          </w:rPr>
          <w:t>48</w:t>
        </w:r>
        <w:r w:rsidR="00E12414">
          <w:rPr>
            <w:noProof/>
            <w:webHidden/>
          </w:rPr>
          <w:fldChar w:fldCharType="end"/>
        </w:r>
      </w:hyperlink>
    </w:p>
    <w:p w14:paraId="5FD0C0BF"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09" w:history="1">
        <w:r w:rsidR="00E12414" w:rsidRPr="00644E09">
          <w:rPr>
            <w:rStyle w:val="Hyperlink"/>
            <w:noProof/>
          </w:rPr>
          <w:t>Table B-7. Number of Projects by Hub Height and Turbine Size Class</w:t>
        </w:r>
        <w:r w:rsidR="00E12414">
          <w:rPr>
            <w:noProof/>
            <w:webHidden/>
          </w:rPr>
          <w:tab/>
        </w:r>
        <w:r w:rsidR="00E12414">
          <w:rPr>
            <w:noProof/>
            <w:webHidden/>
          </w:rPr>
          <w:fldChar w:fldCharType="begin"/>
        </w:r>
        <w:r w:rsidR="00E12414">
          <w:rPr>
            <w:noProof/>
            <w:webHidden/>
          </w:rPr>
          <w:instrText xml:space="preserve"> PAGEREF _Toc440891309 \h </w:instrText>
        </w:r>
        <w:r w:rsidR="00E12414">
          <w:rPr>
            <w:noProof/>
            <w:webHidden/>
          </w:rPr>
        </w:r>
        <w:r w:rsidR="00E12414">
          <w:rPr>
            <w:noProof/>
            <w:webHidden/>
          </w:rPr>
          <w:fldChar w:fldCharType="separate"/>
        </w:r>
        <w:r w:rsidR="00E12414">
          <w:rPr>
            <w:noProof/>
            <w:webHidden/>
          </w:rPr>
          <w:t>51</w:t>
        </w:r>
        <w:r w:rsidR="00E12414">
          <w:rPr>
            <w:noProof/>
            <w:webHidden/>
          </w:rPr>
          <w:fldChar w:fldCharType="end"/>
        </w:r>
      </w:hyperlink>
    </w:p>
    <w:p w14:paraId="667F45A9"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0" w:history="1">
        <w:r w:rsidR="00E12414" w:rsidRPr="00644E09">
          <w:rPr>
            <w:rStyle w:val="Hyperlink"/>
            <w:noProof/>
          </w:rPr>
          <w:t>Table B-8. Marginal Tower Cost</w:t>
        </w:r>
        <w:r w:rsidR="00E12414">
          <w:rPr>
            <w:noProof/>
            <w:webHidden/>
          </w:rPr>
          <w:tab/>
        </w:r>
        <w:r w:rsidR="00E12414">
          <w:rPr>
            <w:noProof/>
            <w:webHidden/>
          </w:rPr>
          <w:fldChar w:fldCharType="begin"/>
        </w:r>
        <w:r w:rsidR="00E12414">
          <w:rPr>
            <w:noProof/>
            <w:webHidden/>
          </w:rPr>
          <w:instrText xml:space="preserve"> PAGEREF _Toc440891310 \h </w:instrText>
        </w:r>
        <w:r w:rsidR="00E12414">
          <w:rPr>
            <w:noProof/>
            <w:webHidden/>
          </w:rPr>
        </w:r>
        <w:r w:rsidR="00E12414">
          <w:rPr>
            <w:noProof/>
            <w:webHidden/>
          </w:rPr>
          <w:fldChar w:fldCharType="separate"/>
        </w:r>
        <w:r w:rsidR="00E12414">
          <w:rPr>
            <w:noProof/>
            <w:webHidden/>
          </w:rPr>
          <w:t>52</w:t>
        </w:r>
        <w:r w:rsidR="00E12414">
          <w:rPr>
            <w:noProof/>
            <w:webHidden/>
          </w:rPr>
          <w:fldChar w:fldCharType="end"/>
        </w:r>
      </w:hyperlink>
    </w:p>
    <w:p w14:paraId="3BA06246"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1" w:history="1">
        <w:r w:rsidR="00E12414" w:rsidRPr="00644E09">
          <w:rPr>
            <w:rStyle w:val="Hyperlink"/>
            <w:noProof/>
          </w:rPr>
          <w:t>Table B-9. Comparison of Actual Tower Height Ranges to the Ranges used in the Model</w:t>
        </w:r>
        <w:r w:rsidR="00E12414">
          <w:rPr>
            <w:noProof/>
            <w:webHidden/>
          </w:rPr>
          <w:tab/>
        </w:r>
        <w:r w:rsidR="00E12414">
          <w:rPr>
            <w:noProof/>
            <w:webHidden/>
          </w:rPr>
          <w:fldChar w:fldCharType="begin"/>
        </w:r>
        <w:r w:rsidR="00E12414">
          <w:rPr>
            <w:noProof/>
            <w:webHidden/>
          </w:rPr>
          <w:instrText xml:space="preserve"> PAGEREF _Toc440891311 \h </w:instrText>
        </w:r>
        <w:r w:rsidR="00E12414">
          <w:rPr>
            <w:noProof/>
            <w:webHidden/>
          </w:rPr>
        </w:r>
        <w:r w:rsidR="00E12414">
          <w:rPr>
            <w:noProof/>
            <w:webHidden/>
          </w:rPr>
          <w:fldChar w:fldCharType="separate"/>
        </w:r>
        <w:r w:rsidR="00E12414">
          <w:rPr>
            <w:noProof/>
            <w:webHidden/>
          </w:rPr>
          <w:t>53</w:t>
        </w:r>
        <w:r w:rsidR="00E12414">
          <w:rPr>
            <w:noProof/>
            <w:webHidden/>
          </w:rPr>
          <w:fldChar w:fldCharType="end"/>
        </w:r>
      </w:hyperlink>
    </w:p>
    <w:p w14:paraId="12E6F744"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2" w:history="1">
        <w:r w:rsidR="00E12414" w:rsidRPr="00644E09">
          <w:rPr>
            <w:rStyle w:val="Hyperlink"/>
            <w:noProof/>
          </w:rPr>
          <w:t>Table B-10. Final Adjusted Turbine Costs</w:t>
        </w:r>
        <w:r w:rsidR="00E12414">
          <w:rPr>
            <w:noProof/>
            <w:webHidden/>
          </w:rPr>
          <w:tab/>
        </w:r>
        <w:r w:rsidR="00E12414">
          <w:rPr>
            <w:noProof/>
            <w:webHidden/>
          </w:rPr>
          <w:fldChar w:fldCharType="begin"/>
        </w:r>
        <w:r w:rsidR="00E12414">
          <w:rPr>
            <w:noProof/>
            <w:webHidden/>
          </w:rPr>
          <w:instrText xml:space="preserve"> PAGEREF _Toc440891312 \h </w:instrText>
        </w:r>
        <w:r w:rsidR="00E12414">
          <w:rPr>
            <w:noProof/>
            <w:webHidden/>
          </w:rPr>
        </w:r>
        <w:r w:rsidR="00E12414">
          <w:rPr>
            <w:noProof/>
            <w:webHidden/>
          </w:rPr>
          <w:fldChar w:fldCharType="separate"/>
        </w:r>
        <w:r w:rsidR="00E12414">
          <w:rPr>
            <w:noProof/>
            <w:webHidden/>
          </w:rPr>
          <w:t>54</w:t>
        </w:r>
        <w:r w:rsidR="00E12414">
          <w:rPr>
            <w:noProof/>
            <w:webHidden/>
          </w:rPr>
          <w:fldChar w:fldCharType="end"/>
        </w:r>
      </w:hyperlink>
    </w:p>
    <w:p w14:paraId="41A8AB64"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3" w:history="1">
        <w:r w:rsidR="00E12414" w:rsidRPr="00644E09">
          <w:rPr>
            <w:rStyle w:val="Hyperlink"/>
            <w:noProof/>
          </w:rPr>
          <w:t>Table. B-11 Operation and Maintenance Cost Assumptions</w:t>
        </w:r>
        <w:r w:rsidR="00E12414">
          <w:rPr>
            <w:noProof/>
            <w:webHidden/>
          </w:rPr>
          <w:tab/>
        </w:r>
        <w:r w:rsidR="00E12414">
          <w:rPr>
            <w:noProof/>
            <w:webHidden/>
          </w:rPr>
          <w:fldChar w:fldCharType="begin"/>
        </w:r>
        <w:r w:rsidR="00E12414">
          <w:rPr>
            <w:noProof/>
            <w:webHidden/>
          </w:rPr>
          <w:instrText xml:space="preserve"> PAGEREF _Toc440891313 \h </w:instrText>
        </w:r>
        <w:r w:rsidR="00E12414">
          <w:rPr>
            <w:noProof/>
            <w:webHidden/>
          </w:rPr>
        </w:r>
        <w:r w:rsidR="00E12414">
          <w:rPr>
            <w:noProof/>
            <w:webHidden/>
          </w:rPr>
          <w:fldChar w:fldCharType="separate"/>
        </w:r>
        <w:r w:rsidR="00E12414">
          <w:rPr>
            <w:noProof/>
            <w:webHidden/>
          </w:rPr>
          <w:t>55</w:t>
        </w:r>
        <w:r w:rsidR="00E12414">
          <w:rPr>
            <w:noProof/>
            <w:webHidden/>
          </w:rPr>
          <w:fldChar w:fldCharType="end"/>
        </w:r>
      </w:hyperlink>
    </w:p>
    <w:p w14:paraId="7EC4044D"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4" w:history="1">
        <w:r w:rsidR="00E12414" w:rsidRPr="00644E09">
          <w:rPr>
            <w:rStyle w:val="Hyperlink"/>
            <w:noProof/>
          </w:rPr>
          <w:t>Table. D-1 Summary of calibrated Bass parameters</w:t>
        </w:r>
        <w:r w:rsidR="00E12414">
          <w:rPr>
            <w:noProof/>
            <w:webHidden/>
          </w:rPr>
          <w:tab/>
        </w:r>
        <w:r w:rsidR="00E12414">
          <w:rPr>
            <w:noProof/>
            <w:webHidden/>
          </w:rPr>
          <w:fldChar w:fldCharType="begin"/>
        </w:r>
        <w:r w:rsidR="00E12414">
          <w:rPr>
            <w:noProof/>
            <w:webHidden/>
          </w:rPr>
          <w:instrText xml:space="preserve"> PAGEREF _Toc440891314 \h </w:instrText>
        </w:r>
        <w:r w:rsidR="00E12414">
          <w:rPr>
            <w:noProof/>
            <w:webHidden/>
          </w:rPr>
        </w:r>
        <w:r w:rsidR="00E12414">
          <w:rPr>
            <w:noProof/>
            <w:webHidden/>
          </w:rPr>
          <w:fldChar w:fldCharType="separate"/>
        </w:r>
        <w:r w:rsidR="00E12414">
          <w:rPr>
            <w:noProof/>
            <w:webHidden/>
          </w:rPr>
          <w:t>60</w:t>
        </w:r>
        <w:r w:rsidR="00E12414">
          <w:rPr>
            <w:noProof/>
            <w:webHidden/>
          </w:rPr>
          <w:fldChar w:fldCharType="end"/>
        </w:r>
      </w:hyperlink>
    </w:p>
    <w:p w14:paraId="40E5EA2B" w14:textId="77777777" w:rsidR="00E12414" w:rsidRDefault="00322DA5">
      <w:pPr>
        <w:pStyle w:val="TableofFigures"/>
        <w:rPr>
          <w:rFonts w:asciiTheme="minorHAnsi" w:eastAsiaTheme="minorEastAsia" w:hAnsiTheme="minorHAnsi" w:cstheme="minorBidi"/>
          <w:noProof/>
          <w:color w:val="auto"/>
          <w:kern w:val="0"/>
          <w:szCs w:val="22"/>
        </w:rPr>
      </w:pPr>
      <w:hyperlink w:anchor="_Toc440891315" w:history="1">
        <w:r w:rsidR="00E12414" w:rsidRPr="00644E09">
          <w:rPr>
            <w:rStyle w:val="Hyperlink"/>
            <w:noProof/>
          </w:rPr>
          <w:t>Table. D-2 State-specific calibrated Bass parameters</w:t>
        </w:r>
        <w:r w:rsidR="00E12414">
          <w:rPr>
            <w:noProof/>
            <w:webHidden/>
          </w:rPr>
          <w:tab/>
        </w:r>
        <w:r w:rsidR="00E12414">
          <w:rPr>
            <w:noProof/>
            <w:webHidden/>
          </w:rPr>
          <w:fldChar w:fldCharType="begin"/>
        </w:r>
        <w:r w:rsidR="00E12414">
          <w:rPr>
            <w:noProof/>
            <w:webHidden/>
          </w:rPr>
          <w:instrText xml:space="preserve"> PAGEREF _Toc440891315 \h </w:instrText>
        </w:r>
        <w:r w:rsidR="00E12414">
          <w:rPr>
            <w:noProof/>
            <w:webHidden/>
          </w:rPr>
        </w:r>
        <w:r w:rsidR="00E12414">
          <w:rPr>
            <w:noProof/>
            <w:webHidden/>
          </w:rPr>
          <w:fldChar w:fldCharType="separate"/>
        </w:r>
        <w:r w:rsidR="00E12414">
          <w:rPr>
            <w:noProof/>
            <w:webHidden/>
          </w:rPr>
          <w:t>60</w:t>
        </w:r>
        <w:r w:rsidR="00E12414">
          <w:rPr>
            <w:noProof/>
            <w:webHidden/>
          </w:rPr>
          <w:fldChar w:fldCharType="end"/>
        </w:r>
      </w:hyperlink>
    </w:p>
    <w:p w14:paraId="676976AE" w14:textId="77777777" w:rsidR="007E3DDB" w:rsidRPr="00531862" w:rsidRDefault="003E42BF" w:rsidP="00FB3C02">
      <w:pPr>
        <w:rPr>
          <w:rFonts w:eastAsia="Times"/>
        </w:rPr>
        <w:sectPr w:rsidR="007E3DDB" w:rsidRPr="00531862" w:rsidSect="00322DA5">
          <w:footerReference w:type="default" r:id="rId16"/>
          <w:pgSz w:w="12240" w:h="15840"/>
          <w:pgMar w:top="1440" w:right="1440" w:bottom="1440" w:left="1440" w:header="720" w:footer="432" w:gutter="0"/>
          <w:pgNumType w:fmt="lowerRoman" w:start="3"/>
          <w:cols w:space="720"/>
          <w:docGrid w:linePitch="360"/>
        </w:sectPr>
      </w:pPr>
      <w:r w:rsidRPr="00531862">
        <w:rPr>
          <w:rFonts w:ascii="Arial" w:hAnsi="Arial"/>
          <w:b/>
          <w:kern w:val="28"/>
          <w:sz w:val="20"/>
        </w:rPr>
        <w:fldChar w:fldCharType="end"/>
      </w:r>
    </w:p>
    <w:p w14:paraId="53FACF3F" w14:textId="77777777" w:rsidR="005C5C27" w:rsidRDefault="005C5C27" w:rsidP="00382342">
      <w:pPr>
        <w:pStyle w:val="NRELHead01Numbered"/>
      </w:pPr>
      <w:bookmarkStart w:id="16" w:name="_Toc431221158"/>
      <w:bookmarkStart w:id="17" w:name="_Toc440891223"/>
      <w:r>
        <w:lastRenderedPageBreak/>
        <w:t>Introduction</w:t>
      </w:r>
      <w:bookmarkEnd w:id="16"/>
      <w:bookmarkEnd w:id="17"/>
    </w:p>
    <w:p w14:paraId="57ED7C27" w14:textId="1A460480" w:rsidR="005C5C27" w:rsidRPr="00757114" w:rsidRDefault="005C5C27" w:rsidP="005C5C27">
      <w:pPr>
        <w:pStyle w:val="NRELBodyText"/>
      </w:pPr>
      <w:r w:rsidRPr="00757114">
        <w:t xml:space="preserve">The Distributed Generation </w:t>
      </w:r>
      <w:r w:rsidR="002B0106">
        <w:t>m</w:t>
      </w:r>
      <w:r w:rsidR="002B0106" w:rsidRPr="00757114">
        <w:t xml:space="preserve">arket </w:t>
      </w:r>
      <w:r w:rsidR="002B0106">
        <w:t>d</w:t>
      </w:r>
      <w:r w:rsidR="002B0106" w:rsidRPr="00757114">
        <w:t>emand</w:t>
      </w:r>
      <w:r w:rsidRPr="00757114">
        <w:t xml:space="preserve"> model (dGen) was developed by the National Renewable Energy Laboratory (NREL) as a tool to analyze the key factors that will affect future market demand for distributed energy resource (DER) technologies in the United States.</w:t>
      </w:r>
      <w:r w:rsidR="00553804">
        <w:t xml:space="preserve"> </w:t>
      </w:r>
      <w:r w:rsidR="00564E5D">
        <w:t xml:space="preserve">The model is capable of simulating the adoption of </w:t>
      </w:r>
      <w:r w:rsidR="00564E5D" w:rsidRPr="00757114">
        <w:t>distribut</w:t>
      </w:r>
      <w:r w:rsidR="00564E5D">
        <w:t>ed solar (</w:t>
      </w:r>
      <w:r w:rsidR="00553804">
        <w:t xml:space="preserve">via its </w:t>
      </w:r>
      <w:r w:rsidR="00564E5D">
        <w:t>dSolar</w:t>
      </w:r>
      <w:r w:rsidR="00553804">
        <w:t xml:space="preserve"> module</w:t>
      </w:r>
      <w:r w:rsidR="00564E5D">
        <w:t>)</w:t>
      </w:r>
      <w:r w:rsidR="00553804">
        <w:t xml:space="preserve"> and</w:t>
      </w:r>
      <w:r w:rsidR="00564E5D">
        <w:t xml:space="preserve"> </w:t>
      </w:r>
      <w:r w:rsidR="003B61BB" w:rsidRPr="00757114">
        <w:t>distribut</w:t>
      </w:r>
      <w:r w:rsidR="003B61BB">
        <w:t xml:space="preserve">ed </w:t>
      </w:r>
      <w:r w:rsidR="00564E5D">
        <w:t>wind (</w:t>
      </w:r>
      <w:r w:rsidR="00553804">
        <w:t xml:space="preserve">via its </w:t>
      </w:r>
      <w:r w:rsidR="00564E5D">
        <w:t>dWind</w:t>
      </w:r>
      <w:r w:rsidR="00553804">
        <w:t xml:space="preserve"> module</w:t>
      </w:r>
      <w:r w:rsidR="00564E5D">
        <w:t>)</w:t>
      </w:r>
      <w:r w:rsidR="003B61BB">
        <w:t>,</w:t>
      </w:r>
      <w:r w:rsidR="00564E5D">
        <w:t xml:space="preserve"> </w:t>
      </w:r>
      <w:r w:rsidR="008C06E3">
        <w:t xml:space="preserve">and </w:t>
      </w:r>
      <w:r w:rsidR="003B61BB">
        <w:t xml:space="preserve">it </w:t>
      </w:r>
      <w:r w:rsidR="008C06E3">
        <w:t xml:space="preserve">has been designed </w:t>
      </w:r>
      <w:r w:rsidR="00D60CE6">
        <w:t xml:space="preserve">explicitly </w:t>
      </w:r>
      <w:r w:rsidR="008C06E3">
        <w:t>to facilitate incorporation of additional technologies</w:t>
      </w:r>
      <w:r w:rsidR="00564E5D">
        <w:t>.</w:t>
      </w:r>
      <w:r w:rsidR="00564E5D" w:rsidRPr="00757114">
        <w:t xml:space="preserve"> </w:t>
      </w:r>
      <w:r w:rsidR="00553804">
        <w:t>It</w:t>
      </w:r>
      <w:r w:rsidRPr="00757114">
        <w:t xml:space="preserve"> can analyze the impact of several market drivers on DER market potential, including research and development (R&amp;D) driven price and performance improvements, financial rebates, net energy metering </w:t>
      </w:r>
      <w:r w:rsidR="002B0106">
        <w:t>(</w:t>
      </w:r>
      <w:r w:rsidRPr="00757114">
        <w:t>or other methods of valuing DER energy exports to the grid</w:t>
      </w:r>
      <w:r w:rsidR="002B0106">
        <w:t>)</w:t>
      </w:r>
      <w:r w:rsidRPr="00757114">
        <w:t xml:space="preserve">, retail electricity rates and rate structures, and other factors. </w:t>
      </w:r>
    </w:p>
    <w:p w14:paraId="4CC0BCF5" w14:textId="5F854F6C" w:rsidR="005C5C27" w:rsidRPr="00757114" w:rsidRDefault="00B6177F" w:rsidP="005C5C27">
      <w:pPr>
        <w:pStyle w:val="NRELBodyText"/>
      </w:pPr>
      <w:r>
        <w:t>B</w:t>
      </w:r>
      <w:r w:rsidR="005C5C27" w:rsidRPr="00757114">
        <w:t>ehind</w:t>
      </w:r>
      <w:r w:rsidR="00553804">
        <w:t>-</w:t>
      </w:r>
      <w:r w:rsidR="005C5C27" w:rsidRPr="00757114">
        <w:t>the</w:t>
      </w:r>
      <w:r w:rsidR="00553804">
        <w:t>-</w:t>
      </w:r>
      <w:r w:rsidR="005C5C27" w:rsidRPr="00757114">
        <w:t xml:space="preserve">meter DER demand </w:t>
      </w:r>
      <w:r>
        <w:t xml:space="preserve">is simulated by dGen </w:t>
      </w:r>
      <w:r w:rsidR="005C5C27" w:rsidRPr="00757114">
        <w:t xml:space="preserve">at </w:t>
      </w:r>
      <w:r w:rsidR="00F87CAC">
        <w:t>two</w:t>
      </w:r>
      <w:r w:rsidR="00553804">
        <w:t>-</w:t>
      </w:r>
      <w:r w:rsidR="005C5C27" w:rsidRPr="00757114">
        <w:t>year increments from 2014 through 2050 for residential, commercial</w:t>
      </w:r>
      <w:r w:rsidR="00553804">
        <w:t>,</w:t>
      </w:r>
      <w:r w:rsidR="005C5C27" w:rsidRPr="00757114">
        <w:t xml:space="preserve"> and industrial customers. </w:t>
      </w:r>
      <w:r w:rsidR="00C912A4">
        <w:t xml:space="preserve">It </w:t>
      </w:r>
      <w:r w:rsidR="00564E5D">
        <w:t xml:space="preserve">builds </w:t>
      </w:r>
      <w:r w:rsidR="003B61BB">
        <w:t>on</w:t>
      </w:r>
      <w:r w:rsidR="00564E5D">
        <w:t>, extends</w:t>
      </w:r>
      <w:r w:rsidR="00553804">
        <w:t>,</w:t>
      </w:r>
      <w:r w:rsidR="00564E5D">
        <w:t xml:space="preserve"> and </w:t>
      </w:r>
      <w:r w:rsidR="00D60CE6">
        <w:t>provides significant advances over</w:t>
      </w:r>
      <w:r w:rsidR="00564E5D">
        <w:t xml:space="preserve"> </w:t>
      </w:r>
      <w:r w:rsidR="005C5C27" w:rsidRPr="00757114">
        <w:t>NREL’s Solar Deployment Systems (SolarDS) model (Denholm et al. 2009; Drury et al. 2013). SolarDS was developed to explore rooftop photovoltaic (PV) market demand</w:t>
      </w:r>
      <w:r w:rsidR="003B61BB">
        <w:t>,</w:t>
      </w:r>
      <w:r w:rsidR="005C5C27" w:rsidRPr="00757114">
        <w:t xml:space="preserve"> and </w:t>
      </w:r>
      <w:r w:rsidR="003B61BB">
        <w:t xml:space="preserve">it </w:t>
      </w:r>
      <w:r w:rsidR="005C5C27" w:rsidRPr="00757114">
        <w:t xml:space="preserve">has been used to inform solar market evolution for the </w:t>
      </w:r>
      <w:r w:rsidR="005C5C27" w:rsidRPr="00EA6B4C">
        <w:t xml:space="preserve">SunShot Vision </w:t>
      </w:r>
      <w:r w:rsidR="00553804" w:rsidRPr="00EA6B4C">
        <w:t>S</w:t>
      </w:r>
      <w:r w:rsidR="005C5C27" w:rsidRPr="00EA6B4C">
        <w:t>tudy</w:t>
      </w:r>
      <w:r w:rsidR="005C5C27" w:rsidRPr="00757114">
        <w:t xml:space="preserve"> (DOE 2012), the </w:t>
      </w:r>
      <w:r w:rsidR="005C5C27" w:rsidRPr="00EA6B4C">
        <w:t>Renewable Electricity Futures</w:t>
      </w:r>
      <w:r w:rsidR="005C5C27" w:rsidRPr="00757114">
        <w:t xml:space="preserve"> study (</w:t>
      </w:r>
      <w:r w:rsidR="00C912A4">
        <w:t xml:space="preserve">Hand et. al. </w:t>
      </w:r>
      <w:r w:rsidR="005C5C27" w:rsidRPr="00757114">
        <w:t xml:space="preserve">2012), and </w:t>
      </w:r>
      <w:r w:rsidR="00564E5D">
        <w:t xml:space="preserve">the </w:t>
      </w:r>
      <w:r w:rsidR="00563890">
        <w:t xml:space="preserve">recent </w:t>
      </w:r>
      <w:r w:rsidR="00563890" w:rsidRPr="00EA6B4C">
        <w:t xml:space="preserve">Wind Vision </w:t>
      </w:r>
      <w:r w:rsidR="00E36F03">
        <w:t>s</w:t>
      </w:r>
      <w:r w:rsidR="00564E5D" w:rsidRPr="00EA6B4C">
        <w:t>tudy</w:t>
      </w:r>
      <w:r w:rsidR="00564E5D">
        <w:t xml:space="preserve"> </w:t>
      </w:r>
      <w:r w:rsidR="00563890">
        <w:t>(DOE 2015</w:t>
      </w:r>
      <w:r w:rsidR="005C5C27" w:rsidRPr="00757114">
        <w:t xml:space="preserve">). </w:t>
      </w:r>
      <w:r w:rsidR="008C06E3">
        <w:t>Though many of</w:t>
      </w:r>
      <w:r w:rsidR="005C5C27" w:rsidRPr="00757114">
        <w:t xml:space="preserve"> same parameterizations </w:t>
      </w:r>
      <w:r w:rsidR="008C06E3">
        <w:t xml:space="preserve">and assumptions used in SolarDS </w:t>
      </w:r>
      <w:r>
        <w:t xml:space="preserve">are </w:t>
      </w:r>
      <w:r w:rsidR="008C06E3">
        <w:t xml:space="preserve">also used in dGen, the updated model </w:t>
      </w:r>
      <w:r w:rsidR="00417E7D">
        <w:t>provides significant advances including:</w:t>
      </w:r>
      <w:r w:rsidR="008C06E3">
        <w:t xml:space="preserve"> </w:t>
      </w:r>
      <w:r w:rsidR="005C5C27" w:rsidRPr="00757114">
        <w:t>access</w:t>
      </w:r>
      <w:r w:rsidR="00417E7D">
        <w:t xml:space="preserve"> to</w:t>
      </w:r>
      <w:r w:rsidR="005C5C27" w:rsidRPr="00757114">
        <w:t xml:space="preserve"> updated</w:t>
      </w:r>
      <w:r w:rsidR="00417E7D">
        <w:t xml:space="preserve"> and more highly </w:t>
      </w:r>
      <w:r w:rsidR="005C5C27" w:rsidRPr="00757114">
        <w:t>databases</w:t>
      </w:r>
      <w:r w:rsidR="00417E7D">
        <w:t xml:space="preserve">, new and refined </w:t>
      </w:r>
      <w:r w:rsidR="00D60CE6">
        <w:t xml:space="preserve">algorithms </w:t>
      </w:r>
      <w:r w:rsidR="00417E7D">
        <w:t>for modeling DER economics, customer decisions, and diffusion of technology, and a flexible framework capable of extending to additional DER technologies (e.g., batteries, ground source heat pumps, etc.).</w:t>
      </w:r>
    </w:p>
    <w:p w14:paraId="191DE636" w14:textId="3B814138" w:rsidR="009F32C7" w:rsidRDefault="005C5C27" w:rsidP="009F32C7">
      <w:pPr>
        <w:pStyle w:val="NRELBodyText"/>
      </w:pPr>
      <w:r w:rsidRPr="00757114">
        <w:t xml:space="preserve">SolarDS </w:t>
      </w:r>
      <w:r w:rsidR="00553804">
        <w:t xml:space="preserve">stimulated development of </w:t>
      </w:r>
      <w:r w:rsidRPr="00757114">
        <w:t xml:space="preserve">a common modeling platform that could simulate </w:t>
      </w:r>
      <w:r w:rsidR="00563890">
        <w:t xml:space="preserve">the </w:t>
      </w:r>
      <w:r w:rsidRPr="00757114">
        <w:t xml:space="preserve">market demand of </w:t>
      </w:r>
      <w:r w:rsidR="00944EF7">
        <w:t>multiple DER technologies</w:t>
      </w:r>
      <w:r w:rsidRPr="00757114">
        <w:t xml:space="preserve">, </w:t>
      </w:r>
      <w:r w:rsidR="00944EF7">
        <w:t>with a consistent set</w:t>
      </w:r>
      <w:r w:rsidRPr="00757114">
        <w:t xml:space="preserve"> </w:t>
      </w:r>
      <w:r w:rsidR="00944EF7">
        <w:t xml:space="preserve">of </w:t>
      </w:r>
      <w:r w:rsidRPr="00757114">
        <w:t xml:space="preserve">parameters and algorithms </w:t>
      </w:r>
      <w:r w:rsidR="00944EF7">
        <w:t xml:space="preserve">used to </w:t>
      </w:r>
      <w:r w:rsidR="00564E5D">
        <w:t>simulate customer adoption</w:t>
      </w:r>
      <w:r w:rsidR="00563890">
        <w:t xml:space="preserve"> but</w:t>
      </w:r>
      <w:r w:rsidRPr="00757114">
        <w:t xml:space="preserve"> with appropriate distinction</w:t>
      </w:r>
      <w:r w:rsidR="00563890">
        <w:t>s</w:t>
      </w:r>
      <w:r w:rsidRPr="00757114">
        <w:t xml:space="preserve"> for individual technologies. Under the current </w:t>
      </w:r>
      <w:r w:rsidR="008A43C7">
        <w:t xml:space="preserve">dGen </w:t>
      </w:r>
      <w:r w:rsidRPr="00757114">
        <w:t>platform</w:t>
      </w:r>
      <w:r w:rsidR="006510B3">
        <w:t>,</w:t>
      </w:r>
      <w:r w:rsidRPr="00757114">
        <w:t xml:space="preserve"> user</w:t>
      </w:r>
      <w:r w:rsidR="003B61BB">
        <w:t>s</w:t>
      </w:r>
      <w:r w:rsidRPr="00757114">
        <w:t xml:space="preserve"> may simulate </w:t>
      </w:r>
      <w:r w:rsidR="00D15B03">
        <w:t xml:space="preserve">the diffusion of distributed solar or distributed wind </w:t>
      </w:r>
      <w:r w:rsidR="00563890">
        <w:t>individual</w:t>
      </w:r>
      <w:r w:rsidR="00D15B03">
        <w:t>ly</w:t>
      </w:r>
      <w:r w:rsidR="003F2DC4">
        <w:t xml:space="preserve">, </w:t>
      </w:r>
      <w:r w:rsidR="000652D9">
        <w:t>assuming</w:t>
      </w:r>
      <w:r w:rsidR="003F2DC4">
        <w:t xml:space="preserve"> no competition between the technologies. O</w:t>
      </w:r>
      <w:r w:rsidR="00DF3FFF">
        <w:t xml:space="preserve">ngoing </w:t>
      </w:r>
      <w:r w:rsidR="003F2DC4">
        <w:t>model development, which will be documented in future work,</w:t>
      </w:r>
      <w:r w:rsidR="00DF3FFF">
        <w:t xml:space="preserve"> includes the </w:t>
      </w:r>
      <w:r w:rsidR="003F2DC4">
        <w:t>addition</w:t>
      </w:r>
      <w:r w:rsidR="00DF3FFF">
        <w:t xml:space="preserve"> of </w:t>
      </w:r>
      <w:r w:rsidR="003F2DC4">
        <w:t xml:space="preserve">a </w:t>
      </w:r>
      <w:r w:rsidR="00DF3FFF">
        <w:t>module to facilitate customer choice between wind and solar, as competing technologies</w:t>
      </w:r>
      <w:r w:rsidRPr="00757114">
        <w:t>. Simila</w:t>
      </w:r>
      <w:r w:rsidR="00A97BE3">
        <w:t>r</w:t>
      </w:r>
      <w:r w:rsidRPr="00757114">
        <w:t xml:space="preserve"> to SolarDS, dGen is fundamentally geospatial, capturing regional variation in the underlying factors that affect market demand across the U</w:t>
      </w:r>
      <w:r w:rsidR="00A97BE3">
        <w:t xml:space="preserve">nited States; </w:t>
      </w:r>
      <w:r w:rsidRPr="00757114">
        <w:t xml:space="preserve">however, </w:t>
      </w:r>
      <w:r w:rsidR="000B705A">
        <w:t xml:space="preserve">the </w:t>
      </w:r>
      <w:r w:rsidR="00637510">
        <w:t xml:space="preserve">dGen </w:t>
      </w:r>
      <w:r w:rsidR="00A97BE3">
        <w:t xml:space="preserve">model </w:t>
      </w:r>
      <w:r w:rsidRPr="00757114">
        <w:t>captures spatial relationships at a significantly higher level of detail than SolarDS</w:t>
      </w:r>
      <w:r w:rsidR="008C06E3">
        <w:t xml:space="preserve"> using a</w:t>
      </w:r>
      <w:r w:rsidR="009D5F99">
        <w:t xml:space="preserve">n updated and </w:t>
      </w:r>
      <w:r w:rsidR="00176332">
        <w:t>expanded</w:t>
      </w:r>
      <w:r w:rsidR="009D5F99">
        <w:t xml:space="preserve"> </w:t>
      </w:r>
      <w:r w:rsidR="00176332">
        <w:t>geospatial database.</w:t>
      </w:r>
      <w:r w:rsidR="003B61BB">
        <w:t xml:space="preserve"> </w:t>
      </w:r>
    </w:p>
    <w:p w14:paraId="2B156BFA" w14:textId="6F747AB2" w:rsidR="0039192C" w:rsidRDefault="005C5C27" w:rsidP="009F32C7">
      <w:pPr>
        <w:pStyle w:val="NRELBodyText"/>
      </w:pPr>
      <w:r w:rsidRPr="00757114">
        <w:t xml:space="preserve">The increased spatial resolution of </w:t>
      </w:r>
      <w:r w:rsidR="00A97BE3">
        <w:t xml:space="preserve">dGen </w:t>
      </w:r>
      <w:r w:rsidR="009B5FDF">
        <w:t>compared to SolarDS</w:t>
      </w:r>
      <w:r w:rsidR="00A97BE3">
        <w:t xml:space="preserve"> </w:t>
      </w:r>
      <w:r w:rsidR="008C06E3">
        <w:t xml:space="preserve">not only permits more robust deployment forecasts but also </w:t>
      </w:r>
      <w:r w:rsidR="000B705A">
        <w:t>permits more sophisticated analyses of those forecasts</w:t>
      </w:r>
      <w:r w:rsidR="009F32C7">
        <w:t>. Example</w:t>
      </w:r>
      <w:r w:rsidR="003B61BB">
        <w:t>s of</w:t>
      </w:r>
      <w:r w:rsidR="009F32C7">
        <w:t xml:space="preserve"> </w:t>
      </w:r>
      <w:r w:rsidR="000B705A">
        <w:t>analyses</w:t>
      </w:r>
      <w:r w:rsidR="008C06E3">
        <w:t xml:space="preserve"> </w:t>
      </w:r>
      <w:r w:rsidR="009F32C7">
        <w:t>include correlating</w:t>
      </w:r>
      <w:r w:rsidR="008C06E3">
        <w:t xml:space="preserve"> DER adoption </w:t>
      </w:r>
      <w:r w:rsidR="000B705A">
        <w:t xml:space="preserve">forecasts </w:t>
      </w:r>
      <w:r w:rsidR="008C06E3">
        <w:t xml:space="preserve">with </w:t>
      </w:r>
      <w:r w:rsidR="009F32C7">
        <w:t xml:space="preserve">socio-demographic data and electric vehicle purchases </w:t>
      </w:r>
      <w:r w:rsidR="003B61BB">
        <w:t xml:space="preserve">and </w:t>
      </w:r>
      <w:r w:rsidR="009F32C7">
        <w:t>overlay</w:t>
      </w:r>
      <w:r w:rsidR="003B61BB">
        <w:t>ing</w:t>
      </w:r>
      <w:r w:rsidR="009F32C7">
        <w:t xml:space="preserve"> deployment forecasts with distribution networks to improve understanding </w:t>
      </w:r>
      <w:r w:rsidR="003B61BB">
        <w:t xml:space="preserve">of </w:t>
      </w:r>
      <w:r w:rsidR="009F32C7">
        <w:t>local impacts of high levels of DER adoption. Nearly all data in the model is mapped spatially</w:t>
      </w:r>
      <w:r w:rsidR="003B61BB">
        <w:t xml:space="preserve">; </w:t>
      </w:r>
      <w:r w:rsidRPr="00757114">
        <w:t>site-specific parameters are then li</w:t>
      </w:r>
      <w:r w:rsidR="001146B6">
        <w:t>n</w:t>
      </w:r>
      <w:r w:rsidRPr="00757114">
        <w:t>ked with locally and regionally variable data</w:t>
      </w:r>
      <w:r w:rsidR="00330685">
        <w:t xml:space="preserve"> </w:t>
      </w:r>
      <w:r w:rsidRPr="00757114">
        <w:t>sets of other market factors</w:t>
      </w:r>
      <w:r w:rsidR="00944EF7">
        <w:t xml:space="preserve"> through</w:t>
      </w:r>
      <w:r w:rsidR="008C06E3">
        <w:t xml:space="preserve"> the data backbone</w:t>
      </w:r>
      <w:r w:rsidR="003B61BB">
        <w:t>,</w:t>
      </w:r>
      <w:r w:rsidRPr="00757114">
        <w:t xml:space="preserve"> such as electricity rates and rate structures, policy incentives, and electricity demand. These data</w:t>
      </w:r>
      <w:r w:rsidR="00330685">
        <w:t xml:space="preserve"> </w:t>
      </w:r>
      <w:r w:rsidRPr="00757114">
        <w:t>sets are combined within a geographic information system to model market penetration at the county and parish</w:t>
      </w:r>
      <w:r w:rsidR="006510B3">
        <w:t xml:space="preserve"> </w:t>
      </w:r>
      <w:r w:rsidRPr="00757114">
        <w:t>level</w:t>
      </w:r>
      <w:r w:rsidR="006510B3">
        <w:t>s</w:t>
      </w:r>
      <w:r w:rsidRPr="00757114">
        <w:t>, and results are aggregated to the state and national</w:t>
      </w:r>
      <w:r w:rsidR="003B61BB">
        <w:t> </w:t>
      </w:r>
      <w:r w:rsidRPr="00757114">
        <w:t>level</w:t>
      </w:r>
      <w:r w:rsidR="006510B3">
        <w:t>s</w:t>
      </w:r>
      <w:r w:rsidRPr="00757114">
        <w:t xml:space="preserve">. </w:t>
      </w:r>
    </w:p>
    <w:p w14:paraId="6FDC1ECC" w14:textId="741FA77F" w:rsidR="005172DC" w:rsidRDefault="005172DC" w:rsidP="0034568B">
      <w:pPr>
        <w:pStyle w:val="NRELBodyText"/>
      </w:pPr>
      <w:r w:rsidRPr="00514569">
        <w:lastRenderedPageBreak/>
        <w:t xml:space="preserve">The remainder of this report describes the methods, data, and assumptions behind each major aspect of dGen: agent identification (Section </w:t>
      </w:r>
      <w:r w:rsidRPr="00514569">
        <w:fldChar w:fldCharType="begin"/>
      </w:r>
      <w:r w:rsidRPr="00514569">
        <w:instrText xml:space="preserve"> REF _Ref431221150 \r \h </w:instrText>
      </w:r>
      <w:r w:rsidR="00346A48">
        <w:rPr>
          <w:highlight w:val="green"/>
        </w:rPr>
        <w:instrText xml:space="preserve"> \* MERGEFORMAT </w:instrText>
      </w:r>
      <w:r w:rsidRPr="00514569">
        <w:fldChar w:fldCharType="separate"/>
      </w:r>
      <w:r w:rsidRPr="00514569">
        <w:t>2</w:t>
      </w:r>
      <w:r w:rsidRPr="00514569">
        <w:fldChar w:fldCharType="end"/>
      </w:r>
      <w:r w:rsidRPr="00514569">
        <w:t xml:space="preserve">), </w:t>
      </w:r>
      <w:r w:rsidR="00853B87">
        <w:t>technical</w:t>
      </w:r>
      <w:r w:rsidR="009B5FDF">
        <w:t xml:space="preserve"> </w:t>
      </w:r>
      <w:r w:rsidRPr="00514569">
        <w:t xml:space="preserve">potential (Section </w:t>
      </w:r>
      <w:r w:rsidRPr="00514569">
        <w:fldChar w:fldCharType="begin"/>
      </w:r>
      <w:r w:rsidRPr="00514569">
        <w:instrText xml:space="preserve"> REF _Ref431113190 \r \h </w:instrText>
      </w:r>
      <w:r w:rsidR="00346A48">
        <w:rPr>
          <w:highlight w:val="green"/>
        </w:rPr>
        <w:instrText xml:space="preserve"> \* MERGEFORMAT </w:instrText>
      </w:r>
      <w:r w:rsidRPr="00514569">
        <w:fldChar w:fldCharType="separate"/>
      </w:r>
      <w:r w:rsidRPr="00514569">
        <w:t>3</w:t>
      </w:r>
      <w:r w:rsidRPr="00514569">
        <w:fldChar w:fldCharType="end"/>
      </w:r>
      <w:r w:rsidR="00A6050E" w:rsidRPr="00514569">
        <w:t xml:space="preserve">), economic calculations (Section </w:t>
      </w:r>
      <w:r w:rsidR="00A6050E" w:rsidRPr="00514569">
        <w:fldChar w:fldCharType="begin"/>
      </w:r>
      <w:r w:rsidR="00A6050E" w:rsidRPr="00514569">
        <w:instrText xml:space="preserve"> REF _Ref431197214 \r \h </w:instrText>
      </w:r>
      <w:r w:rsidR="00346A48">
        <w:rPr>
          <w:highlight w:val="green"/>
        </w:rPr>
        <w:instrText xml:space="preserve"> \* MERGEFORMAT </w:instrText>
      </w:r>
      <w:r w:rsidR="00A6050E" w:rsidRPr="00514569">
        <w:fldChar w:fldCharType="separate"/>
      </w:r>
      <w:r w:rsidR="00A6050E" w:rsidRPr="00514569">
        <w:t>4</w:t>
      </w:r>
      <w:r w:rsidR="00A6050E" w:rsidRPr="00514569">
        <w:fldChar w:fldCharType="end"/>
      </w:r>
      <w:r w:rsidR="00A6050E" w:rsidRPr="00514569">
        <w:t xml:space="preserve">), market diffusion (Section </w:t>
      </w:r>
      <w:r w:rsidR="00A6050E" w:rsidRPr="00514569">
        <w:fldChar w:fldCharType="begin"/>
      </w:r>
      <w:r w:rsidR="00A6050E" w:rsidRPr="00514569">
        <w:instrText xml:space="preserve"> REF _Ref431221238 \r \h </w:instrText>
      </w:r>
      <w:r w:rsidR="00346A48">
        <w:rPr>
          <w:highlight w:val="green"/>
        </w:rPr>
        <w:instrText xml:space="preserve"> \* MERGEFORMAT </w:instrText>
      </w:r>
      <w:r w:rsidR="00A6050E" w:rsidRPr="00514569">
        <w:fldChar w:fldCharType="separate"/>
      </w:r>
      <w:r w:rsidR="00A6050E" w:rsidRPr="00514569">
        <w:t>5</w:t>
      </w:r>
      <w:r w:rsidR="00A6050E" w:rsidRPr="00514569">
        <w:fldChar w:fldCharType="end"/>
      </w:r>
      <w:r w:rsidR="00A6050E" w:rsidRPr="00514569">
        <w:t xml:space="preserve">), and </w:t>
      </w:r>
      <w:r w:rsidR="00673669">
        <w:t>future work</w:t>
      </w:r>
      <w:r w:rsidR="00A6050E" w:rsidRPr="00514569">
        <w:t xml:space="preserve"> (Section </w:t>
      </w:r>
      <w:r w:rsidR="00A6050E" w:rsidRPr="00514569">
        <w:fldChar w:fldCharType="begin"/>
      </w:r>
      <w:r w:rsidR="00A6050E" w:rsidRPr="00514569">
        <w:instrText xml:space="preserve"> REF _Ref431221254 \r \h </w:instrText>
      </w:r>
      <w:r w:rsidR="00346A48">
        <w:rPr>
          <w:highlight w:val="green"/>
        </w:rPr>
        <w:instrText xml:space="preserve"> \* MERGEFORMAT </w:instrText>
      </w:r>
      <w:r w:rsidR="00A6050E" w:rsidRPr="00514569">
        <w:fldChar w:fldCharType="separate"/>
      </w:r>
      <w:r w:rsidR="00A6050E" w:rsidRPr="00514569">
        <w:t>6</w:t>
      </w:r>
      <w:r w:rsidR="00A6050E" w:rsidRPr="00514569">
        <w:fldChar w:fldCharType="end"/>
      </w:r>
      <w:r w:rsidR="00A6050E" w:rsidRPr="00514569">
        <w:t>). A set of appendices provides additional information on PV and wind applications of dGen as well as the linking of dGen and NREL’s Regional Energy Deployment System (ReEDS) model.</w:t>
      </w:r>
    </w:p>
    <w:p w14:paraId="6A96752A" w14:textId="77777777" w:rsidR="00EB0404" w:rsidRDefault="00313679" w:rsidP="00974279">
      <w:pPr>
        <w:pStyle w:val="NRELHead01Numbered"/>
        <w:pageBreakBefore/>
      </w:pPr>
      <w:bookmarkStart w:id="18" w:name="_Ref431205947"/>
      <w:bookmarkStart w:id="19" w:name="_Ref431221150"/>
      <w:bookmarkStart w:id="20" w:name="_Toc431221159"/>
      <w:bookmarkStart w:id="21" w:name="_Toc440891224"/>
      <w:r>
        <w:lastRenderedPageBreak/>
        <w:t xml:space="preserve">Potential </w:t>
      </w:r>
      <w:r w:rsidR="00F04C20">
        <w:t>Customer</w:t>
      </w:r>
      <w:r>
        <w:t xml:space="preserve"> (</w:t>
      </w:r>
      <w:r w:rsidR="00EB0404">
        <w:t>Agent</w:t>
      </w:r>
      <w:r>
        <w:t>)</w:t>
      </w:r>
      <w:r w:rsidR="00EB0404">
        <w:t xml:space="preserve"> </w:t>
      </w:r>
      <w:r>
        <w:t>Identification</w:t>
      </w:r>
      <w:bookmarkEnd w:id="18"/>
      <w:bookmarkEnd w:id="19"/>
      <w:bookmarkEnd w:id="20"/>
      <w:bookmarkEnd w:id="21"/>
      <w:r>
        <w:t xml:space="preserve"> </w:t>
      </w:r>
    </w:p>
    <w:p w14:paraId="2919AC3E" w14:textId="5D75BF5C" w:rsidR="00140E67" w:rsidRDefault="00EB0404" w:rsidP="00B631CA">
      <w:pPr>
        <w:pStyle w:val="NRELBodyText"/>
      </w:pPr>
      <w:r>
        <w:t xml:space="preserve">Forecasting </w:t>
      </w:r>
      <w:r w:rsidR="0073044A">
        <w:t xml:space="preserve">the </w:t>
      </w:r>
      <w:r>
        <w:t xml:space="preserve">deployment of </w:t>
      </w:r>
      <w:r w:rsidR="0073044A">
        <w:t>DERs</w:t>
      </w:r>
      <w:r>
        <w:t xml:space="preserve"> </w:t>
      </w:r>
      <w:r w:rsidR="00952F5D">
        <w:t xml:space="preserve">requires different </w:t>
      </w:r>
      <w:r w:rsidR="00520F97">
        <w:t>approaches than</w:t>
      </w:r>
      <w:r w:rsidR="00DB6B80">
        <w:t xml:space="preserve"> forecasting </w:t>
      </w:r>
      <w:r w:rsidR="0053650C">
        <w:t xml:space="preserve">the </w:t>
      </w:r>
      <w:r w:rsidR="00DB6B80">
        <w:t xml:space="preserve">capacity </w:t>
      </w:r>
      <w:r w:rsidR="00DB6B80" w:rsidRPr="0039566E">
        <w:t>expansion of utility-scale resources (</w:t>
      </w:r>
      <w:r w:rsidR="00AB357D">
        <w:t xml:space="preserve">e.g., </w:t>
      </w:r>
      <w:r w:rsidR="0039566E" w:rsidRPr="0039566E">
        <w:t>PNNL 2012;</w:t>
      </w:r>
      <w:r w:rsidR="0039566E">
        <w:t xml:space="preserve"> Short et al</w:t>
      </w:r>
      <w:r w:rsidR="006510B3">
        <w:t>.</w:t>
      </w:r>
      <w:r w:rsidR="0039566E">
        <w:t xml:space="preserve"> 2011</w:t>
      </w:r>
      <w:r w:rsidR="00DB6B80" w:rsidRPr="0039566E">
        <w:t>)</w:t>
      </w:r>
      <w:r w:rsidR="0073044A">
        <w:t>,</w:t>
      </w:r>
      <w:r w:rsidR="00DB6B80" w:rsidRPr="0039566E">
        <w:t xml:space="preserve"> because</w:t>
      </w:r>
      <w:r w:rsidR="0073044A">
        <w:t xml:space="preserve"> DER</w:t>
      </w:r>
      <w:r w:rsidR="00DB6B80" w:rsidRPr="0039566E">
        <w:t xml:space="preserve"> investment decisions are made by individuals</w:t>
      </w:r>
      <w:r w:rsidR="008059C9">
        <w:t>,</w:t>
      </w:r>
      <w:r w:rsidR="00DB6B80" w:rsidRPr="0039566E">
        <w:t xml:space="preserve"> not profit-maximizing firms. Other important differences are</w:t>
      </w:r>
      <w:r w:rsidR="00DB6B80">
        <w:t xml:space="preserve"> that DER value is typically determined by offsetting energy consumption at the retail </w:t>
      </w:r>
      <w:r w:rsidR="0073044A">
        <w:t xml:space="preserve">(not wholesale) </w:t>
      </w:r>
      <w:r w:rsidR="00DB6B80">
        <w:t>level</w:t>
      </w:r>
      <w:r w:rsidR="00952F5D">
        <w:t>,</w:t>
      </w:r>
      <w:r w:rsidR="00140E67">
        <w:t xml:space="preserve"> </w:t>
      </w:r>
      <w:r w:rsidR="0073044A">
        <w:t>DER</w:t>
      </w:r>
      <w:r w:rsidR="00140E67">
        <w:t xml:space="preserve"> technologies are relatively unproven and thus have considerable scope for cost/performance improvement, and nonfinancial technology characteristics (</w:t>
      </w:r>
      <w:r w:rsidR="0053650C">
        <w:t xml:space="preserve">e.g., </w:t>
      </w:r>
      <w:r w:rsidR="00140E67">
        <w:t xml:space="preserve">novelty, appearance, </w:t>
      </w:r>
      <w:r w:rsidR="0053650C">
        <w:t xml:space="preserve">and </w:t>
      </w:r>
      <w:r w:rsidR="00140E67">
        <w:t xml:space="preserve">conferred status) can influence the </w:t>
      </w:r>
      <w:r w:rsidR="0073044A">
        <w:t xml:space="preserve">DER </w:t>
      </w:r>
      <w:r w:rsidR="00140E67">
        <w:t xml:space="preserve">adoption decision. </w:t>
      </w:r>
      <w:r w:rsidR="00514569">
        <w:t>For these reasons</w:t>
      </w:r>
      <w:r w:rsidR="00140E67">
        <w:t xml:space="preserve">, </w:t>
      </w:r>
      <w:r w:rsidR="00857B39">
        <w:t>dGen</w:t>
      </w:r>
      <w:r w:rsidR="00952F5D">
        <w:t xml:space="preserve"> simulates </w:t>
      </w:r>
      <w:r w:rsidR="0053650C">
        <w:t xml:space="preserve">the </w:t>
      </w:r>
      <w:r w:rsidRPr="001F1B78">
        <w:t xml:space="preserve">market </w:t>
      </w:r>
      <w:r>
        <w:t>adoption</w:t>
      </w:r>
      <w:r w:rsidRPr="001F1B78">
        <w:t xml:space="preserve"> of </w:t>
      </w:r>
      <w:r w:rsidR="0073044A">
        <w:t>DERs</w:t>
      </w:r>
      <w:r w:rsidRPr="001F1B78">
        <w:t xml:space="preserve"> </w:t>
      </w:r>
      <w:r w:rsidR="00952F5D">
        <w:t xml:space="preserve">through an </w:t>
      </w:r>
      <w:r>
        <w:t>aggregat</w:t>
      </w:r>
      <w:r w:rsidR="00952F5D">
        <w:t xml:space="preserve">ion of </w:t>
      </w:r>
      <w:r w:rsidR="00952F5D" w:rsidRPr="001F1B78">
        <w:t>individual</w:t>
      </w:r>
      <w:r w:rsidR="00952F5D" w:rsidDel="00952F5D">
        <w:t xml:space="preserve"> </w:t>
      </w:r>
      <w:r>
        <w:t>adoption decisions made by</w:t>
      </w:r>
      <w:r w:rsidR="0073044A">
        <w:t xml:space="preserve"> potential</w:t>
      </w:r>
      <w:r w:rsidRPr="001F1B78">
        <w:t xml:space="preserve"> </w:t>
      </w:r>
      <w:r w:rsidR="00C405F2">
        <w:t xml:space="preserve">residential and nonresidential </w:t>
      </w:r>
      <w:r w:rsidR="0073044A">
        <w:t xml:space="preserve">customers </w:t>
      </w:r>
      <w:r w:rsidR="0071115C">
        <w:t>called</w:t>
      </w:r>
      <w:r w:rsidR="0073044A">
        <w:t xml:space="preserve"> “agents.”</w:t>
      </w:r>
      <w:r w:rsidRPr="001F1B78">
        <w:t xml:space="preserve"> </w:t>
      </w:r>
    </w:p>
    <w:p w14:paraId="58F19426" w14:textId="0A73E301" w:rsidR="00FA14E1" w:rsidRDefault="00EB0404" w:rsidP="00B631CA">
      <w:pPr>
        <w:pStyle w:val="NRELBodyText"/>
      </w:pPr>
      <w:r w:rsidRPr="001F1B78">
        <w:t xml:space="preserve">To </w:t>
      </w:r>
      <w:r w:rsidR="003F07F8">
        <w:t>capture</w:t>
      </w:r>
      <w:r w:rsidR="0073044A">
        <w:t xml:space="preserve"> the </w:t>
      </w:r>
      <w:r w:rsidR="00140E67">
        <w:t>variation in attributes driving DER adoption</w:t>
      </w:r>
      <w:r w:rsidRPr="001F1B78">
        <w:t xml:space="preserve">, </w:t>
      </w:r>
      <w:r w:rsidR="00857B39">
        <w:t>dGen</w:t>
      </w:r>
      <w:r w:rsidR="00140E67" w:rsidRPr="001F1B78">
        <w:t xml:space="preserve"> </w:t>
      </w:r>
      <w:r w:rsidRPr="001F1B78">
        <w:t xml:space="preserve">uses a </w:t>
      </w:r>
      <w:r w:rsidR="00C405F2">
        <w:t>statistical</w:t>
      </w:r>
      <w:r w:rsidR="00140E67">
        <w:t xml:space="preserve"> </w:t>
      </w:r>
      <w:r w:rsidRPr="001F1B78">
        <w:t xml:space="preserve">framework </w:t>
      </w:r>
      <w:r w:rsidR="00514569">
        <w:t xml:space="preserve">to </w:t>
      </w:r>
      <w:r w:rsidRPr="001F1B78">
        <w:t xml:space="preserve">represent the individual-level </w:t>
      </w:r>
      <w:r w:rsidR="00140E67" w:rsidRPr="001F1B78">
        <w:t>characteristics</w:t>
      </w:r>
      <w:r w:rsidR="00140E67">
        <w:t xml:space="preserve"> </w:t>
      </w:r>
      <w:r w:rsidR="00C405F2">
        <w:t xml:space="preserve">through a </w:t>
      </w:r>
      <w:r>
        <w:t xml:space="preserve">set of </w:t>
      </w:r>
      <w:r w:rsidR="00C405F2">
        <w:t xml:space="preserve">agents </w:t>
      </w:r>
      <w:r w:rsidRPr="001F1B78">
        <w:t xml:space="preserve">for </w:t>
      </w:r>
      <w:r>
        <w:t>every</w:t>
      </w:r>
      <w:r w:rsidRPr="001F1B78">
        <w:t xml:space="preserve"> county </w:t>
      </w:r>
      <w:r>
        <w:t>in</w:t>
      </w:r>
      <w:r w:rsidRPr="001F1B78">
        <w:t xml:space="preserve"> the U</w:t>
      </w:r>
      <w:r w:rsidR="0053650C">
        <w:t xml:space="preserve">nited </w:t>
      </w:r>
      <w:r w:rsidRPr="001F1B78">
        <w:t>S</w:t>
      </w:r>
      <w:r w:rsidR="0053650C">
        <w:t>tates</w:t>
      </w:r>
      <w:r w:rsidRPr="001F1B78">
        <w:t xml:space="preserve">. </w:t>
      </w:r>
      <w:r w:rsidR="00C405F2">
        <w:t xml:space="preserve">Each agent is assigned a set of attributes representing a </w:t>
      </w:r>
      <w:r w:rsidR="00952F5D">
        <w:t>likely</w:t>
      </w:r>
      <w:r w:rsidR="00C405F2">
        <w:t xml:space="preserve"> </w:t>
      </w:r>
      <w:r w:rsidR="00C405F2" w:rsidRPr="001F1B78">
        <w:t>configuration</w:t>
      </w:r>
      <w:r w:rsidR="003F07F8">
        <w:t>—</w:t>
      </w:r>
      <w:r w:rsidR="0053650C">
        <w:t>such as</w:t>
      </w:r>
      <w:r w:rsidR="00C405F2">
        <w:t xml:space="preserve"> location, system capacity, </w:t>
      </w:r>
      <w:r w:rsidR="0053650C">
        <w:t xml:space="preserve">and </w:t>
      </w:r>
      <w:r w:rsidR="00C405F2">
        <w:t>annual electricity consumption</w:t>
      </w:r>
      <w:r w:rsidR="003F07F8">
        <w:t>—</w:t>
      </w:r>
      <w:r w:rsidR="005B1AA8">
        <w:t>by sampling from distribution of the same parameters. Additionally, agents are</w:t>
      </w:r>
      <w:r w:rsidR="00C405F2" w:rsidRPr="00313679">
        <w:t xml:space="preserve"> </w:t>
      </w:r>
      <w:r w:rsidR="005B1AA8">
        <w:t>assigned</w:t>
      </w:r>
      <w:r w:rsidR="00C405F2">
        <w:t xml:space="preserve"> a weighting factor corresponding to the number of similar customers </w:t>
      </w:r>
      <w:r w:rsidR="005B1AA8">
        <w:t>they</w:t>
      </w:r>
      <w:r w:rsidR="00C405F2">
        <w:t xml:space="preserve"> represent within the county.</w:t>
      </w:r>
      <w:r w:rsidR="00212794">
        <w:t xml:space="preserve"> This framework reflects two key principles: </w:t>
      </w:r>
      <w:r w:rsidR="0053650C">
        <w:t>1</w:t>
      </w:r>
      <w:r w:rsidR="00212794">
        <w:t>) investment decisions are made at the individual</w:t>
      </w:r>
      <w:r w:rsidR="0053650C">
        <w:t xml:space="preserve"> </w:t>
      </w:r>
      <w:r w:rsidR="00212794">
        <w:t>level based on t</w:t>
      </w:r>
      <w:r w:rsidR="008713A4">
        <w:t>he</w:t>
      </w:r>
      <w:r w:rsidR="00212794">
        <w:t xml:space="preserve"> agent’s attributes</w:t>
      </w:r>
      <w:r w:rsidR="0053650C">
        <w:t xml:space="preserve"> and</w:t>
      </w:r>
      <w:r w:rsidR="00212794">
        <w:t xml:space="preserve"> </w:t>
      </w:r>
      <w:r w:rsidR="0053650C">
        <w:t>2</w:t>
      </w:r>
      <w:r w:rsidR="00212794">
        <w:t xml:space="preserve">) </w:t>
      </w:r>
      <w:r w:rsidR="0053650C">
        <w:t xml:space="preserve">a </w:t>
      </w:r>
      <w:r w:rsidR="00212794">
        <w:t xml:space="preserve">sampling-based approach accurately represents </w:t>
      </w:r>
      <w:r w:rsidR="0053650C">
        <w:t xml:space="preserve">the </w:t>
      </w:r>
      <w:r w:rsidR="00212794">
        <w:t xml:space="preserve">variability in the </w:t>
      </w:r>
      <w:r w:rsidR="00FA14E1">
        <w:t>population</w:t>
      </w:r>
      <w:r w:rsidR="003F07F8">
        <w:t xml:space="preserve"> and thus improves the determination of </w:t>
      </w:r>
      <w:r w:rsidR="00313679">
        <w:t xml:space="preserve">attributes </w:t>
      </w:r>
      <w:r w:rsidR="00212794">
        <w:t xml:space="preserve">that </w:t>
      </w:r>
      <w:r w:rsidR="00FA14E1">
        <w:t xml:space="preserve">predict adoption. </w:t>
      </w:r>
    </w:p>
    <w:p w14:paraId="46CD5689" w14:textId="77777777" w:rsidR="00EB0404" w:rsidRPr="008A4E68" w:rsidRDefault="00EB0404" w:rsidP="00EB0404">
      <w:pPr>
        <w:pStyle w:val="NRELHead02Numbered"/>
      </w:pPr>
      <w:bookmarkStart w:id="22" w:name="_Toc431221160"/>
      <w:bookmarkStart w:id="23" w:name="_Toc440891225"/>
      <w:r w:rsidRPr="002877D7">
        <w:t>Methodology</w:t>
      </w:r>
      <w:r>
        <w:t xml:space="preserve"> for </w:t>
      </w:r>
      <w:r w:rsidR="00313679">
        <w:t xml:space="preserve">Categorizing </w:t>
      </w:r>
      <w:r w:rsidR="00A66783">
        <w:t>Agents</w:t>
      </w:r>
      <w:bookmarkEnd w:id="22"/>
      <w:bookmarkEnd w:id="23"/>
    </w:p>
    <w:p w14:paraId="4E7DB2B7" w14:textId="168DFAB7" w:rsidR="00EB0404" w:rsidRDefault="00EB0404" w:rsidP="00B631CA">
      <w:pPr>
        <w:pStyle w:val="NRELBodyText"/>
      </w:pPr>
      <w:r>
        <w:t xml:space="preserve">The methodology for </w:t>
      </w:r>
      <w:r w:rsidR="005B1AA8">
        <w:t>categorizing</w:t>
      </w:r>
      <w:r w:rsidR="00EE7BC7">
        <w:t xml:space="preserve"> potential agents</w:t>
      </w:r>
      <w:r>
        <w:t xml:space="preserve"> includes three main steps: 1) assigning </w:t>
      </w:r>
      <w:r w:rsidR="00FA14E1">
        <w:t>attributes</w:t>
      </w:r>
      <w:r>
        <w:t xml:space="preserve"> to </w:t>
      </w:r>
      <w:r w:rsidR="00FA14E1">
        <w:t>possible system</w:t>
      </w:r>
      <w:r w:rsidR="003F07F8">
        <w:t>-</w:t>
      </w:r>
      <w:r w:rsidR="00FA14E1">
        <w:t>installation locations</w:t>
      </w:r>
      <w:r w:rsidR="00774FA8">
        <w:t>,</w:t>
      </w:r>
      <w:r>
        <w:t xml:space="preserve"> 2) sampling from </w:t>
      </w:r>
      <w:r w:rsidR="0044233E">
        <w:t>possible system locations</w:t>
      </w:r>
      <w:r w:rsidR="00774FA8">
        <w:t>,</w:t>
      </w:r>
      <w:r>
        <w:t xml:space="preserve"> and 3) s</w:t>
      </w:r>
      <w:r w:rsidRPr="008B4F65">
        <w:t xml:space="preserve">ampling </w:t>
      </w:r>
      <w:r w:rsidR="00FA14E1">
        <w:t xml:space="preserve">end-user </w:t>
      </w:r>
      <w:r>
        <w:t>a</w:t>
      </w:r>
      <w:r w:rsidRPr="008B4F65">
        <w:t xml:space="preserve">nnual </w:t>
      </w:r>
      <w:r w:rsidR="00BA7412">
        <w:t>energy</w:t>
      </w:r>
      <w:r w:rsidR="002603CB">
        <w:t xml:space="preserve"> demand </w:t>
      </w:r>
      <w:r w:rsidR="00BA7412">
        <w:t>(combination of electrical (kWh) and fuel use (MMBtu)</w:t>
      </w:r>
      <w:r w:rsidR="002603CB">
        <w:t>)</w:t>
      </w:r>
      <w:r>
        <w:t xml:space="preserve">. </w:t>
      </w:r>
      <w:r w:rsidR="00FA14E1">
        <w:t xml:space="preserve">This process reflects </w:t>
      </w:r>
      <w:r w:rsidR="0071115C">
        <w:t>our</w:t>
      </w:r>
      <w:r w:rsidR="00FA14E1">
        <w:t xml:space="preserve"> core </w:t>
      </w:r>
      <w:r w:rsidR="00AF74BC">
        <w:t>assumption</w:t>
      </w:r>
      <w:r w:rsidR="00FA14E1">
        <w:t xml:space="preserve"> that </w:t>
      </w:r>
      <w:r w:rsidR="00EA043C">
        <w:t xml:space="preserve">location </w:t>
      </w:r>
      <w:r w:rsidR="00FA14E1">
        <w:t xml:space="preserve">and end-user </w:t>
      </w:r>
      <w:r w:rsidR="00060AAD">
        <w:t xml:space="preserve">energy consumption </w:t>
      </w:r>
      <w:r w:rsidR="002603CB">
        <w:t>are the</w:t>
      </w:r>
      <w:r w:rsidR="00FA14E1">
        <w:t xml:space="preserve"> most important </w:t>
      </w:r>
      <w:r w:rsidR="00060AAD">
        <w:t xml:space="preserve">and heterogeneous </w:t>
      </w:r>
      <w:r w:rsidR="00FA14E1">
        <w:t xml:space="preserve">attributes </w:t>
      </w:r>
      <w:r w:rsidR="002603CB">
        <w:t>for</w:t>
      </w:r>
      <w:r w:rsidR="00FA14E1">
        <w:t xml:space="preserve"> determining an agent’s propensity for adoption.</w:t>
      </w:r>
      <w:r w:rsidR="005B1AA8">
        <w:t xml:space="preserve"> At a high-level, the model uses </w:t>
      </w:r>
      <w:r w:rsidR="00476591">
        <w:t xml:space="preserve">a </w:t>
      </w:r>
      <w:r w:rsidR="005B1AA8">
        <w:t>200</w:t>
      </w:r>
      <w:r w:rsidR="00476591">
        <w:t xml:space="preserve"> </w:t>
      </w:r>
      <w:r w:rsidR="005B1AA8">
        <w:t>m</w:t>
      </w:r>
      <w:r w:rsidR="00476591">
        <w:t xml:space="preserve"> by 200 m point grid</w:t>
      </w:r>
      <w:r w:rsidR="005B1AA8">
        <w:t xml:space="preserve"> to represent </w:t>
      </w:r>
      <w:r w:rsidR="00E83689">
        <w:t xml:space="preserve">locations of </w:t>
      </w:r>
      <w:r w:rsidR="005B1AA8">
        <w:t>individual agents, which are then aggregated to the county level</w:t>
      </w:r>
      <w:r w:rsidR="0071115C">
        <w:t>.</w:t>
      </w:r>
    </w:p>
    <w:p w14:paraId="473DF45E" w14:textId="77777777" w:rsidR="00EB0404" w:rsidRPr="00FD30FB" w:rsidRDefault="00EB0404" w:rsidP="00EB0404">
      <w:pPr>
        <w:pStyle w:val="NRELHead03Numbered"/>
      </w:pPr>
      <w:bookmarkStart w:id="24" w:name="_Toc431221161"/>
      <w:bookmarkStart w:id="25" w:name="_Toc440891226"/>
      <w:r w:rsidRPr="00FD30FB">
        <w:t xml:space="preserve">Assigning </w:t>
      </w:r>
      <w:r w:rsidR="00CA1051">
        <w:t>Attributes</w:t>
      </w:r>
      <w:r w:rsidRPr="00FD30FB">
        <w:t xml:space="preserve"> to </w:t>
      </w:r>
      <w:r w:rsidR="00EA043C">
        <w:t xml:space="preserve">Agent </w:t>
      </w:r>
      <w:r w:rsidRPr="00FD30FB">
        <w:t>Locations</w:t>
      </w:r>
      <w:bookmarkEnd w:id="24"/>
      <w:bookmarkEnd w:id="25"/>
    </w:p>
    <w:p w14:paraId="2ED4847B" w14:textId="2C6249F3" w:rsidR="00EB0404" w:rsidRDefault="00EB0404" w:rsidP="00EB0404">
      <w:pPr>
        <w:pStyle w:val="NRELBodyText"/>
      </w:pPr>
      <w:r>
        <w:t xml:space="preserve">The first step in characterizing </w:t>
      </w:r>
      <w:r w:rsidR="0044233E">
        <w:t>a</w:t>
      </w:r>
      <w:r w:rsidR="00EA043C">
        <w:t xml:space="preserve">gent </w:t>
      </w:r>
      <w:r>
        <w:t xml:space="preserve">types is to assign attributes to </w:t>
      </w:r>
      <w:r w:rsidR="00E83689">
        <w:t xml:space="preserve">all </w:t>
      </w:r>
      <w:r>
        <w:t xml:space="preserve">potential </w:t>
      </w:r>
      <w:r w:rsidR="00E83689">
        <w:t xml:space="preserve">agent </w:t>
      </w:r>
      <w:r>
        <w:t xml:space="preserve">locations </w:t>
      </w:r>
      <w:r w:rsidR="00CA1051">
        <w:t>based on land</w:t>
      </w:r>
      <w:r w:rsidR="00CC4872">
        <w:t>-</w:t>
      </w:r>
      <w:r w:rsidR="00F04C20">
        <w:t xml:space="preserve">use </w:t>
      </w:r>
      <w:r w:rsidR="00E83689">
        <w:t>grids (</w:t>
      </w:r>
      <w:r w:rsidR="00F04C20">
        <w:t>spatial layers</w:t>
      </w:r>
      <w:r w:rsidR="00E83689">
        <w:t>)</w:t>
      </w:r>
      <w:r w:rsidR="00CA1051">
        <w:t xml:space="preserve">. </w:t>
      </w:r>
      <w:r w:rsidRPr="0079249E">
        <w:t>Each</w:t>
      </w:r>
      <w:r>
        <w:t xml:space="preserve"> land</w:t>
      </w:r>
      <w:r w:rsidR="00CC4872">
        <w:t>-</w:t>
      </w:r>
      <w:r>
        <w:t xml:space="preserve">use </w:t>
      </w:r>
      <w:r w:rsidR="00E83689">
        <w:t>grid</w:t>
      </w:r>
      <w:r>
        <w:t xml:space="preserve"> represents the </w:t>
      </w:r>
      <w:r w:rsidR="00E83689">
        <w:t xml:space="preserve">set of </w:t>
      </w:r>
      <w:r>
        <w:t>potential location</w:t>
      </w:r>
      <w:r w:rsidR="00CC4872">
        <w:t>(</w:t>
      </w:r>
      <w:r>
        <w:t>s</w:t>
      </w:r>
      <w:r w:rsidR="00CC4872">
        <w:t>)</w:t>
      </w:r>
      <w:r>
        <w:t xml:space="preserve"> of </w:t>
      </w:r>
      <w:r w:rsidR="00CA1051">
        <w:t xml:space="preserve">agents </w:t>
      </w:r>
      <w:r>
        <w:t xml:space="preserve">within a given market segment at </w:t>
      </w:r>
      <w:r w:rsidR="00774FA8">
        <w:t xml:space="preserve">the </w:t>
      </w:r>
      <w:r>
        <w:t xml:space="preserve">resolution of </w:t>
      </w:r>
      <w:r w:rsidR="00CA1051">
        <w:t xml:space="preserve">a </w:t>
      </w:r>
      <w:r>
        <w:t>200</w:t>
      </w:r>
      <w:r w:rsidR="00E56E84">
        <w:t xml:space="preserve"> </w:t>
      </w:r>
      <w:r w:rsidR="00CC4872">
        <w:t>m</w:t>
      </w:r>
      <w:r w:rsidR="00774FA8">
        <w:t xml:space="preserve"> </w:t>
      </w:r>
      <w:r>
        <w:t>by</w:t>
      </w:r>
      <w:r w:rsidR="00774FA8">
        <w:t xml:space="preserve"> </w:t>
      </w:r>
      <w:r>
        <w:t>200</w:t>
      </w:r>
      <w:r w:rsidR="00E56E84">
        <w:t xml:space="preserve"> </w:t>
      </w:r>
      <w:r>
        <w:t xml:space="preserve">m </w:t>
      </w:r>
      <w:r w:rsidR="00CA1051">
        <w:t xml:space="preserve">cell </w:t>
      </w:r>
      <w:r>
        <w:t xml:space="preserve">for the </w:t>
      </w:r>
      <w:r w:rsidR="0071115C">
        <w:t>continental</w:t>
      </w:r>
      <w:r>
        <w:t xml:space="preserve"> U</w:t>
      </w:r>
      <w:r w:rsidR="00CC4872">
        <w:t xml:space="preserve">nited </w:t>
      </w:r>
      <w:r>
        <w:t>S</w:t>
      </w:r>
      <w:r w:rsidR="00CC4872">
        <w:t>tates</w:t>
      </w:r>
      <w:r w:rsidR="00CA1051">
        <w:t>; the location of each cell is used to associate additional spatially</w:t>
      </w:r>
      <w:r w:rsidR="00774FA8">
        <w:t xml:space="preserve"> </w:t>
      </w:r>
      <w:r w:rsidR="00CA1051">
        <w:t xml:space="preserve">dependent </w:t>
      </w:r>
      <w:r w:rsidR="00CA1051" w:rsidRPr="00BA5902">
        <w:t>attributes (</w:t>
      </w:r>
      <w:r w:rsidR="003E42BF">
        <w:fldChar w:fldCharType="begin"/>
      </w:r>
      <w:r w:rsidR="00774FA8">
        <w:instrText xml:space="preserve"> REF _Ref431110535 \h </w:instrText>
      </w:r>
      <w:r w:rsidR="003E42BF">
        <w:fldChar w:fldCharType="separate"/>
      </w:r>
      <w:r w:rsidR="00774FA8" w:rsidRPr="00BA5902">
        <w:t xml:space="preserve">Table </w:t>
      </w:r>
      <w:r w:rsidR="00774FA8">
        <w:rPr>
          <w:noProof/>
        </w:rPr>
        <w:t>1</w:t>
      </w:r>
      <w:r w:rsidR="003E42BF">
        <w:fldChar w:fldCharType="end"/>
      </w:r>
      <w:r w:rsidR="00CA1051" w:rsidRPr="00BA5902">
        <w:t>)</w:t>
      </w:r>
      <w:r w:rsidRPr="00BA5902">
        <w:t>.</w:t>
      </w:r>
      <w:r w:rsidR="00904053">
        <w:t xml:space="preserve"> Note that the </w:t>
      </w:r>
      <w:r w:rsidR="00DA4B50">
        <w:t>data set</w:t>
      </w:r>
      <w:r w:rsidR="00904053">
        <w:t xml:space="preserve">s in Table 1 represent the initial </w:t>
      </w:r>
      <w:r w:rsidR="00E94B17">
        <w:t xml:space="preserve">data upon which the model is based; several of these </w:t>
      </w:r>
      <w:r w:rsidR="00DA4B50">
        <w:t>data set</w:t>
      </w:r>
      <w:r w:rsidR="00E94B17">
        <w:t>s are easily updatable and may be replaced with more current versions during future model maintenance and development.</w:t>
      </w:r>
    </w:p>
    <w:p w14:paraId="29EB1D5B" w14:textId="3708F13C" w:rsidR="00F04C20" w:rsidRPr="00BA5902" w:rsidRDefault="00F04C20" w:rsidP="00974279">
      <w:pPr>
        <w:pStyle w:val="NRELTableCaption"/>
        <w:pageBreakBefore/>
      </w:pPr>
      <w:bookmarkStart w:id="26" w:name="_Ref431110535"/>
      <w:bookmarkStart w:id="27" w:name="_Toc440891298"/>
      <w:bookmarkStart w:id="28" w:name="_Toc431221449"/>
      <w:r w:rsidRPr="00BA5902">
        <w:lastRenderedPageBreak/>
        <w:t xml:space="preserve">Table </w:t>
      </w:r>
      <w:r w:rsidR="003E42BF">
        <w:fldChar w:fldCharType="begin"/>
      </w:r>
      <w:r w:rsidR="00384F06">
        <w:instrText xml:space="preserve"> SEQ Table \* ARABIC </w:instrText>
      </w:r>
      <w:r w:rsidR="003E42BF">
        <w:fldChar w:fldCharType="separate"/>
      </w:r>
      <w:r w:rsidR="001675A5">
        <w:rPr>
          <w:noProof/>
        </w:rPr>
        <w:t>1</w:t>
      </w:r>
      <w:r w:rsidR="003E42BF">
        <w:fldChar w:fldCharType="end"/>
      </w:r>
      <w:bookmarkEnd w:id="26"/>
      <w:r w:rsidR="00774FA8">
        <w:t>.</w:t>
      </w:r>
      <w:r w:rsidRPr="00BA5902">
        <w:t xml:space="preserve"> Key Data Sets used </w:t>
      </w:r>
      <w:r w:rsidR="00A62F01">
        <w:t>to</w:t>
      </w:r>
      <w:r w:rsidRPr="00BA5902">
        <w:t xml:space="preserve"> Characteriz</w:t>
      </w:r>
      <w:r w:rsidR="00A62F01">
        <w:t>e</w:t>
      </w:r>
      <w:r w:rsidRPr="00BA5902">
        <w:t xml:space="preserve"> </w:t>
      </w:r>
      <w:r w:rsidR="001D17AE">
        <w:t xml:space="preserve">dGen Model </w:t>
      </w:r>
      <w:r w:rsidRPr="00BA5902">
        <w:t>Agents</w:t>
      </w:r>
      <w:bookmarkEnd w:id="27"/>
      <w:r w:rsidR="002603CB">
        <w:t xml:space="preserve"> </w:t>
      </w:r>
      <w:bookmarkEnd w:id="28"/>
    </w:p>
    <w:tbl>
      <w:tblPr>
        <w:tblStyle w:val="test1"/>
        <w:tblW w:w="9285" w:type="dxa"/>
        <w:tblLayout w:type="fixed"/>
        <w:tblLook w:val="04A0" w:firstRow="1" w:lastRow="0" w:firstColumn="1" w:lastColumn="0" w:noHBand="0" w:noVBand="1"/>
        <w:tblDescription w:val="Table 1"/>
      </w:tblPr>
      <w:tblGrid>
        <w:gridCol w:w="3885"/>
        <w:gridCol w:w="2430"/>
        <w:gridCol w:w="2970"/>
      </w:tblGrid>
      <w:tr w:rsidR="00CA1051" w:rsidRPr="00A5789B" w14:paraId="1D1CA899" w14:textId="77777777" w:rsidTr="00974279">
        <w:trPr>
          <w:cnfStyle w:val="100000000000" w:firstRow="1" w:lastRow="0" w:firstColumn="0" w:lastColumn="0" w:oddVBand="0" w:evenVBand="0" w:oddHBand="0" w:evenHBand="0" w:firstRowFirstColumn="0" w:firstRowLastColumn="0" w:lastRowFirstColumn="0" w:lastRowLastColumn="0"/>
          <w:trHeight w:val="300"/>
          <w:tblHeader/>
        </w:trPr>
        <w:tc>
          <w:tcPr>
            <w:tcW w:w="3885" w:type="dxa"/>
            <w:noWrap/>
            <w:hideMark/>
          </w:tcPr>
          <w:p w14:paraId="3BD1E827" w14:textId="77777777" w:rsidR="00CA1051" w:rsidRPr="00A5789B" w:rsidRDefault="00CA1051" w:rsidP="001D17AE">
            <w:pPr>
              <w:pStyle w:val="NRELTableHeader"/>
              <w:rPr>
                <w:rFonts w:ascii="Times New Roman" w:hAnsi="Times New Roman" w:cs="Times New Roman"/>
                <w:b/>
                <w:sz w:val="24"/>
                <w:szCs w:val="24"/>
              </w:rPr>
            </w:pPr>
            <w:r w:rsidRPr="00A5789B">
              <w:rPr>
                <w:rFonts w:ascii="Times New Roman" w:hAnsi="Times New Roman" w:cs="Times New Roman"/>
                <w:b/>
                <w:sz w:val="24"/>
                <w:szCs w:val="24"/>
              </w:rPr>
              <w:t>Data</w:t>
            </w:r>
            <w:r w:rsidR="005B048F" w:rsidRPr="00A5789B">
              <w:rPr>
                <w:rFonts w:ascii="Times New Roman" w:hAnsi="Times New Roman" w:cs="Times New Roman"/>
                <w:b/>
                <w:sz w:val="24"/>
                <w:szCs w:val="24"/>
              </w:rPr>
              <w:t xml:space="preserve"> S</w:t>
            </w:r>
            <w:r w:rsidRPr="00A5789B">
              <w:rPr>
                <w:rFonts w:ascii="Times New Roman" w:hAnsi="Times New Roman" w:cs="Times New Roman"/>
                <w:b/>
                <w:sz w:val="24"/>
                <w:szCs w:val="24"/>
              </w:rPr>
              <w:t>et</w:t>
            </w:r>
          </w:p>
        </w:tc>
        <w:tc>
          <w:tcPr>
            <w:tcW w:w="2430" w:type="dxa"/>
          </w:tcPr>
          <w:p w14:paraId="7EC3ED91" w14:textId="77777777" w:rsidR="00166F85" w:rsidRPr="00A5789B" w:rsidRDefault="00CA1051" w:rsidP="001D17AE">
            <w:pPr>
              <w:pStyle w:val="NRELTableHeader"/>
              <w:rPr>
                <w:rFonts w:ascii="Times New Roman" w:hAnsi="Times New Roman" w:cs="Times New Roman"/>
                <w:b/>
                <w:sz w:val="24"/>
                <w:szCs w:val="24"/>
              </w:rPr>
            </w:pPr>
            <w:r w:rsidRPr="00A5789B">
              <w:rPr>
                <w:rFonts w:ascii="Times New Roman" w:hAnsi="Times New Roman" w:cs="Times New Roman"/>
                <w:b/>
                <w:sz w:val="24"/>
                <w:szCs w:val="24"/>
              </w:rPr>
              <w:t>Source</w:t>
            </w:r>
          </w:p>
        </w:tc>
        <w:tc>
          <w:tcPr>
            <w:tcW w:w="2970" w:type="dxa"/>
            <w:noWrap/>
            <w:hideMark/>
          </w:tcPr>
          <w:p w14:paraId="3D7DC5DE" w14:textId="77777777" w:rsidR="00CA1051" w:rsidRPr="00A5789B" w:rsidRDefault="00CA1051" w:rsidP="001D17AE">
            <w:pPr>
              <w:pStyle w:val="NRELTableHeader"/>
              <w:rPr>
                <w:rFonts w:ascii="Times New Roman" w:hAnsi="Times New Roman" w:cs="Times New Roman"/>
                <w:b/>
                <w:sz w:val="24"/>
                <w:szCs w:val="24"/>
              </w:rPr>
            </w:pPr>
            <w:r w:rsidRPr="00A5789B">
              <w:rPr>
                <w:rFonts w:ascii="Times New Roman" w:hAnsi="Times New Roman" w:cs="Times New Roman"/>
                <w:b/>
                <w:sz w:val="24"/>
                <w:szCs w:val="24"/>
              </w:rPr>
              <w:t>Spatial Resolution</w:t>
            </w:r>
          </w:p>
        </w:tc>
      </w:tr>
      <w:tr w:rsidR="00CA1051" w:rsidRPr="00A5789B" w14:paraId="73B058AB" w14:textId="77777777" w:rsidTr="00A5789B">
        <w:trPr>
          <w:trHeight w:val="300"/>
        </w:trPr>
        <w:tc>
          <w:tcPr>
            <w:tcW w:w="3885" w:type="dxa"/>
            <w:noWrap/>
            <w:hideMark/>
          </w:tcPr>
          <w:p w14:paraId="6F7CABFA" w14:textId="77777777" w:rsidR="00CA1051" w:rsidRPr="00A5789B" w:rsidRDefault="00166F85"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Resource Quality - </w:t>
            </w:r>
            <w:r w:rsidR="00CA1051" w:rsidRPr="00A5789B">
              <w:rPr>
                <w:rFonts w:ascii="Times New Roman" w:hAnsi="Times New Roman" w:cs="Times New Roman"/>
                <w:sz w:val="22"/>
                <w:szCs w:val="24"/>
              </w:rPr>
              <w:t>Annual Energy Production</w:t>
            </w:r>
          </w:p>
        </w:tc>
        <w:tc>
          <w:tcPr>
            <w:tcW w:w="2430" w:type="dxa"/>
          </w:tcPr>
          <w:p w14:paraId="1CDE9114" w14:textId="155A5062" w:rsidR="00CA1051" w:rsidRPr="00A5789B" w:rsidRDefault="00996ED4" w:rsidP="007B17A5">
            <w:pPr>
              <w:pStyle w:val="NRELTableContent"/>
              <w:rPr>
                <w:rFonts w:ascii="Times New Roman" w:hAnsi="Times New Roman" w:cs="Times New Roman"/>
                <w:sz w:val="22"/>
                <w:szCs w:val="24"/>
              </w:rPr>
            </w:pPr>
            <w:r w:rsidRPr="00A5789B">
              <w:rPr>
                <w:rFonts w:ascii="Times New Roman" w:hAnsi="Times New Roman" w:cs="Times New Roman"/>
                <w:sz w:val="22"/>
                <w:szCs w:val="24"/>
              </w:rPr>
              <w:t>AWS</w:t>
            </w:r>
            <w:r w:rsidR="00514569" w:rsidRPr="00A5789B">
              <w:rPr>
                <w:rFonts w:ascii="Times New Roman" w:hAnsi="Times New Roman" w:cs="Times New Roman"/>
                <w:sz w:val="22"/>
                <w:szCs w:val="24"/>
              </w:rPr>
              <w:t>T</w:t>
            </w:r>
            <w:r w:rsidRPr="00A5789B">
              <w:rPr>
                <w:rFonts w:ascii="Times New Roman" w:hAnsi="Times New Roman" w:cs="Times New Roman"/>
                <w:sz w:val="22"/>
                <w:szCs w:val="24"/>
              </w:rPr>
              <w:t xml:space="preserve"> 2012a, AWS</w:t>
            </w:r>
            <w:r w:rsidR="00514569" w:rsidRPr="00A5789B">
              <w:rPr>
                <w:rFonts w:ascii="Times New Roman" w:hAnsi="Times New Roman" w:cs="Times New Roman"/>
                <w:sz w:val="22"/>
                <w:szCs w:val="24"/>
              </w:rPr>
              <w:t>T</w:t>
            </w:r>
            <w:r w:rsidRPr="00A5789B">
              <w:rPr>
                <w:rFonts w:ascii="Times New Roman" w:hAnsi="Times New Roman" w:cs="Times New Roman"/>
                <w:sz w:val="22"/>
                <w:szCs w:val="24"/>
              </w:rPr>
              <w:t xml:space="preserve"> 2012b, Dobos 2015, George et al. 2007, NSRDB 2015</w:t>
            </w:r>
          </w:p>
        </w:tc>
        <w:tc>
          <w:tcPr>
            <w:tcW w:w="2970" w:type="dxa"/>
            <w:noWrap/>
            <w:hideMark/>
          </w:tcPr>
          <w:p w14:paraId="21707E77"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200 m by 200 m</w:t>
            </w:r>
          </w:p>
        </w:tc>
      </w:tr>
      <w:tr w:rsidR="00CA1051" w:rsidRPr="00A5789B" w14:paraId="0BE5B170" w14:textId="77777777" w:rsidTr="00A5789B">
        <w:trPr>
          <w:trHeight w:val="300"/>
        </w:trPr>
        <w:tc>
          <w:tcPr>
            <w:tcW w:w="3885" w:type="dxa"/>
            <w:noWrap/>
            <w:hideMark/>
          </w:tcPr>
          <w:p w14:paraId="4F46963A" w14:textId="56910403" w:rsidR="00CA1051" w:rsidRPr="00A5789B" w:rsidRDefault="00CA1051" w:rsidP="00152047">
            <w:pPr>
              <w:pStyle w:val="NRELTableContent"/>
              <w:keepNext/>
              <w:rPr>
                <w:rFonts w:ascii="Times New Roman" w:hAnsi="Times New Roman" w:cs="Times New Roman"/>
                <w:sz w:val="22"/>
                <w:szCs w:val="24"/>
              </w:rPr>
            </w:pPr>
            <w:r w:rsidRPr="00A5789B">
              <w:rPr>
                <w:rFonts w:ascii="Times New Roman" w:hAnsi="Times New Roman" w:cs="Times New Roman"/>
                <w:sz w:val="22"/>
                <w:szCs w:val="24"/>
              </w:rPr>
              <w:t>Potential Agent Locations</w:t>
            </w:r>
          </w:p>
        </w:tc>
        <w:tc>
          <w:tcPr>
            <w:tcW w:w="2430" w:type="dxa"/>
          </w:tcPr>
          <w:p w14:paraId="61FDFD85" w14:textId="09D5D619" w:rsidR="00CA1051" w:rsidRPr="00A5789B" w:rsidRDefault="00996ED4" w:rsidP="007B17A5">
            <w:pPr>
              <w:pStyle w:val="NRELTableContent"/>
              <w:rPr>
                <w:rFonts w:ascii="Times New Roman" w:hAnsi="Times New Roman" w:cs="Times New Roman"/>
                <w:sz w:val="22"/>
                <w:szCs w:val="24"/>
              </w:rPr>
            </w:pPr>
            <w:r w:rsidRPr="00A5789B">
              <w:rPr>
                <w:rFonts w:ascii="Times New Roman" w:hAnsi="Times New Roman" w:cs="Times New Roman"/>
                <w:sz w:val="22"/>
                <w:szCs w:val="24"/>
              </w:rPr>
              <w:t>ORNL 2011, HSIP</w:t>
            </w:r>
            <w:r w:rsidR="007B17A5" w:rsidRPr="00A5789B">
              <w:rPr>
                <w:rFonts w:ascii="Times New Roman" w:hAnsi="Times New Roman" w:cs="Times New Roman"/>
                <w:sz w:val="22"/>
                <w:szCs w:val="24"/>
              </w:rPr>
              <w:t> </w:t>
            </w:r>
            <w:r w:rsidRPr="00A5789B">
              <w:rPr>
                <w:rFonts w:ascii="Times New Roman" w:hAnsi="Times New Roman" w:cs="Times New Roman"/>
                <w:sz w:val="22"/>
                <w:szCs w:val="24"/>
              </w:rPr>
              <w:t>2012</w:t>
            </w:r>
          </w:p>
        </w:tc>
        <w:tc>
          <w:tcPr>
            <w:tcW w:w="2970" w:type="dxa"/>
            <w:noWrap/>
            <w:hideMark/>
          </w:tcPr>
          <w:p w14:paraId="67F3B7F9"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200 m by 200 m</w:t>
            </w:r>
          </w:p>
        </w:tc>
      </w:tr>
      <w:tr w:rsidR="00CA1051" w:rsidRPr="00A5789B" w14:paraId="5D9A1F85" w14:textId="77777777" w:rsidTr="00A5789B">
        <w:trPr>
          <w:trHeight w:val="300"/>
        </w:trPr>
        <w:tc>
          <w:tcPr>
            <w:tcW w:w="3885" w:type="dxa"/>
            <w:noWrap/>
            <w:hideMark/>
          </w:tcPr>
          <w:p w14:paraId="05D4D156" w14:textId="4F3CC4C1" w:rsidR="00CA1051" w:rsidRPr="00A5789B" w:rsidRDefault="00166F85" w:rsidP="00152047">
            <w:pPr>
              <w:pStyle w:val="NRELTableContent"/>
              <w:keepNext/>
              <w:rPr>
                <w:rFonts w:ascii="Times New Roman" w:hAnsi="Times New Roman" w:cs="Times New Roman"/>
                <w:sz w:val="22"/>
                <w:szCs w:val="24"/>
              </w:rPr>
            </w:pPr>
            <w:r w:rsidRPr="00A5789B">
              <w:rPr>
                <w:rFonts w:ascii="Times New Roman" w:hAnsi="Times New Roman" w:cs="Times New Roman"/>
                <w:sz w:val="22"/>
                <w:szCs w:val="24"/>
              </w:rPr>
              <w:t>Additional Technology-Dependent Siting Criteria (e.g.</w:t>
            </w:r>
            <w:r w:rsidR="005B048F" w:rsidRPr="00A5789B">
              <w:rPr>
                <w:rFonts w:ascii="Times New Roman" w:hAnsi="Times New Roman" w:cs="Times New Roman"/>
                <w:sz w:val="22"/>
                <w:szCs w:val="24"/>
              </w:rPr>
              <w:t>,</w:t>
            </w:r>
            <w:r w:rsidRPr="00A5789B">
              <w:rPr>
                <w:rFonts w:ascii="Times New Roman" w:hAnsi="Times New Roman" w:cs="Times New Roman"/>
                <w:sz w:val="22"/>
                <w:szCs w:val="24"/>
              </w:rPr>
              <w:t xml:space="preserve"> roof orientation</w:t>
            </w:r>
            <w:r w:rsidR="00152047" w:rsidRPr="00A5789B">
              <w:rPr>
                <w:rFonts w:ascii="Times New Roman" w:hAnsi="Times New Roman" w:cs="Times New Roman"/>
                <w:sz w:val="22"/>
                <w:szCs w:val="24"/>
              </w:rPr>
              <w:t xml:space="preserve">, minimum and </w:t>
            </w:r>
            <w:r w:rsidRPr="00A5789B">
              <w:rPr>
                <w:rFonts w:ascii="Times New Roman" w:hAnsi="Times New Roman" w:cs="Times New Roman"/>
                <w:sz w:val="22"/>
                <w:szCs w:val="24"/>
              </w:rPr>
              <w:t>max</w:t>
            </w:r>
            <w:r w:rsidR="005B048F" w:rsidRPr="00A5789B">
              <w:rPr>
                <w:rFonts w:ascii="Times New Roman" w:hAnsi="Times New Roman" w:cs="Times New Roman"/>
                <w:sz w:val="22"/>
                <w:szCs w:val="24"/>
              </w:rPr>
              <w:t>imum</w:t>
            </w:r>
            <w:r w:rsidRPr="00A5789B">
              <w:rPr>
                <w:rFonts w:ascii="Times New Roman" w:hAnsi="Times New Roman" w:cs="Times New Roman"/>
                <w:sz w:val="22"/>
                <w:szCs w:val="24"/>
              </w:rPr>
              <w:t xml:space="preserve"> turbine height</w:t>
            </w:r>
            <w:r w:rsidR="00152047" w:rsidRPr="00A5789B">
              <w:rPr>
                <w:rFonts w:ascii="Times New Roman" w:hAnsi="Times New Roman" w:cs="Times New Roman"/>
                <w:sz w:val="22"/>
                <w:szCs w:val="24"/>
              </w:rPr>
              <w:t>s</w:t>
            </w:r>
            <w:r w:rsidRPr="00A5789B">
              <w:rPr>
                <w:rFonts w:ascii="Times New Roman" w:hAnsi="Times New Roman" w:cs="Times New Roman"/>
                <w:sz w:val="22"/>
                <w:szCs w:val="24"/>
              </w:rPr>
              <w:t>)</w:t>
            </w:r>
          </w:p>
        </w:tc>
        <w:tc>
          <w:tcPr>
            <w:tcW w:w="2430" w:type="dxa"/>
          </w:tcPr>
          <w:p w14:paraId="506F73D5" w14:textId="5B45D1E2" w:rsidR="00CA1051" w:rsidRPr="00A5789B" w:rsidRDefault="00996ED4"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ORNL 2011, HSIP 2012, Gagnon</w:t>
            </w:r>
            <w:r w:rsidR="00ED6B26" w:rsidRPr="00A5789B">
              <w:rPr>
                <w:rFonts w:ascii="Times New Roman" w:hAnsi="Times New Roman" w:cs="Times New Roman"/>
                <w:sz w:val="22"/>
                <w:szCs w:val="24"/>
              </w:rPr>
              <w:t xml:space="preserve"> et al.</w:t>
            </w:r>
            <w:r w:rsidRPr="00A5789B">
              <w:rPr>
                <w:rFonts w:ascii="Times New Roman" w:hAnsi="Times New Roman" w:cs="Times New Roman"/>
                <w:sz w:val="22"/>
                <w:szCs w:val="24"/>
              </w:rPr>
              <w:t xml:space="preserve"> (</w:t>
            </w:r>
            <w:r w:rsidR="001D17AE" w:rsidRPr="00A5789B">
              <w:rPr>
                <w:rFonts w:ascii="Times New Roman" w:hAnsi="Times New Roman" w:cs="Times New Roman"/>
                <w:sz w:val="22"/>
                <w:szCs w:val="24"/>
              </w:rPr>
              <w:t>2015</w:t>
            </w:r>
            <w:r w:rsidRPr="00A5789B">
              <w:rPr>
                <w:rFonts w:ascii="Times New Roman" w:hAnsi="Times New Roman" w:cs="Times New Roman"/>
                <w:sz w:val="22"/>
                <w:szCs w:val="24"/>
              </w:rPr>
              <w:t>)</w:t>
            </w:r>
          </w:p>
        </w:tc>
        <w:tc>
          <w:tcPr>
            <w:tcW w:w="2970" w:type="dxa"/>
            <w:noWrap/>
            <w:hideMark/>
          </w:tcPr>
          <w:p w14:paraId="5EBB96EE"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200 m by 200 m</w:t>
            </w:r>
          </w:p>
        </w:tc>
      </w:tr>
      <w:tr w:rsidR="00CA1051" w:rsidRPr="00A5789B" w14:paraId="43282457" w14:textId="77777777" w:rsidTr="00A5789B">
        <w:trPr>
          <w:trHeight w:val="300"/>
        </w:trPr>
        <w:tc>
          <w:tcPr>
            <w:tcW w:w="3885" w:type="dxa"/>
            <w:noWrap/>
            <w:hideMark/>
          </w:tcPr>
          <w:p w14:paraId="7CB82334" w14:textId="77777777" w:rsidR="00CA1051" w:rsidRPr="00A5789B" w:rsidRDefault="00166F85"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Prevailing</w:t>
            </w:r>
            <w:r w:rsidR="00CA1051" w:rsidRPr="00A5789B">
              <w:rPr>
                <w:rFonts w:ascii="Times New Roman" w:hAnsi="Times New Roman" w:cs="Times New Roman"/>
                <w:sz w:val="22"/>
                <w:szCs w:val="24"/>
              </w:rPr>
              <w:t xml:space="preserve"> </w:t>
            </w:r>
            <w:r w:rsidRPr="00A5789B">
              <w:rPr>
                <w:rFonts w:ascii="Times New Roman" w:hAnsi="Times New Roman" w:cs="Times New Roman"/>
                <w:sz w:val="22"/>
                <w:szCs w:val="24"/>
              </w:rPr>
              <w:t xml:space="preserve">Retail </w:t>
            </w:r>
            <w:r w:rsidR="00CA1051" w:rsidRPr="00A5789B">
              <w:rPr>
                <w:rFonts w:ascii="Times New Roman" w:hAnsi="Times New Roman" w:cs="Times New Roman"/>
                <w:sz w:val="22"/>
                <w:szCs w:val="24"/>
              </w:rPr>
              <w:t>Electricity Rates</w:t>
            </w:r>
            <w:r w:rsidRPr="00A5789B">
              <w:rPr>
                <w:rFonts w:ascii="Times New Roman" w:hAnsi="Times New Roman" w:cs="Times New Roman"/>
                <w:sz w:val="22"/>
                <w:szCs w:val="24"/>
              </w:rPr>
              <w:t xml:space="preserve"> (2014)</w:t>
            </w:r>
          </w:p>
        </w:tc>
        <w:tc>
          <w:tcPr>
            <w:tcW w:w="2430" w:type="dxa"/>
          </w:tcPr>
          <w:p w14:paraId="3F2B85B1" w14:textId="4F5E59CD" w:rsidR="00CA1051" w:rsidRPr="00A5789B" w:rsidRDefault="00A1584B" w:rsidP="007B17A5">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OpenEI </w:t>
            </w:r>
            <w:r w:rsidR="00166F85" w:rsidRPr="00A5789B">
              <w:rPr>
                <w:rFonts w:ascii="Times New Roman" w:hAnsi="Times New Roman" w:cs="Times New Roman"/>
                <w:sz w:val="22"/>
                <w:szCs w:val="24"/>
              </w:rPr>
              <w:t>2014</w:t>
            </w:r>
          </w:p>
        </w:tc>
        <w:tc>
          <w:tcPr>
            <w:tcW w:w="2970" w:type="dxa"/>
            <w:noWrap/>
            <w:hideMark/>
          </w:tcPr>
          <w:p w14:paraId="03B49E43" w14:textId="088CB035"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Electric </w:t>
            </w:r>
            <w:r w:rsidR="00933129" w:rsidRPr="00A5789B">
              <w:rPr>
                <w:rFonts w:ascii="Times New Roman" w:hAnsi="Times New Roman" w:cs="Times New Roman"/>
                <w:sz w:val="22"/>
                <w:szCs w:val="24"/>
              </w:rPr>
              <w:t xml:space="preserve">Utility </w:t>
            </w:r>
            <w:r w:rsidRPr="00A5789B">
              <w:rPr>
                <w:rFonts w:ascii="Times New Roman" w:hAnsi="Times New Roman" w:cs="Times New Roman"/>
                <w:sz w:val="22"/>
                <w:szCs w:val="24"/>
              </w:rPr>
              <w:t>Service Territories</w:t>
            </w:r>
          </w:p>
        </w:tc>
      </w:tr>
      <w:tr w:rsidR="00CA1051" w:rsidRPr="00A5789B" w14:paraId="438886E9" w14:textId="77777777" w:rsidTr="00A5789B">
        <w:trPr>
          <w:trHeight w:val="300"/>
        </w:trPr>
        <w:tc>
          <w:tcPr>
            <w:tcW w:w="3885" w:type="dxa"/>
            <w:noWrap/>
            <w:hideMark/>
          </w:tcPr>
          <w:p w14:paraId="7606F9B0" w14:textId="77777777" w:rsidR="00CA1051" w:rsidRPr="00A5789B" w:rsidRDefault="00166F85"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Applicable </w:t>
            </w:r>
            <w:r w:rsidR="00CA1051" w:rsidRPr="00A5789B">
              <w:rPr>
                <w:rFonts w:ascii="Times New Roman" w:hAnsi="Times New Roman" w:cs="Times New Roman"/>
                <w:sz w:val="22"/>
                <w:szCs w:val="24"/>
              </w:rPr>
              <w:t>Incentive Policies</w:t>
            </w:r>
          </w:p>
        </w:tc>
        <w:tc>
          <w:tcPr>
            <w:tcW w:w="2430" w:type="dxa"/>
          </w:tcPr>
          <w:p w14:paraId="04A5DE36" w14:textId="54EB30FF" w:rsidR="00CA1051" w:rsidRPr="00A5789B" w:rsidRDefault="00A1584B"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DSIRE</w:t>
            </w:r>
            <w:r w:rsidR="00166F85" w:rsidRPr="00A5789B">
              <w:rPr>
                <w:rFonts w:ascii="Times New Roman" w:hAnsi="Times New Roman" w:cs="Times New Roman"/>
                <w:sz w:val="22"/>
                <w:szCs w:val="24"/>
              </w:rPr>
              <w:t> 2014</w:t>
            </w:r>
          </w:p>
        </w:tc>
        <w:tc>
          <w:tcPr>
            <w:tcW w:w="2970" w:type="dxa"/>
            <w:noWrap/>
            <w:hideMark/>
          </w:tcPr>
          <w:p w14:paraId="6A4A6819" w14:textId="73226A44" w:rsidR="00CA1051" w:rsidRPr="00A5789B" w:rsidRDefault="00CA1051" w:rsidP="00AB3C1A">
            <w:pPr>
              <w:pStyle w:val="NRELTableContent"/>
              <w:rPr>
                <w:rFonts w:ascii="Times New Roman" w:hAnsi="Times New Roman" w:cs="Times New Roman"/>
                <w:sz w:val="22"/>
                <w:szCs w:val="24"/>
              </w:rPr>
            </w:pPr>
            <w:r w:rsidRPr="00A5789B">
              <w:rPr>
                <w:rFonts w:ascii="Times New Roman" w:hAnsi="Times New Roman" w:cs="Times New Roman"/>
                <w:sz w:val="22"/>
                <w:szCs w:val="24"/>
              </w:rPr>
              <w:t>Variable: Electric Service Territories, </w:t>
            </w:r>
            <w:r w:rsidR="005B048F" w:rsidRPr="00A5789B">
              <w:rPr>
                <w:rFonts w:ascii="Times New Roman" w:hAnsi="Times New Roman" w:cs="Times New Roman"/>
                <w:sz w:val="22"/>
                <w:szCs w:val="24"/>
              </w:rPr>
              <w:br/>
            </w:r>
            <w:r w:rsidR="00AB3C1A" w:rsidRPr="00A5789B">
              <w:rPr>
                <w:rFonts w:ascii="Times New Roman" w:hAnsi="Times New Roman" w:cs="Times New Roman"/>
                <w:sz w:val="22"/>
                <w:szCs w:val="24"/>
              </w:rPr>
              <w:t>County</w:t>
            </w:r>
            <w:r w:rsidRPr="00A5789B">
              <w:rPr>
                <w:rFonts w:ascii="Times New Roman" w:hAnsi="Times New Roman" w:cs="Times New Roman"/>
                <w:sz w:val="22"/>
                <w:szCs w:val="24"/>
              </w:rPr>
              <w:t>, State, Nation</w:t>
            </w:r>
          </w:p>
        </w:tc>
      </w:tr>
      <w:tr w:rsidR="00CA1051" w:rsidRPr="00A5789B" w14:paraId="75B4EB73" w14:textId="77777777" w:rsidTr="00A5789B">
        <w:trPr>
          <w:trHeight w:val="300"/>
        </w:trPr>
        <w:tc>
          <w:tcPr>
            <w:tcW w:w="3885" w:type="dxa"/>
            <w:noWrap/>
            <w:hideMark/>
          </w:tcPr>
          <w:p w14:paraId="67AC6DD6"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Existing Net</w:t>
            </w:r>
            <w:r w:rsidR="00BD0E08" w:rsidRPr="00A5789B">
              <w:rPr>
                <w:rFonts w:ascii="Times New Roman" w:hAnsi="Times New Roman" w:cs="Times New Roman"/>
                <w:sz w:val="22"/>
                <w:szCs w:val="24"/>
              </w:rPr>
              <w:t>-</w:t>
            </w:r>
            <w:r w:rsidRPr="00A5789B">
              <w:rPr>
                <w:rFonts w:ascii="Times New Roman" w:hAnsi="Times New Roman" w:cs="Times New Roman"/>
                <w:sz w:val="22"/>
                <w:szCs w:val="24"/>
              </w:rPr>
              <w:t xml:space="preserve">Metering Availability </w:t>
            </w:r>
          </w:p>
        </w:tc>
        <w:tc>
          <w:tcPr>
            <w:tcW w:w="2430" w:type="dxa"/>
          </w:tcPr>
          <w:p w14:paraId="5CFE98BC" w14:textId="19C7E0A8" w:rsidR="00CA1051" w:rsidRPr="00A5789B" w:rsidRDefault="004A75D6" w:rsidP="007B17A5">
            <w:pPr>
              <w:pStyle w:val="NRELTableContent"/>
              <w:rPr>
                <w:rFonts w:ascii="Times New Roman" w:hAnsi="Times New Roman" w:cs="Times New Roman"/>
                <w:sz w:val="22"/>
                <w:szCs w:val="24"/>
              </w:rPr>
            </w:pPr>
            <w:r w:rsidRPr="00A5789B">
              <w:rPr>
                <w:rFonts w:ascii="Times New Roman" w:hAnsi="Times New Roman" w:cs="Times New Roman"/>
                <w:sz w:val="22"/>
                <w:szCs w:val="24"/>
              </w:rPr>
              <w:t>Barnes et al.</w:t>
            </w:r>
            <w:r w:rsidR="00166F85" w:rsidRPr="00A5789B">
              <w:rPr>
                <w:rFonts w:ascii="Times New Roman" w:hAnsi="Times New Roman" w:cs="Times New Roman"/>
                <w:sz w:val="22"/>
                <w:szCs w:val="24"/>
              </w:rPr>
              <w:t> </w:t>
            </w:r>
            <w:r w:rsidR="005B3B9C" w:rsidRPr="00A5789B">
              <w:rPr>
                <w:rFonts w:ascii="Times New Roman" w:hAnsi="Times New Roman" w:cs="Times New Roman"/>
                <w:sz w:val="22"/>
                <w:szCs w:val="24"/>
              </w:rPr>
              <w:t>2013</w:t>
            </w:r>
          </w:p>
        </w:tc>
        <w:tc>
          <w:tcPr>
            <w:tcW w:w="2970" w:type="dxa"/>
            <w:noWrap/>
            <w:hideMark/>
          </w:tcPr>
          <w:p w14:paraId="2E365703"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State</w:t>
            </w:r>
          </w:p>
        </w:tc>
      </w:tr>
      <w:tr w:rsidR="00CA1051" w:rsidRPr="00A5789B" w14:paraId="6CE45E3C" w14:textId="77777777" w:rsidTr="00A5789B">
        <w:trPr>
          <w:trHeight w:val="300"/>
        </w:trPr>
        <w:tc>
          <w:tcPr>
            <w:tcW w:w="3885" w:type="dxa"/>
            <w:noWrap/>
            <w:hideMark/>
          </w:tcPr>
          <w:p w14:paraId="38B9810E"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Total Annual Electric Load by County</w:t>
            </w:r>
          </w:p>
        </w:tc>
        <w:tc>
          <w:tcPr>
            <w:tcW w:w="2430" w:type="dxa"/>
          </w:tcPr>
          <w:p w14:paraId="3F98CDAD" w14:textId="77777777" w:rsidR="00CA1051" w:rsidRPr="00A5789B" w:rsidRDefault="00CA1051" w:rsidP="001D17AE">
            <w:pPr>
              <w:pStyle w:val="NRELTableContent"/>
              <w:rPr>
                <w:rFonts w:ascii="Times New Roman" w:hAnsi="Times New Roman" w:cs="Times New Roman"/>
                <w:sz w:val="22"/>
                <w:szCs w:val="24"/>
              </w:rPr>
            </w:pPr>
          </w:p>
        </w:tc>
        <w:tc>
          <w:tcPr>
            <w:tcW w:w="2970" w:type="dxa"/>
            <w:noWrap/>
            <w:hideMark/>
          </w:tcPr>
          <w:p w14:paraId="64174CA6"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County</w:t>
            </w:r>
          </w:p>
        </w:tc>
      </w:tr>
      <w:tr w:rsidR="00CA1051" w:rsidRPr="00A5789B" w14:paraId="5CEF35B0" w14:textId="77777777" w:rsidTr="00A5789B">
        <w:trPr>
          <w:trHeight w:val="300"/>
        </w:trPr>
        <w:tc>
          <w:tcPr>
            <w:tcW w:w="3885" w:type="dxa"/>
            <w:noWrap/>
            <w:hideMark/>
          </w:tcPr>
          <w:p w14:paraId="10000D26"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Total Count of Electric Customers by County</w:t>
            </w:r>
          </w:p>
        </w:tc>
        <w:tc>
          <w:tcPr>
            <w:tcW w:w="2430" w:type="dxa"/>
          </w:tcPr>
          <w:p w14:paraId="6D052D43" w14:textId="05660D6B" w:rsidR="00CA1051" w:rsidRPr="00A5789B" w:rsidRDefault="00996ED4"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Ventyx 2012</w:t>
            </w:r>
          </w:p>
        </w:tc>
        <w:tc>
          <w:tcPr>
            <w:tcW w:w="2970" w:type="dxa"/>
            <w:noWrap/>
            <w:hideMark/>
          </w:tcPr>
          <w:p w14:paraId="7AA667F6"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County</w:t>
            </w:r>
          </w:p>
        </w:tc>
      </w:tr>
      <w:tr w:rsidR="00CA1051" w:rsidRPr="00A5789B" w14:paraId="4E199B1C" w14:textId="77777777" w:rsidTr="00A5789B">
        <w:trPr>
          <w:trHeight w:val="300"/>
        </w:trPr>
        <w:tc>
          <w:tcPr>
            <w:tcW w:w="3885" w:type="dxa"/>
            <w:noWrap/>
            <w:hideMark/>
          </w:tcPr>
          <w:p w14:paraId="5FEB7B60"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Microdata Representations of Customer-Level Electric Load</w:t>
            </w:r>
          </w:p>
        </w:tc>
        <w:tc>
          <w:tcPr>
            <w:tcW w:w="2430" w:type="dxa"/>
          </w:tcPr>
          <w:p w14:paraId="67E8F4EE" w14:textId="0292CD55" w:rsidR="00CA1051" w:rsidRPr="00A5789B" w:rsidRDefault="00996ED4" w:rsidP="007B17A5">
            <w:pPr>
              <w:pStyle w:val="NRELTableContent"/>
              <w:rPr>
                <w:rFonts w:ascii="Times New Roman" w:hAnsi="Times New Roman" w:cs="Times New Roman"/>
                <w:sz w:val="22"/>
                <w:szCs w:val="24"/>
              </w:rPr>
            </w:pPr>
            <w:r w:rsidRPr="00A5789B">
              <w:rPr>
                <w:rFonts w:ascii="Times New Roman" w:hAnsi="Times New Roman" w:cs="Times New Roman"/>
                <w:sz w:val="22"/>
                <w:szCs w:val="24"/>
              </w:rPr>
              <w:t>EIA 2008</w:t>
            </w:r>
          </w:p>
        </w:tc>
        <w:tc>
          <w:tcPr>
            <w:tcW w:w="2970" w:type="dxa"/>
            <w:noWrap/>
            <w:hideMark/>
          </w:tcPr>
          <w:p w14:paraId="6F092D3E" w14:textId="77777777" w:rsidR="00CA1051" w:rsidRPr="00A5789B" w:rsidRDefault="00CA1051" w:rsidP="007C429D">
            <w:pPr>
              <w:pStyle w:val="NRELTableContent"/>
              <w:rPr>
                <w:rFonts w:ascii="Times New Roman" w:hAnsi="Times New Roman" w:cs="Times New Roman"/>
                <w:sz w:val="22"/>
                <w:szCs w:val="24"/>
              </w:rPr>
            </w:pPr>
            <w:r w:rsidRPr="00A5789B">
              <w:rPr>
                <w:rFonts w:ascii="Times New Roman" w:hAnsi="Times New Roman" w:cs="Times New Roman"/>
                <w:sz w:val="22"/>
                <w:szCs w:val="24"/>
              </w:rPr>
              <w:t>Census divisions (multistate regions)</w:t>
            </w:r>
          </w:p>
        </w:tc>
      </w:tr>
      <w:tr w:rsidR="00CA1051" w:rsidRPr="00A5789B" w14:paraId="7E22101D" w14:textId="77777777" w:rsidTr="00A5789B">
        <w:trPr>
          <w:trHeight w:val="300"/>
        </w:trPr>
        <w:tc>
          <w:tcPr>
            <w:tcW w:w="3885" w:type="dxa"/>
            <w:noWrap/>
            <w:hideMark/>
          </w:tcPr>
          <w:p w14:paraId="4760571D"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Load Growth Projections</w:t>
            </w:r>
          </w:p>
        </w:tc>
        <w:tc>
          <w:tcPr>
            <w:tcW w:w="2430" w:type="dxa"/>
          </w:tcPr>
          <w:p w14:paraId="55FADA7C" w14:textId="139419BC" w:rsidR="00CA1051" w:rsidRPr="00A5789B" w:rsidRDefault="006B139C"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EIA</w:t>
            </w:r>
            <w:r w:rsidR="00166F85" w:rsidRPr="00A5789B">
              <w:rPr>
                <w:rFonts w:ascii="Times New Roman" w:hAnsi="Times New Roman" w:cs="Times New Roman"/>
                <w:sz w:val="22"/>
                <w:szCs w:val="24"/>
              </w:rPr>
              <w:t xml:space="preserve"> 2015</w:t>
            </w:r>
            <w:r w:rsidR="00996ED4" w:rsidRPr="00A5789B">
              <w:rPr>
                <w:rFonts w:ascii="Times New Roman" w:hAnsi="Times New Roman" w:cs="Times New Roman"/>
                <w:sz w:val="22"/>
                <w:szCs w:val="24"/>
              </w:rPr>
              <w:t>b</w:t>
            </w:r>
          </w:p>
        </w:tc>
        <w:tc>
          <w:tcPr>
            <w:tcW w:w="2970" w:type="dxa"/>
            <w:noWrap/>
            <w:hideMark/>
          </w:tcPr>
          <w:p w14:paraId="139CB6EB"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Census division</w:t>
            </w:r>
            <w:r w:rsidR="00EA043C" w:rsidRPr="00A5789B">
              <w:rPr>
                <w:rFonts w:ascii="Times New Roman" w:hAnsi="Times New Roman" w:cs="Times New Roman"/>
                <w:sz w:val="22"/>
                <w:szCs w:val="24"/>
              </w:rPr>
              <w:t>s</w:t>
            </w:r>
            <w:r w:rsidRPr="00A5789B">
              <w:rPr>
                <w:rFonts w:ascii="Times New Roman" w:hAnsi="Times New Roman" w:cs="Times New Roman"/>
                <w:sz w:val="22"/>
                <w:szCs w:val="24"/>
              </w:rPr>
              <w:t xml:space="preserve"> (multistate regions)</w:t>
            </w:r>
          </w:p>
        </w:tc>
      </w:tr>
      <w:tr w:rsidR="00CA1051" w:rsidRPr="00A5789B" w14:paraId="1C87BB6A" w14:textId="77777777" w:rsidTr="00A5789B">
        <w:trPr>
          <w:trHeight w:val="300"/>
        </w:trPr>
        <w:tc>
          <w:tcPr>
            <w:tcW w:w="3885" w:type="dxa"/>
            <w:noWrap/>
            <w:hideMark/>
          </w:tcPr>
          <w:p w14:paraId="7BD111F5"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Electricity Rate Projections </w:t>
            </w:r>
          </w:p>
        </w:tc>
        <w:tc>
          <w:tcPr>
            <w:tcW w:w="2430" w:type="dxa"/>
          </w:tcPr>
          <w:p w14:paraId="1EAAD3B9" w14:textId="6A3B5AAC" w:rsidR="00CA1051" w:rsidRPr="00A5789B" w:rsidRDefault="00166F85"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EIA 2015</w:t>
            </w:r>
            <w:r w:rsidR="0034380A" w:rsidRPr="00A5789B">
              <w:rPr>
                <w:rFonts w:ascii="Times New Roman" w:hAnsi="Times New Roman" w:cs="Times New Roman"/>
                <w:sz w:val="22"/>
                <w:szCs w:val="24"/>
              </w:rPr>
              <w:t>b</w:t>
            </w:r>
          </w:p>
        </w:tc>
        <w:tc>
          <w:tcPr>
            <w:tcW w:w="2970" w:type="dxa"/>
            <w:noWrap/>
            <w:hideMark/>
          </w:tcPr>
          <w:p w14:paraId="1A893374"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Nation</w:t>
            </w:r>
          </w:p>
        </w:tc>
      </w:tr>
      <w:tr w:rsidR="00CA1051" w:rsidRPr="00A5789B" w14:paraId="52088259" w14:textId="77777777" w:rsidTr="00A5789B">
        <w:trPr>
          <w:trHeight w:val="300"/>
        </w:trPr>
        <w:tc>
          <w:tcPr>
            <w:tcW w:w="3885" w:type="dxa"/>
            <w:noWrap/>
            <w:hideMark/>
          </w:tcPr>
          <w:p w14:paraId="1E2D95EB"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Financing Parameters</w:t>
            </w:r>
          </w:p>
        </w:tc>
        <w:tc>
          <w:tcPr>
            <w:tcW w:w="2430" w:type="dxa"/>
          </w:tcPr>
          <w:p w14:paraId="55DD2BFD" w14:textId="17B00081" w:rsidR="00CA1051" w:rsidRPr="00A5789B" w:rsidRDefault="00996ED4"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DOE 2012</w:t>
            </w:r>
          </w:p>
        </w:tc>
        <w:tc>
          <w:tcPr>
            <w:tcW w:w="2970" w:type="dxa"/>
            <w:noWrap/>
            <w:hideMark/>
          </w:tcPr>
          <w:p w14:paraId="20ED7E06"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Nation</w:t>
            </w:r>
          </w:p>
        </w:tc>
      </w:tr>
      <w:tr w:rsidR="00CA1051" w:rsidRPr="00A5789B" w14:paraId="7D8C82B2" w14:textId="77777777" w:rsidTr="00A5789B">
        <w:trPr>
          <w:trHeight w:val="300"/>
        </w:trPr>
        <w:tc>
          <w:tcPr>
            <w:tcW w:w="3885" w:type="dxa"/>
            <w:noWrap/>
            <w:hideMark/>
          </w:tcPr>
          <w:p w14:paraId="2B7D65D4" w14:textId="77777777" w:rsidR="00CA1051" w:rsidRPr="00A5789B" w:rsidRDefault="00166F85"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Capital Cost</w:t>
            </w:r>
            <w:r w:rsidR="00CA1051" w:rsidRPr="00A5789B">
              <w:rPr>
                <w:rFonts w:ascii="Times New Roman" w:hAnsi="Times New Roman" w:cs="Times New Roman"/>
                <w:sz w:val="22"/>
                <w:szCs w:val="24"/>
              </w:rPr>
              <w:t xml:space="preserve"> Projections</w:t>
            </w:r>
          </w:p>
        </w:tc>
        <w:tc>
          <w:tcPr>
            <w:tcW w:w="2430" w:type="dxa"/>
          </w:tcPr>
          <w:p w14:paraId="04B83329" w14:textId="401FBA27" w:rsidR="00CA1051" w:rsidRPr="00A5789B" w:rsidRDefault="00996ED4"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DOE 2012</w:t>
            </w:r>
          </w:p>
        </w:tc>
        <w:tc>
          <w:tcPr>
            <w:tcW w:w="2970" w:type="dxa"/>
            <w:noWrap/>
            <w:hideMark/>
          </w:tcPr>
          <w:p w14:paraId="298F67C4"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Nation</w:t>
            </w:r>
          </w:p>
        </w:tc>
      </w:tr>
      <w:tr w:rsidR="00CA1051" w:rsidRPr="00A5789B" w14:paraId="2DB6B35E" w14:textId="77777777" w:rsidTr="00A5789B">
        <w:trPr>
          <w:trHeight w:val="300"/>
        </w:trPr>
        <w:tc>
          <w:tcPr>
            <w:tcW w:w="3885" w:type="dxa"/>
            <w:noWrap/>
            <w:hideMark/>
          </w:tcPr>
          <w:p w14:paraId="127EE539" w14:textId="77777777" w:rsidR="00CA1051" w:rsidRPr="00A5789B" w:rsidRDefault="00166F85"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 xml:space="preserve">R&amp;D-Based </w:t>
            </w:r>
            <w:r w:rsidR="00CA1051" w:rsidRPr="00A5789B">
              <w:rPr>
                <w:rFonts w:ascii="Times New Roman" w:hAnsi="Times New Roman" w:cs="Times New Roman"/>
                <w:sz w:val="22"/>
                <w:szCs w:val="24"/>
              </w:rPr>
              <w:t>Performance Improvements</w:t>
            </w:r>
          </w:p>
        </w:tc>
        <w:tc>
          <w:tcPr>
            <w:tcW w:w="2430" w:type="dxa"/>
          </w:tcPr>
          <w:p w14:paraId="292C673E" w14:textId="4073A9F0" w:rsidR="00CA1051" w:rsidRPr="00A5789B" w:rsidRDefault="00996ED4"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DOE 2012</w:t>
            </w:r>
          </w:p>
        </w:tc>
        <w:tc>
          <w:tcPr>
            <w:tcW w:w="2970" w:type="dxa"/>
            <w:noWrap/>
            <w:hideMark/>
          </w:tcPr>
          <w:p w14:paraId="27817D75" w14:textId="77777777" w:rsidR="00CA1051" w:rsidRPr="00A5789B" w:rsidRDefault="00CA1051" w:rsidP="001D17AE">
            <w:pPr>
              <w:pStyle w:val="NRELTableContent"/>
              <w:rPr>
                <w:rFonts w:ascii="Times New Roman" w:hAnsi="Times New Roman" w:cs="Times New Roman"/>
                <w:sz w:val="22"/>
                <w:szCs w:val="24"/>
              </w:rPr>
            </w:pPr>
            <w:r w:rsidRPr="00A5789B">
              <w:rPr>
                <w:rFonts w:ascii="Times New Roman" w:hAnsi="Times New Roman" w:cs="Times New Roman"/>
                <w:sz w:val="22"/>
                <w:szCs w:val="24"/>
              </w:rPr>
              <w:t>Nation</w:t>
            </w:r>
          </w:p>
        </w:tc>
      </w:tr>
    </w:tbl>
    <w:p w14:paraId="550BEA06" w14:textId="7400603E" w:rsidR="00EB0404" w:rsidRDefault="00333456" w:rsidP="00EB0404">
      <w:pPr>
        <w:pStyle w:val="NRELBodyText"/>
        <w:spacing w:before="240"/>
      </w:pPr>
      <w:r>
        <w:t xml:space="preserve">Because </w:t>
      </w:r>
      <w:r w:rsidR="00E83689">
        <w:t xml:space="preserve">each agent </w:t>
      </w:r>
      <w:r>
        <w:t xml:space="preserve">is assigned </w:t>
      </w:r>
      <w:r w:rsidR="00E83689">
        <w:t>an actual location</w:t>
      </w:r>
      <w:r w:rsidR="00EB0404">
        <w:t xml:space="preserve">, each potential </w:t>
      </w:r>
      <w:r w:rsidR="00EA043C">
        <w:t xml:space="preserve">agent </w:t>
      </w:r>
      <w:r w:rsidR="00E83689">
        <w:t>can be associated with a</w:t>
      </w:r>
      <w:r w:rsidR="00EB0404">
        <w:t xml:space="preserve"> </w:t>
      </w:r>
      <w:r w:rsidR="00E83689">
        <w:t>number of at</w:t>
      </w:r>
      <w:r w:rsidR="00EB0404">
        <w:t xml:space="preserve">tributes from </w:t>
      </w:r>
      <w:r w:rsidR="00E83689">
        <w:t>data</w:t>
      </w:r>
      <w:r w:rsidR="00330685">
        <w:t xml:space="preserve"> </w:t>
      </w:r>
      <w:r w:rsidR="00E83689">
        <w:t xml:space="preserve">sets in the </w:t>
      </w:r>
      <w:r w:rsidR="00672B64">
        <w:t>underlying geospatial database (or “</w:t>
      </w:r>
      <w:r w:rsidR="00E83689">
        <w:t>data backbone</w:t>
      </w:r>
      <w:r w:rsidR="00672B64">
        <w:t>”)</w:t>
      </w:r>
      <w:r w:rsidR="00EB0404">
        <w:t xml:space="preserve"> using a simple spatial overlay (i.e., intersection). </w:t>
      </w:r>
      <w:r w:rsidR="00E83689">
        <w:t>In the agent</w:t>
      </w:r>
      <w:r>
        <w:t>-</w:t>
      </w:r>
      <w:r w:rsidR="00E83689">
        <w:t>generation step</w:t>
      </w:r>
      <w:r w:rsidR="00EB0404">
        <w:t xml:space="preserve">, each customer location is attributed with annual </w:t>
      </w:r>
      <w:r w:rsidR="00FD3440">
        <w:t xml:space="preserve">and hourly </w:t>
      </w:r>
      <w:r w:rsidR="00EB0404">
        <w:t xml:space="preserve">energy production for </w:t>
      </w:r>
      <w:r w:rsidR="00FD3440">
        <w:t xml:space="preserve">a set of possible system </w:t>
      </w:r>
      <w:r w:rsidR="00EB0404">
        <w:t>configurations</w:t>
      </w:r>
      <w:r w:rsidR="00BD0E08">
        <w:t>,</w:t>
      </w:r>
      <w:r w:rsidR="00FD3440">
        <w:rPr>
          <w:rStyle w:val="FootnoteReference"/>
        </w:rPr>
        <w:footnoteReference w:id="2"/>
      </w:r>
      <w:r w:rsidR="00EB0404">
        <w:t xml:space="preserve"> </w:t>
      </w:r>
      <w:r w:rsidR="009956AD">
        <w:t xml:space="preserve">technology-specific siting parameters governing technical feasibility </w:t>
      </w:r>
      <w:r w:rsidR="005B048F">
        <w:t>(</w:t>
      </w:r>
      <w:r w:rsidR="009956AD">
        <w:t>e.g.</w:t>
      </w:r>
      <w:r w:rsidR="005B048F">
        <w:t>,</w:t>
      </w:r>
      <w:r w:rsidR="009956AD">
        <w:t xml:space="preserve"> roof slope or maximum turbine height</w:t>
      </w:r>
      <w:r w:rsidR="00EB0404" w:rsidRPr="0098452B">
        <w:t>)</w:t>
      </w:r>
      <w:r w:rsidR="00BD0E08">
        <w:t>,</w:t>
      </w:r>
      <w:r w:rsidR="00EB0404" w:rsidRPr="0098452B">
        <w:t xml:space="preserve"> </w:t>
      </w:r>
      <w:r w:rsidR="009956AD">
        <w:t>prevailing financial incentives</w:t>
      </w:r>
      <w:r w:rsidR="00BD0E08">
        <w:t>,</w:t>
      </w:r>
      <w:r w:rsidR="00EB0404" w:rsidRPr="0098452B">
        <w:t xml:space="preserve"> </w:t>
      </w:r>
      <w:r w:rsidR="00BA5902" w:rsidRPr="0098452B">
        <w:t>electricity rate</w:t>
      </w:r>
      <w:r w:rsidR="00BA5902">
        <w:t>s and rate structures</w:t>
      </w:r>
      <w:r w:rsidR="00BD0E08">
        <w:t>,</w:t>
      </w:r>
      <w:r w:rsidR="00BA5902" w:rsidRPr="0098452B">
        <w:t xml:space="preserve"> </w:t>
      </w:r>
      <w:r w:rsidR="00EB0404" w:rsidRPr="0098452B">
        <w:t xml:space="preserve">and </w:t>
      </w:r>
      <w:r w:rsidR="00EB0404">
        <w:t xml:space="preserve">existing </w:t>
      </w:r>
      <w:r w:rsidR="00EB0404" w:rsidRPr="0098452B">
        <w:t>net</w:t>
      </w:r>
      <w:r w:rsidR="00BD0E08">
        <w:t>-</w:t>
      </w:r>
      <w:r w:rsidR="00EB0404" w:rsidRPr="0098452B">
        <w:t xml:space="preserve">metering policies </w:t>
      </w:r>
      <w:r w:rsidR="009956AD">
        <w:t xml:space="preserve">or </w:t>
      </w:r>
      <w:r w:rsidR="00BD0E08">
        <w:t xml:space="preserve">policies for </w:t>
      </w:r>
      <w:r w:rsidR="009956AD">
        <w:t>valu</w:t>
      </w:r>
      <w:r w:rsidR="00BD0E08">
        <w:t>ing</w:t>
      </w:r>
      <w:r w:rsidR="009956AD">
        <w:t xml:space="preserve"> excess system production exported to the grid</w:t>
      </w:r>
      <w:r w:rsidR="00EB0404">
        <w:t>. Several other key customer attributes</w:t>
      </w:r>
      <w:r w:rsidR="00BD0E08">
        <w:t>—</w:t>
      </w:r>
      <w:r w:rsidR="00EB0404">
        <w:t xml:space="preserve">such as </w:t>
      </w:r>
      <w:r w:rsidR="009956AD">
        <w:t xml:space="preserve">capital </w:t>
      </w:r>
      <w:r w:rsidR="00EB0404">
        <w:t xml:space="preserve">costs, financing options, and </w:t>
      </w:r>
      <w:r w:rsidR="009956AD">
        <w:t xml:space="preserve">other market </w:t>
      </w:r>
      <w:r w:rsidR="00EB0404">
        <w:t>projections</w:t>
      </w:r>
      <w:r w:rsidR="00BD0E08">
        <w:t>—</w:t>
      </w:r>
      <w:r w:rsidR="009956AD">
        <w:t xml:space="preserve">are resolved only at the </w:t>
      </w:r>
      <w:r w:rsidR="00EB0404">
        <w:t xml:space="preserve">state, </w:t>
      </w:r>
      <w:r w:rsidR="009956AD">
        <w:t>regional</w:t>
      </w:r>
      <w:r w:rsidR="00EB0404">
        <w:t>, or national level</w:t>
      </w:r>
      <w:r w:rsidR="009956AD">
        <w:t>.</w:t>
      </w:r>
      <w:r w:rsidR="00EB0404">
        <w:t xml:space="preserve"> </w:t>
      </w:r>
      <w:r w:rsidR="00EB0404">
        <w:lastRenderedPageBreak/>
        <w:t xml:space="preserve">This process of spatial overlay results in a nearly complete characterization of the attributes at each </w:t>
      </w:r>
      <w:r w:rsidR="009420D4">
        <w:t>200 m</w:t>
      </w:r>
      <w:r w:rsidR="00BD0E08">
        <w:t xml:space="preserve"> </w:t>
      </w:r>
      <w:r w:rsidR="00EB0404">
        <w:t>by</w:t>
      </w:r>
      <w:r w:rsidR="00BD0E08">
        <w:t xml:space="preserve"> </w:t>
      </w:r>
      <w:r w:rsidR="009420D4">
        <w:t>200 m</w:t>
      </w:r>
      <w:r w:rsidR="00EB0404">
        <w:t xml:space="preserve"> potential customer location.</w:t>
      </w:r>
    </w:p>
    <w:p w14:paraId="451DCFF5" w14:textId="7E65B107" w:rsidR="00EB0404" w:rsidRPr="00FD30FB" w:rsidRDefault="00EB0404" w:rsidP="00EB0404">
      <w:pPr>
        <w:pStyle w:val="NRELHead03Numbered"/>
      </w:pPr>
      <w:bookmarkStart w:id="29" w:name="_Toc431221162"/>
      <w:bookmarkStart w:id="30" w:name="_Toc440891227"/>
      <w:r w:rsidRPr="00FD30FB">
        <w:t xml:space="preserve">Sampling </w:t>
      </w:r>
      <w:r w:rsidR="00923012">
        <w:t>Potential</w:t>
      </w:r>
      <w:r w:rsidR="00923012" w:rsidRPr="00FD30FB">
        <w:t xml:space="preserve"> </w:t>
      </w:r>
      <w:r w:rsidRPr="00FD30FB">
        <w:t>Locations</w:t>
      </w:r>
      <w:bookmarkEnd w:id="29"/>
      <w:bookmarkEnd w:id="30"/>
    </w:p>
    <w:p w14:paraId="23BFB370" w14:textId="592E7471" w:rsidR="00D46BD6" w:rsidRDefault="00EB0404" w:rsidP="00EB0404">
      <w:pPr>
        <w:pStyle w:val="NRELBodyText"/>
      </w:pPr>
      <w:r w:rsidRPr="008059C9">
        <w:t>Because the land</w:t>
      </w:r>
      <w:r w:rsidR="005B048F" w:rsidRPr="008059C9">
        <w:t>-</w:t>
      </w:r>
      <w:r w:rsidRPr="008059C9">
        <w:t xml:space="preserve">use grids represent potential </w:t>
      </w:r>
      <w:r w:rsidR="00923012" w:rsidRPr="008059C9">
        <w:t>agent</w:t>
      </w:r>
      <w:r w:rsidRPr="008059C9">
        <w:t xml:space="preserve"> locations rather than known customer locations, they are interpreted in the model as the statistical pool of po</w:t>
      </w:r>
      <w:r w:rsidR="003501A0" w:rsidRPr="008059C9">
        <w:t>ssible</w:t>
      </w:r>
      <w:r w:rsidRPr="008059C9">
        <w:t xml:space="preserve"> configurations of customer attributes that exist within the county, not the discrete population of every potential customer in the county. </w:t>
      </w:r>
      <w:r w:rsidR="00FB09B7" w:rsidRPr="008059C9">
        <w:t xml:space="preserve">Additionally, there are likely to be relatively small differences between each </w:t>
      </w:r>
      <w:r w:rsidR="009420D4">
        <w:t>200 m</w:t>
      </w:r>
      <w:r w:rsidR="00FB09B7" w:rsidRPr="008059C9">
        <w:t xml:space="preserve"> cell</w:t>
      </w:r>
      <w:r w:rsidR="00FB09B7" w:rsidRPr="008059C9">
        <w:rPr>
          <w:rStyle w:val="FootnoteReference"/>
        </w:rPr>
        <w:footnoteReference w:id="3"/>
      </w:r>
      <w:r w:rsidR="00D46BD6" w:rsidRPr="008059C9">
        <w:t xml:space="preserve">, which permits aggregating cells to unique combinations of location-based attributes, which significantly reduces the number of distinct types of customer locations within each county. Based on this interpretation, dGen uses weighted random sampling to draw </w:t>
      </w:r>
      <w:r w:rsidR="00A2524B">
        <w:t>agents</w:t>
      </w:r>
      <w:r w:rsidR="00D46BD6" w:rsidRPr="008059C9">
        <w:t xml:space="preserve"> from the population of feasible and unique </w:t>
      </w:r>
      <w:r w:rsidR="008059C9" w:rsidRPr="008059C9">
        <w:t xml:space="preserve">combinations </w:t>
      </w:r>
      <w:r w:rsidR="008059C9">
        <w:t xml:space="preserve">of </w:t>
      </w:r>
      <w:r w:rsidR="00241E25">
        <w:t>agent</w:t>
      </w:r>
      <w:r w:rsidR="00D46BD6" w:rsidRPr="008059C9">
        <w:t xml:space="preserve"> locations</w:t>
      </w:r>
      <w:r w:rsidR="008059C9">
        <w:t xml:space="preserve"> and </w:t>
      </w:r>
      <w:r w:rsidR="00D46BD6" w:rsidRPr="008059C9">
        <w:t>attribute</w:t>
      </w:r>
      <w:r w:rsidR="008059C9">
        <w:t>s</w:t>
      </w:r>
      <w:r w:rsidR="00D46BD6" w:rsidRPr="008059C9">
        <w:t>.</w:t>
      </w:r>
      <w:r w:rsidR="00D46BD6">
        <w:t xml:space="preserve"> </w:t>
      </w:r>
    </w:p>
    <w:p w14:paraId="0C538377" w14:textId="77777777" w:rsidR="00E34168" w:rsidRDefault="00EB0404" w:rsidP="00095ADA">
      <w:pPr>
        <w:pStyle w:val="NRELHead03Numbered"/>
      </w:pPr>
      <w:bookmarkStart w:id="31" w:name="_Toc431221163"/>
      <w:bookmarkStart w:id="32" w:name="_Toc440891228"/>
      <w:r w:rsidRPr="00FD30FB">
        <w:t xml:space="preserve">Sampling </w:t>
      </w:r>
      <w:r w:rsidR="00EA043C">
        <w:t xml:space="preserve">Agent </w:t>
      </w:r>
      <w:r w:rsidRPr="00FD30FB">
        <w:t>Annual Electric Load</w:t>
      </w:r>
      <w:bookmarkEnd w:id="31"/>
      <w:bookmarkEnd w:id="32"/>
    </w:p>
    <w:p w14:paraId="7AE73369" w14:textId="231E5C31" w:rsidR="00E34168" w:rsidRPr="00E34168" w:rsidRDefault="00E34168" w:rsidP="00E34168">
      <w:pPr>
        <w:pStyle w:val="NRELBodyText"/>
      </w:pPr>
      <w:r w:rsidRPr="00E34168">
        <w:t>Energy consumption is a critical agent attribute</w:t>
      </w:r>
      <w:r w:rsidR="003A7158">
        <w:t>,</w:t>
      </w:r>
      <w:r w:rsidRPr="00E34168">
        <w:t xml:space="preserve"> </w:t>
      </w:r>
      <w:r w:rsidR="003501A0">
        <w:t>becaus</w:t>
      </w:r>
      <w:r w:rsidRPr="00E34168">
        <w:t>e the primary financial motivation of DER</w:t>
      </w:r>
      <w:r w:rsidR="008059C9">
        <w:t> </w:t>
      </w:r>
      <w:r w:rsidRPr="00E34168">
        <w:t xml:space="preserve">adoption is to </w:t>
      </w:r>
      <w:r w:rsidR="002603CB">
        <w:t>reduc</w:t>
      </w:r>
      <w:r w:rsidR="003A7158">
        <w:t>e</w:t>
      </w:r>
      <w:r w:rsidRPr="00E34168">
        <w:t xml:space="preserve"> energy costs </w:t>
      </w:r>
      <w:r w:rsidR="002603CB">
        <w:t>through</w:t>
      </w:r>
      <w:r w:rsidRPr="00E34168">
        <w:t xml:space="preserve"> </w:t>
      </w:r>
      <w:r w:rsidR="001F1A64">
        <w:t>reduced energy consumption</w:t>
      </w:r>
      <w:r w:rsidR="002603CB">
        <w:t>. H</w:t>
      </w:r>
      <w:r w:rsidR="006B139C">
        <w:t>owever,</w:t>
      </w:r>
      <w:r w:rsidRPr="00E34168">
        <w:t xml:space="preserve"> </w:t>
      </w:r>
      <w:r w:rsidR="00D46BD6">
        <w:t xml:space="preserve">we know of no </w:t>
      </w:r>
      <w:r w:rsidRPr="00E34168">
        <w:t>nationally</w:t>
      </w:r>
      <w:r w:rsidR="003A7158">
        <w:t xml:space="preserve"> </w:t>
      </w:r>
      <w:r w:rsidRPr="00E34168">
        <w:t>resolved data</w:t>
      </w:r>
      <w:r w:rsidR="006B139C">
        <w:t xml:space="preserve"> </w:t>
      </w:r>
      <w:r w:rsidRPr="00E34168">
        <w:t xml:space="preserve">sets of </w:t>
      </w:r>
      <w:r w:rsidRPr="007F6D7C">
        <w:t>individual-level energy</w:t>
      </w:r>
      <w:r w:rsidR="003A7158">
        <w:t>-</w:t>
      </w:r>
      <w:r w:rsidRPr="00E34168">
        <w:t xml:space="preserve">consumption patterns. </w:t>
      </w:r>
      <w:r w:rsidR="008059C9">
        <w:t>For this reason</w:t>
      </w:r>
      <w:r w:rsidRPr="00E34168">
        <w:t xml:space="preserve">, </w:t>
      </w:r>
      <w:r w:rsidR="00857B39">
        <w:t>dGen</w:t>
      </w:r>
      <w:r w:rsidRPr="00E34168">
        <w:t xml:space="preserve"> uses the </w:t>
      </w:r>
      <w:r w:rsidR="00FE75FA">
        <w:t xml:space="preserve">U.S. </w:t>
      </w:r>
      <w:r w:rsidRPr="00E34168">
        <w:t>E</w:t>
      </w:r>
      <w:r w:rsidR="006B139C">
        <w:t xml:space="preserve">nergy </w:t>
      </w:r>
      <w:r w:rsidRPr="00E34168">
        <w:t>I</w:t>
      </w:r>
      <w:r w:rsidR="006B139C">
        <w:t xml:space="preserve">nformation </w:t>
      </w:r>
      <w:r w:rsidRPr="00E34168">
        <w:t>A</w:t>
      </w:r>
      <w:r w:rsidR="006B139C">
        <w:t>dministration’s (EIA’s)</w:t>
      </w:r>
      <w:r w:rsidRPr="00E34168">
        <w:t xml:space="preserve"> Residential</w:t>
      </w:r>
      <w:r w:rsidR="00C3321C">
        <w:t xml:space="preserve"> Energy Consumption Survey</w:t>
      </w:r>
      <w:r w:rsidRPr="00E34168">
        <w:t xml:space="preserve"> </w:t>
      </w:r>
      <w:r w:rsidR="000652D9">
        <w:t xml:space="preserve">(RECS) </w:t>
      </w:r>
      <w:r w:rsidRPr="00E34168">
        <w:t>and Commercial Building Energy Consumption Survey</w:t>
      </w:r>
      <w:r w:rsidR="000652D9">
        <w:t xml:space="preserve"> (CBECS)</w:t>
      </w:r>
      <w:r w:rsidRPr="00E34168">
        <w:t xml:space="preserve"> (EIA 2008; EIA 201</w:t>
      </w:r>
      <w:r w:rsidR="0034380A">
        <w:t>5</w:t>
      </w:r>
      <w:r w:rsidR="00D46BD6">
        <w:t>b</w:t>
      </w:r>
      <w:r w:rsidRPr="00E34168">
        <w:t xml:space="preserve">) to </w:t>
      </w:r>
      <w:r w:rsidRPr="00095ADA">
        <w:t xml:space="preserve">assemble distributions of customer-level energy consumption across the </w:t>
      </w:r>
      <w:r w:rsidR="00C3321C">
        <w:t>country</w:t>
      </w:r>
      <w:r w:rsidRPr="00E34168">
        <w:t xml:space="preserve"> and assign an agent’s level of energy consumption. </w:t>
      </w:r>
    </w:p>
    <w:p w14:paraId="12AC326B" w14:textId="5FE452F5" w:rsidR="00E34168" w:rsidRPr="00E34168" w:rsidRDefault="00274F71" w:rsidP="00E34168">
      <w:pPr>
        <w:pStyle w:val="NRELBodyText"/>
      </w:pPr>
      <w:r>
        <w:t>The</w:t>
      </w:r>
      <w:r w:rsidR="000652D9">
        <w:t xml:space="preserve"> EIA RECS and CBECS</w:t>
      </w:r>
      <w:r w:rsidR="00E34168" w:rsidRPr="00095ADA">
        <w:t xml:space="preserve"> </w:t>
      </w:r>
      <w:r w:rsidR="00C3321C">
        <w:t>surveys</w:t>
      </w:r>
      <w:r w:rsidR="00E34168" w:rsidRPr="00095ADA">
        <w:t xml:space="preserve"> collect information on </w:t>
      </w:r>
      <w:r w:rsidR="00C3321C">
        <w:t xml:space="preserve">the </w:t>
      </w:r>
      <w:r w:rsidR="00E34168" w:rsidRPr="00095ADA">
        <w:t xml:space="preserve">energy consumption patterns </w:t>
      </w:r>
      <w:r w:rsidR="00C3321C">
        <w:t>of</w:t>
      </w:r>
      <w:r w:rsidR="00E34168" w:rsidRPr="00095ADA">
        <w:t xml:space="preserve"> residential and commercial end users</w:t>
      </w:r>
      <w:r>
        <w:t>, respectively</w:t>
      </w:r>
      <w:r w:rsidR="00C3321C">
        <w:t>.</w:t>
      </w:r>
      <w:r w:rsidR="00E34168" w:rsidRPr="00095ADA">
        <w:rPr>
          <w:rStyle w:val="FootnoteReference"/>
        </w:rPr>
        <w:footnoteReference w:id="4"/>
      </w:r>
      <w:r w:rsidR="00E34168" w:rsidRPr="00095ADA">
        <w:t xml:space="preserve"> The results are anonymized and compiled into regional microdata samples that represent the individual survey responses, including annual electric consumption at the individual household</w:t>
      </w:r>
      <w:r w:rsidR="007A0835">
        <w:t xml:space="preserve"> </w:t>
      </w:r>
      <w:r w:rsidR="00E34168" w:rsidRPr="00095ADA">
        <w:t>and commercial building</w:t>
      </w:r>
      <w:r w:rsidR="007A0835">
        <w:t xml:space="preserve"> level</w:t>
      </w:r>
      <w:r w:rsidR="00E34168" w:rsidRPr="00095ADA">
        <w:t xml:space="preserve">s. Each individual </w:t>
      </w:r>
      <w:r w:rsidR="007A0835">
        <w:t xml:space="preserve">survey </w:t>
      </w:r>
      <w:r w:rsidR="00E34168" w:rsidRPr="00095ADA">
        <w:t xml:space="preserve">response also includes a survey or sample weight, which is used to reconstruct the prevalence of that type of end user in the general population. </w:t>
      </w:r>
      <w:r w:rsidR="00425040">
        <w:t>As with</w:t>
      </w:r>
      <w:r w:rsidR="00E34168" w:rsidRPr="00E34168">
        <w:t xml:space="preserve"> the location types described </w:t>
      </w:r>
      <w:r w:rsidR="007A0835">
        <w:t>earlier</w:t>
      </w:r>
      <w:r w:rsidR="00E34168" w:rsidRPr="00E34168">
        <w:t>, these microdata define the statistical pool</w:t>
      </w:r>
      <w:r w:rsidR="007A0835">
        <w:t>’s</w:t>
      </w:r>
      <w:r w:rsidR="00E34168" w:rsidRPr="00E34168">
        <w:t xml:space="preserve"> </w:t>
      </w:r>
      <w:r w:rsidR="002603CB">
        <w:t>electrical or thermal energy consumption</w:t>
      </w:r>
      <w:r w:rsidR="00A0271D">
        <w:t xml:space="preserve"> as well as b</w:t>
      </w:r>
      <w:r w:rsidR="00E26ABE">
        <w:t>uilding characteristics</w:t>
      </w:r>
      <w:r w:rsidR="002603CB">
        <w:t>.</w:t>
      </w:r>
      <w:r w:rsidR="00E34168" w:rsidRPr="00E34168">
        <w:t xml:space="preserve"> </w:t>
      </w:r>
      <w:r w:rsidR="008059C9">
        <w:t>T</w:t>
      </w:r>
      <w:r w:rsidR="00E34168" w:rsidRPr="00E34168">
        <w:t>he electric demand microdata</w:t>
      </w:r>
      <w:r w:rsidR="008059C9">
        <w:t>—</w:t>
      </w:r>
      <w:r w:rsidR="008059C9" w:rsidRPr="008059C9">
        <w:t xml:space="preserve"> </w:t>
      </w:r>
      <w:r w:rsidR="008059C9">
        <w:t>u</w:t>
      </w:r>
      <w:r w:rsidR="008059C9" w:rsidRPr="00E34168">
        <w:t>nlike the location types</w:t>
      </w:r>
      <w:r w:rsidR="008059C9">
        <w:t>—</w:t>
      </w:r>
      <w:r w:rsidR="00E34168" w:rsidRPr="00E34168">
        <w:t xml:space="preserve">are only resolved spatially to the coarse scale of large multistate regions. As a result, it is </w:t>
      </w:r>
      <w:r w:rsidR="00042554">
        <w:t xml:space="preserve">not </w:t>
      </w:r>
      <w:r w:rsidR="00E34168" w:rsidRPr="00E34168">
        <w:t xml:space="preserve">feasible to determine the exact customer-level electric demand at each </w:t>
      </w:r>
      <w:r w:rsidR="009420D4">
        <w:t>200 m</w:t>
      </w:r>
      <w:r w:rsidR="003A7158">
        <w:t xml:space="preserve"> </w:t>
      </w:r>
      <w:r w:rsidR="00E34168" w:rsidRPr="00E34168">
        <w:t>by</w:t>
      </w:r>
      <w:r w:rsidR="003A7158">
        <w:t xml:space="preserve"> </w:t>
      </w:r>
      <w:r w:rsidR="009420D4">
        <w:t>200 m</w:t>
      </w:r>
      <w:r w:rsidR="00E34168" w:rsidRPr="00E34168">
        <w:t xml:space="preserve"> </w:t>
      </w:r>
      <w:r w:rsidR="00157987">
        <w:t>agent</w:t>
      </w:r>
      <w:r w:rsidR="00E34168" w:rsidRPr="00E34168">
        <w:t xml:space="preserve"> location.</w:t>
      </w:r>
    </w:p>
    <w:p w14:paraId="7316DC4E" w14:textId="7F97CDE4" w:rsidR="00E34168" w:rsidRPr="00E34168" w:rsidRDefault="00E34168" w:rsidP="00E34168">
      <w:pPr>
        <w:pStyle w:val="NRELBodyText"/>
      </w:pPr>
      <w:r w:rsidRPr="00E34168">
        <w:t xml:space="preserve">Because the exact customer-level electric demand cannot be determined for each location, </w:t>
      </w:r>
      <w:r w:rsidR="00857B39">
        <w:t>dGen</w:t>
      </w:r>
      <w:r w:rsidRPr="00E34168">
        <w:t xml:space="preserve"> uses a statistical sampling approach</w:t>
      </w:r>
      <w:r w:rsidR="00425040">
        <w:t>,</w:t>
      </w:r>
      <w:r w:rsidRPr="00E34168">
        <w:t xml:space="preserve"> randomly draw</w:t>
      </w:r>
      <w:r w:rsidR="00425040">
        <w:t>ing</w:t>
      </w:r>
      <w:r w:rsidRPr="00E34168">
        <w:t xml:space="preserve"> customer-level electric demand from the pool represented in the EIA microdata. This process is performed using a weighted random sampling with replacement, </w:t>
      </w:r>
      <w:r w:rsidR="007A0835">
        <w:t>in which</w:t>
      </w:r>
      <w:r w:rsidRPr="00E34168">
        <w:t xml:space="preserve"> the weighting is based on the prevalence of each customer, as determined by EIA. The model then assigns each sampled electric</w:t>
      </w:r>
      <w:r w:rsidR="00425040">
        <w:t>-</w:t>
      </w:r>
      <w:r w:rsidRPr="00E34168">
        <w:t xml:space="preserve">load value and its corresponding weight to one of the </w:t>
      </w:r>
      <w:r w:rsidR="00157987">
        <w:t>sample agent locations</w:t>
      </w:r>
      <w:r w:rsidRPr="00E34168">
        <w:t>.</w:t>
      </w:r>
    </w:p>
    <w:p w14:paraId="4F0E8755" w14:textId="11408158" w:rsidR="00E34168" w:rsidRDefault="007A0835" w:rsidP="00E34168">
      <w:pPr>
        <w:pStyle w:val="NRELBodyText"/>
      </w:pPr>
      <w:r>
        <w:lastRenderedPageBreak/>
        <w:t>As a result</w:t>
      </w:r>
      <w:r w:rsidR="00E34168" w:rsidRPr="00E34168">
        <w:t xml:space="preserve"> of the sampling methodology, the aggregate sum of the customer</w:t>
      </w:r>
      <w:r>
        <w:t>-</w:t>
      </w:r>
      <w:r w:rsidR="00E34168" w:rsidRPr="00E34168">
        <w:t>level electric</w:t>
      </w:r>
      <w:r w:rsidR="00425040">
        <w:t>-</w:t>
      </w:r>
      <w:r w:rsidR="00E34168" w:rsidRPr="00E34168">
        <w:t xml:space="preserve">load values sampled to </w:t>
      </w:r>
      <w:r w:rsidR="002F34E9">
        <w:t>agents</w:t>
      </w:r>
      <w:r w:rsidR="00E34168" w:rsidRPr="00E34168">
        <w:t xml:space="preserve"> can differ from the total county-level electricity load for a given market segment (Ventyx 2012). To ensure county-level load constraints are </w:t>
      </w:r>
      <w:r w:rsidR="000C5E13">
        <w:t>maintained</w:t>
      </w:r>
      <w:r w:rsidR="00E34168" w:rsidRPr="00E34168">
        <w:t>, the sampled electric</w:t>
      </w:r>
      <w:r w:rsidR="00425040">
        <w:t>-</w:t>
      </w:r>
      <w:r w:rsidR="00E34168" w:rsidRPr="00E34168">
        <w:t>load values are treated as intensity measures rather than absolute values. The county</w:t>
      </w:r>
      <w:r>
        <w:t>-</w:t>
      </w:r>
      <w:r w:rsidR="00E34168" w:rsidRPr="00E34168">
        <w:t xml:space="preserve">level load is then allocated across the </w:t>
      </w:r>
      <w:r w:rsidR="00C3076D">
        <w:t>agents</w:t>
      </w:r>
      <w:r w:rsidR="00E34168" w:rsidRPr="00E34168">
        <w:t xml:space="preserve">, with the amount of load in each </w:t>
      </w:r>
      <w:r w:rsidR="00FE65AA">
        <w:t>agent</w:t>
      </w:r>
      <w:r w:rsidR="00E34168" w:rsidRPr="00E34168">
        <w:t xml:space="preserve"> </w:t>
      </w:r>
      <w:r w:rsidR="008059C9">
        <w:t xml:space="preserve">being </w:t>
      </w:r>
      <w:r w:rsidR="00E34168" w:rsidRPr="00E34168">
        <w:t>proportional to the sampled load value from the microdata. Concurrently, a similar scaling process is applied to apportion the county</w:t>
      </w:r>
      <w:r>
        <w:t>-</w:t>
      </w:r>
      <w:r w:rsidR="00E34168" w:rsidRPr="00E34168">
        <w:t xml:space="preserve">level customers to individual customer bins, </w:t>
      </w:r>
      <w:r w:rsidR="00274F71">
        <w:t>according</w:t>
      </w:r>
      <w:r w:rsidR="00E34168" w:rsidRPr="00E34168">
        <w:t xml:space="preserve"> to the EIA microdata weights. The resulting load and customer values preserve the county-level totals across the discrete set of </w:t>
      </w:r>
      <w:r w:rsidR="001716A0">
        <w:t>agents</w:t>
      </w:r>
      <w:r w:rsidR="00E34168" w:rsidRPr="00E34168">
        <w:t xml:space="preserve"> as well as the general variability in intensity of electric demand found in the region. </w:t>
      </w:r>
    </w:p>
    <w:p w14:paraId="68D8461E" w14:textId="1156EB8E" w:rsidR="0019397E" w:rsidRPr="00E34168" w:rsidRDefault="0019397E" w:rsidP="00E34168">
      <w:pPr>
        <w:pStyle w:val="NRELBodyText"/>
      </w:pPr>
      <w:r>
        <w:t>To accommodate analysis of electricity rates with seasonal, time-of-use, and demand charge structures (see Sections 4.4.1 and 6), the dGen model also attributes each agent with a normalized hourly electric consumption pattern that is scaled to meet the annual consumption of the agent. We use the hourly electric consumption patterns derived by Ong et al. (</w:t>
      </w:r>
      <w:r w:rsidR="001E78B3">
        <w:t>2013</w:t>
      </w:r>
      <w:r>
        <w:t>) and Davidson et al. (</w:t>
      </w:r>
      <w:r w:rsidR="001E78B3">
        <w:t>2015</w:t>
      </w:r>
      <w:r w:rsidR="004B7726">
        <w:t>b</w:t>
      </w:r>
      <w:r>
        <w:t xml:space="preserve">). These hourly consumption data are based on typical meteorological year climate data </w:t>
      </w:r>
      <w:r w:rsidR="001C5BAB">
        <w:t xml:space="preserve">measured at 79 weather stations across the United States, </w:t>
      </w:r>
      <w:r>
        <w:t>and region-specific building models</w:t>
      </w:r>
      <w:r w:rsidR="001C5BAB">
        <w:t xml:space="preserve"> for 16 different building types</w:t>
      </w:r>
      <w:r>
        <w:t xml:space="preserve">. </w:t>
      </w:r>
      <w:r w:rsidR="001C5BAB">
        <w:t>Agents are assigned consumption patterns based on nearest-neighbor proximity to 79 weather stations</w:t>
      </w:r>
      <w:r w:rsidR="00950C95">
        <w:t xml:space="preserve"> as well as matching to the most appropriate building type</w:t>
      </w:r>
      <w:r w:rsidR="001C5BAB">
        <w:t>. The 16 building types are comprised of 15 commercial building types and one residential building type. Consequently, all residential agents in single region are assigned a single hourly consumption pattern, while commercial and industrial agents are assigned consumption patterns by mapping building types to the primary building activit</w:t>
      </w:r>
      <w:r w:rsidR="005E56BF">
        <w:t>ies</w:t>
      </w:r>
      <w:r w:rsidR="001C5BAB">
        <w:t xml:space="preserve"> of the sampled CBECS microdata.</w:t>
      </w:r>
    </w:p>
    <w:p w14:paraId="7B6AB067" w14:textId="2734DB54" w:rsidR="00E34168" w:rsidRDefault="00E34168" w:rsidP="00EB0404">
      <w:pPr>
        <w:pStyle w:val="NRELBodyText"/>
      </w:pPr>
      <w:r w:rsidRPr="00E34168">
        <w:t xml:space="preserve">By combining </w:t>
      </w:r>
      <w:r w:rsidR="001B1CFC">
        <w:t>the annual and hourly electricity consumption</w:t>
      </w:r>
      <w:r w:rsidR="001B1CFC" w:rsidRPr="00E34168">
        <w:t xml:space="preserve"> </w:t>
      </w:r>
      <w:r w:rsidRPr="00E34168">
        <w:t xml:space="preserve">values with the location-based characteristics assigned in </w:t>
      </w:r>
      <w:r w:rsidR="008059C9">
        <w:t xml:space="preserve">the first two </w:t>
      </w:r>
      <w:r w:rsidR="00A84B74">
        <w:t>s</w:t>
      </w:r>
      <w:r w:rsidRPr="00E34168">
        <w:t xml:space="preserve">teps, the </w:t>
      </w:r>
      <w:r w:rsidR="00353324">
        <w:t>agents</w:t>
      </w:r>
      <w:r w:rsidRPr="00E34168">
        <w:t xml:space="preserve"> for each county are </w:t>
      </w:r>
      <w:r w:rsidR="001B1CFC">
        <w:t>assigned all necessary parameters for subsequent calculations of technical potential (Section 3), system economics (Section 4), and diffusion modeling (Section 5)</w:t>
      </w:r>
    </w:p>
    <w:p w14:paraId="46FE482B" w14:textId="77777777" w:rsidR="00EB0404" w:rsidRDefault="009712E9" w:rsidP="00EB0404">
      <w:pPr>
        <w:pStyle w:val="NRELHead02Numbered"/>
      </w:pPr>
      <w:bookmarkStart w:id="33" w:name="_Toc431221164"/>
      <w:bookmarkStart w:id="34" w:name="_Toc440891229"/>
      <w:r w:rsidRPr="009712E9">
        <w:t>Advantages and Limitations of dGen Agent-Based Approach</w:t>
      </w:r>
      <w:bookmarkEnd w:id="33"/>
      <w:bookmarkEnd w:id="34"/>
    </w:p>
    <w:p w14:paraId="24237110" w14:textId="660B7D75" w:rsidR="00EB0404" w:rsidRDefault="00EB0404" w:rsidP="00EB0404">
      <w:pPr>
        <w:pStyle w:val="NRELBodyText"/>
      </w:pPr>
      <w:r>
        <w:t xml:space="preserve">The </w:t>
      </w:r>
      <w:r w:rsidR="00B23172">
        <w:t xml:space="preserve">stochastic </w:t>
      </w:r>
      <w:r>
        <w:t xml:space="preserve">process </w:t>
      </w:r>
      <w:r w:rsidR="008175AD">
        <w:t xml:space="preserve">of agent </w:t>
      </w:r>
      <w:r w:rsidR="00CC7E52">
        <w:t>categorization d</w:t>
      </w:r>
      <w:r w:rsidR="008175AD">
        <w:t xml:space="preserve">etailed </w:t>
      </w:r>
      <w:r w:rsidR="00FB78EF">
        <w:t xml:space="preserve">above </w:t>
      </w:r>
      <w:r w:rsidR="00B23172">
        <w:t>results in specific advantages and limitations</w:t>
      </w:r>
      <w:r w:rsidR="00F8265C">
        <w:t xml:space="preserve"> for modeling DER market penetration. We describe some of the most important advantages and limitations </w:t>
      </w:r>
      <w:r w:rsidR="00B23172">
        <w:t>i</w:t>
      </w:r>
      <w:r w:rsidR="008059C9">
        <w:t>n this section</w:t>
      </w:r>
      <w:r w:rsidR="008175AD">
        <w:t xml:space="preserve">. </w:t>
      </w:r>
    </w:p>
    <w:p w14:paraId="7EB54BAD" w14:textId="24FB2379" w:rsidR="00EB0404" w:rsidRPr="00E47E55" w:rsidRDefault="00EB0404" w:rsidP="00EB0404">
      <w:pPr>
        <w:pStyle w:val="NRELHead03Numbered"/>
      </w:pPr>
      <w:bookmarkStart w:id="35" w:name="_Toc431221165"/>
      <w:bookmarkStart w:id="36" w:name="_Toc440891230"/>
      <w:r>
        <w:t>Generati</w:t>
      </w:r>
      <w:r w:rsidR="00A358C2">
        <w:t>on of</w:t>
      </w:r>
      <w:r>
        <w:t xml:space="preserve"> Statistically Probable Representations of </w:t>
      </w:r>
      <w:r w:rsidR="008175AD">
        <w:t xml:space="preserve">Agent </w:t>
      </w:r>
      <w:r>
        <w:t>Types</w:t>
      </w:r>
      <w:bookmarkEnd w:id="35"/>
      <w:bookmarkEnd w:id="36"/>
    </w:p>
    <w:p w14:paraId="0C251606" w14:textId="2FE0038B" w:rsidR="00841620" w:rsidRDefault="00A3313E" w:rsidP="00EB0404">
      <w:pPr>
        <w:pStyle w:val="NRELBodyText"/>
      </w:pPr>
      <w:r>
        <w:t xml:space="preserve">Modeling national adoption decisions </w:t>
      </w:r>
      <w:r w:rsidR="00A84B74">
        <w:t>involve</w:t>
      </w:r>
      <w:r>
        <w:t xml:space="preserve">s </w:t>
      </w:r>
      <w:r w:rsidR="000C5E13">
        <w:t>an inherent challenge due to data limitations</w:t>
      </w:r>
      <w:r w:rsidR="00EE3205">
        <w:t xml:space="preserve">: </w:t>
      </w:r>
      <w:r w:rsidR="000C5E13">
        <w:t>it is necessary to</w:t>
      </w:r>
      <w:r>
        <w:t xml:space="preserve"> model </w:t>
      </w:r>
      <w:r w:rsidR="000C5E13">
        <w:t xml:space="preserve">the specific characteristics and </w:t>
      </w:r>
      <w:r>
        <w:t>decision</w:t>
      </w:r>
      <w:r w:rsidR="000C5E13">
        <w:t>-</w:t>
      </w:r>
      <w:r>
        <w:t xml:space="preserve">making </w:t>
      </w:r>
      <w:r w:rsidR="000C5E13">
        <w:t>of individual consumers; however, it is not feasible to accurately</w:t>
      </w:r>
      <w:r>
        <w:t xml:space="preserve"> </w:t>
      </w:r>
      <w:r w:rsidR="000C5E13">
        <w:t xml:space="preserve">parameterize </w:t>
      </w:r>
      <w:r>
        <w:t xml:space="preserve">individual preferences and attributes </w:t>
      </w:r>
      <w:r w:rsidR="000C5E13">
        <w:t xml:space="preserve">due to lack </w:t>
      </w:r>
      <w:r w:rsidR="00C028FF">
        <w:t>of</w:t>
      </w:r>
      <w:r>
        <w:t xml:space="preserve"> data </w:t>
      </w:r>
      <w:r w:rsidR="000C5E13">
        <w:t>at the level of the individual household or company</w:t>
      </w:r>
      <w:r>
        <w:t xml:space="preserve">. </w:t>
      </w:r>
      <w:r w:rsidR="00A84B74">
        <w:t xml:space="preserve">Therefore, it is critical to </w:t>
      </w:r>
      <w:r>
        <w:t>represent population variance</w:t>
      </w:r>
      <w:r w:rsidR="00EE3205">
        <w:t xml:space="preserve">, </w:t>
      </w:r>
      <w:r w:rsidR="002C6180">
        <w:t xml:space="preserve">because </w:t>
      </w:r>
      <w:r>
        <w:t xml:space="preserve">central tendencies of a population </w:t>
      </w:r>
      <w:r w:rsidR="00A84B74">
        <w:t>do not</w:t>
      </w:r>
      <w:r>
        <w:t xml:space="preserve"> represent the prototypical diffusion process </w:t>
      </w:r>
      <w:r w:rsidRPr="007F6D7C">
        <w:t>in which initial adopters of a technology are themselves outliers</w:t>
      </w:r>
      <w:r>
        <w:rPr>
          <w:i/>
        </w:rPr>
        <w:t xml:space="preserve"> </w:t>
      </w:r>
      <w:r>
        <w:t>(Rogers 2003)</w:t>
      </w:r>
      <w:r>
        <w:rPr>
          <w:i/>
        </w:rPr>
        <w:t>.</w:t>
      </w:r>
      <w:r>
        <w:t xml:space="preserve"> </w:t>
      </w:r>
      <w:r w:rsidR="00EC63B2">
        <w:t>Therefore,</w:t>
      </w:r>
      <w:r w:rsidR="00CA7A0B">
        <w:t xml:space="preserve"> </w:t>
      </w:r>
      <w:r w:rsidR="00841620">
        <w:t xml:space="preserve">using </w:t>
      </w:r>
      <w:r w:rsidR="00EC63B2">
        <w:t xml:space="preserve">regional </w:t>
      </w:r>
      <w:r w:rsidR="00841620">
        <w:t xml:space="preserve">median values </w:t>
      </w:r>
      <w:r w:rsidR="00EC63B2">
        <w:t xml:space="preserve">for key consumer attributes </w:t>
      </w:r>
      <w:r w:rsidR="00841620">
        <w:t>would inadequate</w:t>
      </w:r>
      <w:r w:rsidR="00741C00">
        <w:t>ly</w:t>
      </w:r>
      <w:r w:rsidR="00841620">
        <w:t xml:space="preserve"> represent </w:t>
      </w:r>
      <w:r w:rsidR="00741C00">
        <w:t xml:space="preserve">the </w:t>
      </w:r>
      <w:r w:rsidR="00841620">
        <w:t>propensity for adoption—</w:t>
      </w:r>
      <w:r w:rsidR="00A20126">
        <w:t>especially</w:t>
      </w:r>
      <w:r w:rsidR="00841620">
        <w:t xml:space="preserve"> in the initial stages of diffusion. </w:t>
      </w:r>
    </w:p>
    <w:p w14:paraId="05CAA67F" w14:textId="73577153" w:rsidR="00EB0404" w:rsidRDefault="00841620" w:rsidP="00EB0404">
      <w:pPr>
        <w:pStyle w:val="NRELBodyText"/>
      </w:pPr>
      <w:r>
        <w:t xml:space="preserve">Thus, </w:t>
      </w:r>
      <w:r w:rsidR="00EB0404">
        <w:t>th</w:t>
      </w:r>
      <w:r>
        <w:t xml:space="preserve">e sampling </w:t>
      </w:r>
      <w:r w:rsidR="00EB0404">
        <w:t xml:space="preserve">process </w:t>
      </w:r>
      <w:r>
        <w:t xml:space="preserve">used in </w:t>
      </w:r>
      <w:r w:rsidR="00857B39">
        <w:t>dGen</w:t>
      </w:r>
      <w:r>
        <w:t xml:space="preserve"> </w:t>
      </w:r>
      <w:r w:rsidR="00EB0404">
        <w:t>overcomes limitations of the best available data</w:t>
      </w:r>
      <w:r w:rsidR="00741C00">
        <w:t xml:space="preserve"> </w:t>
      </w:r>
      <w:r w:rsidR="00EB0404">
        <w:t xml:space="preserve">sets </w:t>
      </w:r>
      <w:r>
        <w:t xml:space="preserve">by generating </w:t>
      </w:r>
      <w:r w:rsidR="00741C00">
        <w:t>likely</w:t>
      </w:r>
      <w:r w:rsidR="00EB0404">
        <w:t xml:space="preserve"> representations </w:t>
      </w:r>
      <w:r w:rsidR="00741C00">
        <w:t xml:space="preserve">of </w:t>
      </w:r>
      <w:r w:rsidR="00EB0404">
        <w:t xml:space="preserve">customer </w:t>
      </w:r>
      <w:r>
        <w:t>types</w:t>
      </w:r>
      <w:r w:rsidR="00EB0404">
        <w:t xml:space="preserve">. By using random sampling to extract and </w:t>
      </w:r>
      <w:r w:rsidR="00EB0404">
        <w:lastRenderedPageBreak/>
        <w:t xml:space="preserve">link </w:t>
      </w:r>
      <w:r>
        <w:t>agent</w:t>
      </w:r>
      <w:r w:rsidR="00EB0404">
        <w:t xml:space="preserve">-level attributes </w:t>
      </w:r>
      <w:r w:rsidR="00741C00">
        <w:t xml:space="preserve">that are </w:t>
      </w:r>
      <w:r w:rsidR="00EB0404">
        <w:t xml:space="preserve">based on the statistical prevalence of those attributes, the resulting customer types will tend to represent the most common configurations of </w:t>
      </w:r>
      <w:r w:rsidR="00F03A2C">
        <w:t xml:space="preserve">consumers </w:t>
      </w:r>
      <w:r w:rsidR="00EB0404">
        <w:t xml:space="preserve">within each county. </w:t>
      </w:r>
      <w:r w:rsidR="00DF58D7">
        <w:t>T</w:t>
      </w:r>
      <w:r w:rsidR="00EB0404">
        <w:t xml:space="preserve">he component of randomness </w:t>
      </w:r>
      <w:r w:rsidR="00DF58D7">
        <w:t xml:space="preserve">also </w:t>
      </w:r>
      <w:r w:rsidR="00EB0404">
        <w:t xml:space="preserve">enables the model to incorporate rare customer types as appropriately small components of the overall market. As a result, </w:t>
      </w:r>
      <w:r w:rsidR="00F03A2C">
        <w:t>when a sufficient sample size is used</w:t>
      </w:r>
      <w:r w:rsidR="00EB0404">
        <w:t xml:space="preserve">, the customer types generated produce statistically faithful representations of the variation in types of customers likely to be present within each county and market segment. </w:t>
      </w:r>
    </w:p>
    <w:p w14:paraId="4A620019" w14:textId="283B9E78" w:rsidR="00EB0404" w:rsidRPr="009C1982" w:rsidRDefault="00EB0404" w:rsidP="00EB0404">
      <w:pPr>
        <w:pStyle w:val="NRELHead03Numbered"/>
      </w:pPr>
      <w:bookmarkStart w:id="37" w:name="_Toc431221166"/>
      <w:bookmarkStart w:id="38" w:name="_Toc440891231"/>
      <w:r>
        <w:t>Decreas</w:t>
      </w:r>
      <w:r w:rsidR="00A358C2">
        <w:t>ed</w:t>
      </w:r>
      <w:r>
        <w:t xml:space="preserve"> Model Bias and Quantif</w:t>
      </w:r>
      <w:r w:rsidR="00A358C2">
        <w:t>ied</w:t>
      </w:r>
      <w:r>
        <w:t xml:space="preserve"> Model Uncertainty</w:t>
      </w:r>
      <w:bookmarkEnd w:id="37"/>
      <w:bookmarkEnd w:id="38"/>
    </w:p>
    <w:p w14:paraId="2CAA8E22" w14:textId="638A4239" w:rsidR="00EB0404" w:rsidRDefault="00EB0404" w:rsidP="00841620">
      <w:pPr>
        <w:pStyle w:val="NRELBodyText"/>
      </w:pPr>
      <w:r>
        <w:t xml:space="preserve">A second significant advantage of the </w:t>
      </w:r>
      <w:r w:rsidR="00E35502">
        <w:t xml:space="preserve">techniques </w:t>
      </w:r>
      <w:r w:rsidR="00C028FF">
        <w:t xml:space="preserve">used </w:t>
      </w:r>
      <w:r>
        <w:t xml:space="preserve">to characterize </w:t>
      </w:r>
      <w:r w:rsidR="00841620">
        <w:t xml:space="preserve">agent </w:t>
      </w:r>
      <w:r w:rsidR="00C028FF">
        <w:t xml:space="preserve">types is that it facilitates </w:t>
      </w:r>
      <w:r w:rsidR="002C6180">
        <w:t xml:space="preserve">quantification of </w:t>
      </w:r>
      <w:r w:rsidR="00C028FF">
        <w:t xml:space="preserve">uncertainty in </w:t>
      </w:r>
      <w:r w:rsidR="002C6180">
        <w:t xml:space="preserve">both </w:t>
      </w:r>
      <w:r w:rsidR="00C028FF">
        <w:t xml:space="preserve">the input data and </w:t>
      </w:r>
      <w:r w:rsidR="002C6180">
        <w:t xml:space="preserve">the </w:t>
      </w:r>
      <w:r w:rsidR="00C028FF">
        <w:t xml:space="preserve">model results. </w:t>
      </w:r>
      <w:r w:rsidR="001818D9">
        <w:t>D</w:t>
      </w:r>
      <w:r w:rsidR="00841620">
        <w:t>ata limitations ensure</w:t>
      </w:r>
      <w:r w:rsidR="00741C00">
        <w:t xml:space="preserve"> </w:t>
      </w:r>
      <w:r>
        <w:t xml:space="preserve">there will always be </w:t>
      </w:r>
      <w:r w:rsidR="00841620">
        <w:t xml:space="preserve">some </w:t>
      </w:r>
      <w:r>
        <w:t xml:space="preserve">uncertainty about the </w:t>
      </w:r>
      <w:r w:rsidR="00841620">
        <w:t xml:space="preserve">true </w:t>
      </w:r>
      <w:r>
        <w:t xml:space="preserve">attributes of </w:t>
      </w:r>
      <w:r w:rsidR="00841620">
        <w:t>the underlying population</w:t>
      </w:r>
      <w:r>
        <w:t xml:space="preserve">. </w:t>
      </w:r>
      <w:r w:rsidR="00841620">
        <w:t>Therefore</w:t>
      </w:r>
      <w:r w:rsidR="00741C00">
        <w:t>,</w:t>
      </w:r>
      <w:r w:rsidR="00841620">
        <w:t xml:space="preserve"> a deterministic approach </w:t>
      </w:r>
      <w:r>
        <w:t xml:space="preserve">will almost certainly be </w:t>
      </w:r>
      <w:r w:rsidR="00841620">
        <w:t xml:space="preserve">biased </w:t>
      </w:r>
      <w:r>
        <w:t xml:space="preserve">and, more importantly, </w:t>
      </w:r>
      <w:r w:rsidR="00841620">
        <w:t xml:space="preserve">biased </w:t>
      </w:r>
      <w:r>
        <w:t>in the same way for every model run</w:t>
      </w:r>
      <w:r w:rsidR="00841620">
        <w:t xml:space="preserve">. </w:t>
      </w:r>
      <w:r>
        <w:t xml:space="preserve">Furthermore, the degree of bias cannot be quantified, so uncertainties </w:t>
      </w:r>
      <w:r w:rsidR="00741C00">
        <w:t>caused by</w:t>
      </w:r>
      <w:r>
        <w:t xml:space="preserve"> data limitations are </w:t>
      </w:r>
      <w:r w:rsidR="0041730D">
        <w:t>not transparent in</w:t>
      </w:r>
      <w:r>
        <w:t xml:space="preserve"> model outputs.</w:t>
      </w:r>
    </w:p>
    <w:p w14:paraId="261B7A08" w14:textId="697E01E3" w:rsidR="00EB0404" w:rsidRDefault="00EB0404" w:rsidP="00EB0404">
      <w:pPr>
        <w:pStyle w:val="NRELBodyText"/>
      </w:pPr>
      <w:r>
        <w:t xml:space="preserve">The statistical sampling framework used by </w:t>
      </w:r>
      <w:r w:rsidR="00857B39">
        <w:t>dGen</w:t>
      </w:r>
      <w:r w:rsidR="00633FD5">
        <w:t xml:space="preserve"> acknowledges </w:t>
      </w:r>
      <w:r>
        <w:t xml:space="preserve">this source of model bias by treating uncertainty </w:t>
      </w:r>
      <w:r w:rsidR="00741C00">
        <w:t>related to</w:t>
      </w:r>
      <w:r>
        <w:t xml:space="preserve"> </w:t>
      </w:r>
      <w:r w:rsidR="00633FD5">
        <w:t xml:space="preserve">agents’ actions and attributes </w:t>
      </w:r>
      <w:r>
        <w:t xml:space="preserve">in a more sophisticated and appropriate manner. </w:t>
      </w:r>
      <w:r w:rsidR="00741C00">
        <w:t>By u</w:t>
      </w:r>
      <w:r>
        <w:t xml:space="preserve">sing random sampling, the model can generate </w:t>
      </w:r>
      <w:r w:rsidR="00C028FF">
        <w:t>a large</w:t>
      </w:r>
      <w:r>
        <w:t xml:space="preserve"> number of unique, equally probable </w:t>
      </w:r>
      <w:r w:rsidR="00586B79">
        <w:t xml:space="preserve">agents and associated </w:t>
      </w:r>
      <w:r w:rsidR="00C028FF">
        <w:t>deployment pathways</w:t>
      </w:r>
      <w:r>
        <w:t xml:space="preserve">, </w:t>
      </w:r>
      <w:r w:rsidR="00C028FF">
        <w:t>reflecting</w:t>
      </w:r>
      <w:r>
        <w:t xml:space="preserve"> the uncertainties </w:t>
      </w:r>
      <w:r w:rsidR="00C028FF">
        <w:t>in data and agent decision</w:t>
      </w:r>
      <w:r w:rsidR="00586B79">
        <w:t>-</w:t>
      </w:r>
      <w:r w:rsidR="00C028FF">
        <w:t>making</w:t>
      </w:r>
      <w:r w:rsidR="00117F34">
        <w:rPr>
          <w:rStyle w:val="FootnoteReference"/>
        </w:rPr>
        <w:footnoteReference w:id="5"/>
      </w:r>
      <w:r>
        <w:t xml:space="preserve">. Users of the model </w:t>
      </w:r>
      <w:r w:rsidR="00741C00">
        <w:t>can</w:t>
      </w:r>
      <w:r>
        <w:t xml:space="preserve"> produce a different sample of </w:t>
      </w:r>
      <w:r w:rsidR="00755ED7">
        <w:t>agents</w:t>
      </w:r>
      <w:r>
        <w:t xml:space="preserve"> for each model run and leverage this ability to perform Monte Carlo simulations of </w:t>
      </w:r>
      <w:r w:rsidR="00C90BB8">
        <w:t>DER</w:t>
      </w:r>
      <w:r>
        <w:t xml:space="preserve"> market penetration</w:t>
      </w:r>
      <w:r w:rsidR="00C90BB8" w:rsidRPr="00C90BB8">
        <w:t xml:space="preserve"> </w:t>
      </w:r>
      <w:r w:rsidR="00C90BB8">
        <w:t xml:space="preserve">where variance in model outcomes can be used to quantify the uncertainty in the model and its </w:t>
      </w:r>
      <w:r w:rsidR="00AD26D3">
        <w:t>supporting data</w:t>
      </w:r>
      <w:r>
        <w:t xml:space="preserve">. For example, a user could test a given scenario using 100 different </w:t>
      </w:r>
      <w:r w:rsidR="00755ED7">
        <w:t>sets of sampled agents</w:t>
      </w:r>
      <w:r>
        <w:t xml:space="preserve">. The median output values from the 100 </w:t>
      </w:r>
      <w:r w:rsidR="007058AB">
        <w:t>simulation</w:t>
      </w:r>
      <w:r>
        <w:t>s would represent the most probable single prediction of the scenario outcome, based on the input data, wh</w:t>
      </w:r>
      <w:r w:rsidR="007058AB">
        <w:t>ereas</w:t>
      </w:r>
      <w:r>
        <w:t xml:space="preserve"> the </w:t>
      </w:r>
      <w:r w:rsidR="000B1CE5">
        <w:t>5</w:t>
      </w:r>
      <w:r w:rsidR="000B1CE5" w:rsidRPr="000B1CE5">
        <w:rPr>
          <w:vertAlign w:val="superscript"/>
        </w:rPr>
        <w:t>th</w:t>
      </w:r>
      <w:r w:rsidR="000B1CE5">
        <w:t xml:space="preserve"> </w:t>
      </w:r>
      <w:r>
        <w:t>and 95</w:t>
      </w:r>
      <w:r w:rsidRPr="0052346F">
        <w:rPr>
          <w:vertAlign w:val="superscript"/>
        </w:rPr>
        <w:t>th</w:t>
      </w:r>
      <w:r>
        <w:t xml:space="preserve"> percentile values would place a 90</w:t>
      </w:r>
      <w:r w:rsidR="007058AB">
        <w:t>%</w:t>
      </w:r>
      <w:r>
        <w:t xml:space="preserve"> confidence interv</w:t>
      </w:r>
      <w:r w:rsidR="00C028FF">
        <w:t>al around the median prediction</w:t>
      </w:r>
      <w:r>
        <w:t>.</w:t>
      </w:r>
      <w:r w:rsidR="00D449C7">
        <w:t xml:space="preserve"> </w:t>
      </w:r>
      <w:r w:rsidR="009F580E">
        <w:t xml:space="preserve">Although this approach does not necessarily eliminate model bias, which can enter into the model </w:t>
      </w:r>
      <w:r w:rsidR="00DF2713">
        <w:t>through many pathways</w:t>
      </w:r>
      <w:r w:rsidR="009F580E">
        <w:t>, the statistical sampling approach seeks to minimize the li</w:t>
      </w:r>
      <w:r w:rsidR="00E26ABE">
        <w:t xml:space="preserve">kelihood of consistent bias in </w:t>
      </w:r>
      <w:r w:rsidR="009F580E">
        <w:t>model results.</w:t>
      </w:r>
    </w:p>
    <w:p w14:paraId="072549EB" w14:textId="77777777" w:rsidR="00EB0404" w:rsidRDefault="00C028FF" w:rsidP="00EB0404">
      <w:pPr>
        <w:pStyle w:val="NRELHead03Numbered"/>
      </w:pPr>
      <w:bookmarkStart w:id="39" w:name="_Toc431221167"/>
      <w:bookmarkStart w:id="40" w:name="_Toc440891232"/>
      <w:r>
        <w:t>Flexibility</w:t>
      </w:r>
      <w:r w:rsidR="00EB0404">
        <w:t xml:space="preserve"> </w:t>
      </w:r>
      <w:r>
        <w:t xml:space="preserve">in Model </w:t>
      </w:r>
      <w:r w:rsidR="00EB0404">
        <w:t>Applications</w:t>
      </w:r>
      <w:bookmarkEnd w:id="39"/>
      <w:bookmarkEnd w:id="40"/>
    </w:p>
    <w:p w14:paraId="3C917B03" w14:textId="77777777" w:rsidR="00EB0404" w:rsidRDefault="00EB0404" w:rsidP="00EB0404">
      <w:pPr>
        <w:pStyle w:val="NRELBodyText"/>
      </w:pPr>
      <w:r>
        <w:t xml:space="preserve">A third significant benefit of the framework </w:t>
      </w:r>
      <w:r w:rsidR="007058AB">
        <w:t xml:space="preserve">is </w:t>
      </w:r>
      <w:r>
        <w:t>derive</w:t>
      </w:r>
      <w:r w:rsidR="007058AB">
        <w:t>d</w:t>
      </w:r>
      <w:r>
        <w:t xml:space="preserve"> from the fact that users can specify the number of </w:t>
      </w:r>
      <w:r w:rsidR="00633FD5">
        <w:t>unique agents</w:t>
      </w:r>
      <w:r>
        <w:t xml:space="preserve"> to model in each market segment and county. </w:t>
      </w:r>
      <w:r w:rsidR="00633FD5">
        <w:t xml:space="preserve">Increasing the </w:t>
      </w:r>
      <w:r w:rsidR="00C90BB8">
        <w:t xml:space="preserve">number of agents </w:t>
      </w:r>
      <w:r w:rsidR="00FB78EF">
        <w:t>increases the required run time while reducing the v</w:t>
      </w:r>
      <w:r>
        <w:t xml:space="preserve">ariance </w:t>
      </w:r>
      <w:r w:rsidR="00633FD5">
        <w:t xml:space="preserve">between </w:t>
      </w:r>
      <w:r>
        <w:t xml:space="preserve">results. The user can change the number of customer types to tune the model for different </w:t>
      </w:r>
      <w:r w:rsidR="00633FD5">
        <w:t>analysis requirements</w:t>
      </w:r>
      <w:r>
        <w:t>.</w:t>
      </w:r>
      <w:r w:rsidRPr="007A57BF">
        <w:t xml:space="preserve"> </w:t>
      </w:r>
    </w:p>
    <w:p w14:paraId="3428F63C" w14:textId="3DC74F56" w:rsidR="00EB0404" w:rsidRDefault="00EB0404" w:rsidP="00EB0404">
      <w:pPr>
        <w:pStyle w:val="NRELBodyText"/>
      </w:pPr>
      <w:r>
        <w:t xml:space="preserve">By increasing the number of </w:t>
      </w:r>
      <w:r w:rsidR="00C90BB8">
        <w:t>agents generated</w:t>
      </w:r>
      <w:r>
        <w:t>, the user can decrease the variance in model results</w:t>
      </w:r>
      <w:r w:rsidR="00CE2CAD">
        <w:t>,</w:t>
      </w:r>
      <w:r w:rsidR="00633FD5">
        <w:t xml:space="preserve"> </w:t>
      </w:r>
      <w:r w:rsidR="007058AB">
        <w:t>becaus</w:t>
      </w:r>
      <w:r w:rsidR="00633FD5">
        <w:t xml:space="preserve">e </w:t>
      </w:r>
      <w:r>
        <w:t xml:space="preserve">each </w:t>
      </w:r>
      <w:r w:rsidR="00633FD5">
        <w:t xml:space="preserve">region </w:t>
      </w:r>
      <w:r>
        <w:t>is represented by a larger and</w:t>
      </w:r>
      <w:r w:rsidR="00CE2CAD">
        <w:t>,</w:t>
      </w:r>
      <w:r>
        <w:t xml:space="preserve"> therefore, more representative sample of the set of all potential customer configurations. At the extreme level, the number of customer types </w:t>
      </w:r>
      <w:r w:rsidR="00FD2262">
        <w:t>could</w:t>
      </w:r>
      <w:r>
        <w:t xml:space="preserve"> be set to the total number of customers within each county, such that the theoretical </w:t>
      </w:r>
      <w:r>
        <w:lastRenderedPageBreak/>
        <w:t xml:space="preserve">combination of all customer attributes </w:t>
      </w:r>
      <w:r w:rsidR="002C6180">
        <w:t xml:space="preserve">would be </w:t>
      </w:r>
      <w:r>
        <w:t>fully represented in the model</w:t>
      </w:r>
      <w:r w:rsidR="007058AB">
        <w:t>;</w:t>
      </w:r>
      <w:r>
        <w:t xml:space="preserve"> </w:t>
      </w:r>
      <w:r w:rsidR="007058AB">
        <w:t>h</w:t>
      </w:r>
      <w:r w:rsidR="00633FD5">
        <w:t>owever, a</w:t>
      </w:r>
      <w:r>
        <w:t>s more customer bins are modeled in each county, the overall run time of the model increases. This feature of the model can be leveraged to use the model for different applications. For example, it could be used to perform a tiered scenario modeling process. A user could initially set the number of customer types relatively low to perform quick comparisons of the nationwide effects of different policy, R&amp;D, or cost</w:t>
      </w:r>
      <w:r w:rsidR="00CE2CAD">
        <w:t>-</w:t>
      </w:r>
      <w:r>
        <w:t>improvement scenarios. Then, based on these preliminary results, the user could model specific scenarios of interest in</w:t>
      </w:r>
      <w:r w:rsidR="007058AB">
        <w:t xml:space="preserve"> </w:t>
      </w:r>
      <w:r>
        <w:t xml:space="preserve">depth at a more granular spatial resolution (e.g., </w:t>
      </w:r>
      <w:r w:rsidR="00CE2CAD">
        <w:t xml:space="preserve">at the </w:t>
      </w:r>
      <w:r>
        <w:t>state level) by raising the number of customer bins.</w:t>
      </w:r>
    </w:p>
    <w:p w14:paraId="227B34F7" w14:textId="77777777" w:rsidR="00EB0404" w:rsidRPr="00507B05" w:rsidRDefault="00EB0404" w:rsidP="00EB0404">
      <w:pPr>
        <w:pStyle w:val="NRELHead03Numbered"/>
      </w:pPr>
      <w:bookmarkStart w:id="41" w:name="_Toc431221168"/>
      <w:bookmarkStart w:id="42" w:name="_Toc440891233"/>
      <w:r w:rsidRPr="007A57BF">
        <w:t>Flexibility for Model Enhancement</w:t>
      </w:r>
      <w:bookmarkEnd w:id="41"/>
      <w:bookmarkEnd w:id="42"/>
    </w:p>
    <w:p w14:paraId="6BABA10C" w14:textId="5B5E8ABB" w:rsidR="00B631CA" w:rsidRDefault="00EB0404" w:rsidP="00B631CA">
      <w:pPr>
        <w:pStyle w:val="NRELBodyText"/>
      </w:pPr>
      <w:r>
        <w:t>One final advantage of the method used for characterizing customer types in d</w:t>
      </w:r>
      <w:r w:rsidR="00F04C20">
        <w:t>Gen</w:t>
      </w:r>
      <w:r>
        <w:t xml:space="preserve"> is that it provides a flexible </w:t>
      </w:r>
      <w:r w:rsidR="007058AB">
        <w:t>foundation</w:t>
      </w:r>
      <w:r>
        <w:t xml:space="preserve"> for integrating additional customer attributes, particularly </w:t>
      </w:r>
      <w:r w:rsidR="00633FD5">
        <w:t xml:space="preserve">when the covariance structure can be established </w:t>
      </w:r>
      <w:r>
        <w:t xml:space="preserve">with the existing attributes. For example, </w:t>
      </w:r>
      <w:r w:rsidR="000C4BDE">
        <w:t>survey data relating</w:t>
      </w:r>
      <w:r>
        <w:t xml:space="preserve"> demographic or behavioral attributes to a customer’s propensity for adoption could be </w:t>
      </w:r>
      <w:r w:rsidR="000C4BDE">
        <w:t xml:space="preserve">incorporated </w:t>
      </w:r>
      <w:r>
        <w:t xml:space="preserve">using the probabilistic sampling framework. </w:t>
      </w:r>
      <w:r w:rsidR="00306AF7">
        <w:t>With</w:t>
      </w:r>
      <w:r>
        <w:t xml:space="preserve"> this approach, the model can continue to be enhanced to account for not only additional predictive customer attributes but</w:t>
      </w:r>
      <w:r w:rsidR="00CE2CAD">
        <w:t xml:space="preserve"> also</w:t>
      </w:r>
      <w:r>
        <w:t xml:space="preserve"> important relationships and combinations of those attributes. </w:t>
      </w:r>
    </w:p>
    <w:p w14:paraId="324E47D7" w14:textId="77777777" w:rsidR="000C343B" w:rsidRPr="007C429D" w:rsidRDefault="000C343B" w:rsidP="007C429D">
      <w:pPr>
        <w:rPr>
          <w:rFonts w:eastAsia="Times"/>
        </w:rPr>
      </w:pPr>
      <w:r w:rsidRPr="007C429D">
        <w:br w:type="page"/>
      </w:r>
    </w:p>
    <w:p w14:paraId="6BB81B73" w14:textId="77777777" w:rsidR="00A66783" w:rsidRPr="00ED67A5" w:rsidRDefault="008C5054" w:rsidP="00B631CA">
      <w:pPr>
        <w:pStyle w:val="NRELHead01Numbered"/>
      </w:pPr>
      <w:bookmarkStart w:id="43" w:name="_Toc432492693"/>
      <w:bookmarkStart w:id="44" w:name="_Toc433808712"/>
      <w:bookmarkStart w:id="45" w:name="_Ref431113190"/>
      <w:bookmarkStart w:id="46" w:name="_Toc431221169"/>
      <w:bookmarkStart w:id="47" w:name="_Toc440891234"/>
      <w:bookmarkEnd w:id="43"/>
      <w:bookmarkEnd w:id="44"/>
      <w:r w:rsidRPr="00ED67A5">
        <w:lastRenderedPageBreak/>
        <w:t xml:space="preserve">Establishing </w:t>
      </w:r>
      <w:r w:rsidR="00306AF7" w:rsidRPr="00ED67A5">
        <w:t>T</w:t>
      </w:r>
      <w:r w:rsidRPr="00ED67A5">
        <w:t xml:space="preserve">echnical </w:t>
      </w:r>
      <w:r w:rsidR="00306AF7" w:rsidRPr="00ED67A5">
        <w:t>P</w:t>
      </w:r>
      <w:r w:rsidRPr="00ED67A5">
        <w:t>otential</w:t>
      </w:r>
      <w:bookmarkEnd w:id="45"/>
      <w:bookmarkEnd w:id="46"/>
      <w:bookmarkEnd w:id="47"/>
    </w:p>
    <w:p w14:paraId="525C0F11" w14:textId="481EA7EF" w:rsidR="004D7A3C" w:rsidRDefault="00FD2262" w:rsidP="00A66783">
      <w:pPr>
        <w:pStyle w:val="NRELBodyText"/>
      </w:pPr>
      <w:r>
        <w:t xml:space="preserve">After </w:t>
      </w:r>
      <w:r w:rsidR="00ED67A5">
        <w:t xml:space="preserve">it categorizes </w:t>
      </w:r>
      <w:r>
        <w:t>agents</w:t>
      </w:r>
      <w:r w:rsidR="00413D46">
        <w:t xml:space="preserve">, </w:t>
      </w:r>
      <w:r w:rsidR="00857B39">
        <w:t>dGen</w:t>
      </w:r>
      <w:r w:rsidR="00413D46">
        <w:t xml:space="preserve"> establishes measures of the </w:t>
      </w:r>
      <w:r w:rsidR="004D7A3C">
        <w:t xml:space="preserve">“technical potential” of each DER technology, defined as the </w:t>
      </w:r>
      <w:r w:rsidR="00E26ABE">
        <w:t xml:space="preserve">maximum installable capacity, where feasibility is determined </w:t>
      </w:r>
      <w:r w:rsidR="00413D46">
        <w:t xml:space="preserve">by excluding system installation sites that are technically </w:t>
      </w:r>
      <w:r w:rsidR="00E26ABE">
        <w:t>prohibited</w:t>
      </w:r>
      <w:r w:rsidR="00413D46">
        <w:t xml:space="preserve"> and </w:t>
      </w:r>
      <w:r w:rsidR="004D7A3C">
        <w:t xml:space="preserve">any system </w:t>
      </w:r>
      <w:r w:rsidR="00413D46">
        <w:t xml:space="preserve">configurations </w:t>
      </w:r>
      <w:r w:rsidR="00306AF7">
        <w:t xml:space="preserve">that </w:t>
      </w:r>
      <w:r w:rsidR="00413D46">
        <w:t xml:space="preserve">are either infeasible or wholly inferior to alternative configurations. </w:t>
      </w:r>
      <w:r w:rsidR="00E26ABE">
        <w:t xml:space="preserve">Thus, the definition of ‘technical potential’ is slightly different than the traditional definition, since </w:t>
      </w:r>
      <w:r w:rsidR="004D7A3C">
        <w:t>we not only assume the system must be co-sited with the agent, but that the agent’s level of energy consumption caps the i</w:t>
      </w:r>
      <w:r w:rsidR="00E26ABE">
        <w:t>nstallable capacity</w:t>
      </w:r>
      <w:r w:rsidR="004D7A3C">
        <w:t xml:space="preserve">. </w:t>
      </w:r>
    </w:p>
    <w:p w14:paraId="1101F6C1" w14:textId="34215928" w:rsidR="00413D46" w:rsidRDefault="004D7A3C" w:rsidP="00A66783">
      <w:pPr>
        <w:pStyle w:val="NRELBodyText"/>
      </w:pPr>
      <w:r>
        <w:t xml:space="preserve">Establish technical potential </w:t>
      </w:r>
      <w:r w:rsidR="00413D46">
        <w:t>in</w:t>
      </w:r>
      <w:r w:rsidR="00306AF7">
        <w:t>volv</w:t>
      </w:r>
      <w:r w:rsidR="00413D46">
        <w:t xml:space="preserve">es </w:t>
      </w:r>
      <w:r w:rsidR="00ED67A5">
        <w:t xml:space="preserve">assessing </w:t>
      </w:r>
      <w:r w:rsidR="00413D46">
        <w:t xml:space="preserve">resource </w:t>
      </w:r>
      <w:r w:rsidR="00306AF7">
        <w:t>quality</w:t>
      </w:r>
      <w:r w:rsidR="00413D46">
        <w:t xml:space="preserve"> </w:t>
      </w:r>
      <w:r w:rsidR="00ED67A5">
        <w:t xml:space="preserve">(i.e., </w:t>
      </w:r>
      <w:r w:rsidR="00413D46">
        <w:t>translating resource assessments to estimates of system production including R&amp;D</w:t>
      </w:r>
      <w:r w:rsidR="00306AF7">
        <w:t>-</w:t>
      </w:r>
      <w:r w:rsidR="00413D46">
        <w:t>related performance improvements and restrictions on siting</w:t>
      </w:r>
      <w:r w:rsidR="00ED67A5">
        <w:t>)</w:t>
      </w:r>
      <w:r w:rsidR="00413D46">
        <w:t>.</w:t>
      </w:r>
      <w:r w:rsidR="000914DE">
        <w:t xml:space="preserve"> The output of this </w:t>
      </w:r>
      <w:r w:rsidR="00306AF7">
        <w:t>assessment</w:t>
      </w:r>
      <w:r w:rsidR="000914DE">
        <w:t xml:space="preserve"> </w:t>
      </w:r>
      <w:r w:rsidR="00306AF7">
        <w:t>is</w:t>
      </w:r>
      <w:r w:rsidR="000914DE">
        <w:t xml:space="preserve"> a set of technically feasible system configurations for each agent based on their sampled location, should any</w:t>
      </w:r>
      <w:r w:rsidR="00911AC7">
        <w:t xml:space="preserve"> such feasible configurations</w:t>
      </w:r>
      <w:r w:rsidR="000914DE">
        <w:t xml:space="preserve"> exist. Each of the technically feasible configurations </w:t>
      </w:r>
      <w:r w:rsidR="00994FED">
        <w:t xml:space="preserve">is </w:t>
      </w:r>
      <w:r w:rsidR="000914DE">
        <w:t xml:space="preserve">then evaluated in the economics module, </w:t>
      </w:r>
      <w:r w:rsidR="00994FED">
        <w:t xml:space="preserve">which </w:t>
      </w:r>
      <w:r w:rsidR="000914DE">
        <w:t>retain</w:t>
      </w:r>
      <w:r w:rsidR="00994FED">
        <w:t>s</w:t>
      </w:r>
      <w:r w:rsidR="000914DE">
        <w:t xml:space="preserve"> only the most profitable configuration</w:t>
      </w:r>
      <w:r w:rsidR="00994FED">
        <w:t xml:space="preserve"> for each agent</w:t>
      </w:r>
      <w:r w:rsidR="000914DE">
        <w:t>.</w:t>
      </w:r>
      <w:r w:rsidR="00553804">
        <w:t xml:space="preserve"> </w:t>
      </w:r>
    </w:p>
    <w:p w14:paraId="1364023D" w14:textId="604D25B4" w:rsidR="00A66783" w:rsidRDefault="00A358C2" w:rsidP="00A66783">
      <w:pPr>
        <w:pStyle w:val="NRELHead02Numbered"/>
      </w:pPr>
      <w:bookmarkStart w:id="48" w:name="_Toc440891235"/>
      <w:r>
        <w:t xml:space="preserve">Assessment of </w:t>
      </w:r>
      <w:bookmarkStart w:id="49" w:name="_Toc431221170"/>
      <w:r w:rsidR="00FE51E8">
        <w:t>Distributed Energy Resource</w:t>
      </w:r>
      <w:bookmarkEnd w:id="48"/>
      <w:bookmarkEnd w:id="49"/>
    </w:p>
    <w:p w14:paraId="392F9432" w14:textId="0AAC5637" w:rsidR="00D925CD" w:rsidRPr="00D925CD" w:rsidRDefault="00D925CD" w:rsidP="00095ADA">
      <w:pPr>
        <w:pStyle w:val="NRELBodyText"/>
      </w:pPr>
      <w:r>
        <w:t xml:space="preserve">The </w:t>
      </w:r>
      <w:r w:rsidR="00770038">
        <w:t xml:space="preserve">availability and </w:t>
      </w:r>
      <w:r>
        <w:t xml:space="preserve">quality of </w:t>
      </w:r>
      <w:r w:rsidR="00770038">
        <w:t>renewable energy resources</w:t>
      </w:r>
      <w:r>
        <w:t xml:space="preserve">, particularly wind and </w:t>
      </w:r>
      <w:r w:rsidR="00770038">
        <w:t>sunlight</w:t>
      </w:r>
      <w:r>
        <w:t>, var</w:t>
      </w:r>
      <w:r w:rsidR="00770038">
        <w:t>y</w:t>
      </w:r>
      <w:r>
        <w:t xml:space="preserve"> </w:t>
      </w:r>
      <w:r w:rsidR="006315C5">
        <w:t>considerably</w:t>
      </w:r>
      <w:r>
        <w:t xml:space="preserve"> within the U</w:t>
      </w:r>
      <w:r w:rsidR="00306AF7">
        <w:t xml:space="preserve">nited </w:t>
      </w:r>
      <w:r>
        <w:t>S</w:t>
      </w:r>
      <w:r w:rsidR="00306AF7">
        <w:t>tates</w:t>
      </w:r>
      <w:r w:rsidR="00770038">
        <w:t>, with important implications for DER electricity generation and value.</w:t>
      </w:r>
      <w:r>
        <w:t xml:space="preserve"> </w:t>
      </w:r>
      <w:r w:rsidR="00546C7D" w:rsidRPr="00BA5902">
        <w:t>Resource assessments have been conducted for each technology</w:t>
      </w:r>
      <w:r w:rsidR="00546C7D">
        <w:t xml:space="preserve">, as described in Appendix A (solar) and Appendix B (wind). Please refer to those appendices for detailed descriptions of the </w:t>
      </w:r>
      <w:r w:rsidR="00DA4B50">
        <w:t>data set</w:t>
      </w:r>
      <w:r w:rsidR="00546C7D">
        <w:t>s, assumptions, and tools used to assess the spatial variability in DER resource.</w:t>
      </w:r>
    </w:p>
    <w:p w14:paraId="715520B9" w14:textId="77777777" w:rsidR="00A66783" w:rsidRDefault="00D46DF7" w:rsidP="00A66783">
      <w:pPr>
        <w:pStyle w:val="NRELHead02Numbered"/>
      </w:pPr>
      <w:bookmarkStart w:id="50" w:name="_Toc431221171"/>
      <w:bookmarkStart w:id="51" w:name="_Toc440891236"/>
      <w:r>
        <w:t>System</w:t>
      </w:r>
      <w:r w:rsidR="00A66783">
        <w:t xml:space="preserve"> Performance</w:t>
      </w:r>
      <w:bookmarkEnd w:id="50"/>
      <w:bookmarkEnd w:id="51"/>
    </w:p>
    <w:p w14:paraId="69D53BE3" w14:textId="771F443D" w:rsidR="008667DA" w:rsidRPr="00133A02" w:rsidRDefault="00716F89" w:rsidP="00095ADA">
      <w:pPr>
        <w:pStyle w:val="NRELBodyText"/>
      </w:pPr>
      <w:r>
        <w:t>Like</w:t>
      </w:r>
      <w:r w:rsidR="006E34F5">
        <w:t xml:space="preserve"> most market models</w:t>
      </w:r>
      <w:r>
        <w:t>,</w:t>
      </w:r>
      <w:r w:rsidR="006E34F5">
        <w:t xml:space="preserve"> </w:t>
      </w:r>
      <w:r w:rsidR="00CC23C6">
        <w:t xml:space="preserve">dGen </w:t>
      </w:r>
      <w:r w:rsidR="006E34F5">
        <w:t xml:space="preserve">uses </w:t>
      </w:r>
      <w:r w:rsidR="00CC23C6">
        <w:t>current and estimated future technology performance, which</w:t>
      </w:r>
      <w:r>
        <w:t>,</w:t>
      </w:r>
      <w:r w:rsidR="00CC23C6">
        <w:t xml:space="preserve"> when combined with the geo-specific resource information</w:t>
      </w:r>
      <w:r>
        <w:t>,</w:t>
      </w:r>
      <w:r w:rsidR="00CC23C6">
        <w:t xml:space="preserve"> estimate</w:t>
      </w:r>
      <w:r w:rsidR="006E34F5">
        <w:t>s</w:t>
      </w:r>
      <w:r w:rsidR="00CC23C6">
        <w:t xml:space="preserve"> energy production for each </w:t>
      </w:r>
      <w:r w:rsidR="00A9774F">
        <w:t>agent location</w:t>
      </w:r>
      <w:r w:rsidR="006E34F5">
        <w:t xml:space="preserve"> over time</w:t>
      </w:r>
      <w:r w:rsidR="00A9774F">
        <w:t xml:space="preserve">. </w:t>
      </w:r>
      <w:r>
        <w:t xml:space="preserve">The </w:t>
      </w:r>
      <w:r w:rsidR="00CC23C6">
        <w:t xml:space="preserve">model </w:t>
      </w:r>
      <w:r>
        <w:t xml:space="preserve">also </w:t>
      </w:r>
      <w:r w:rsidR="00A9774F">
        <w:t>provides a method</w:t>
      </w:r>
      <w:r>
        <w:t xml:space="preserve"> that clarifies</w:t>
      </w:r>
      <w:r w:rsidR="00A9774F">
        <w:t xml:space="preserve"> how potential investments in technology performance can impact deployment. Current and future performance model inputs are described in Appendix A</w:t>
      </w:r>
      <w:r>
        <w:t xml:space="preserve"> (PV)</w:t>
      </w:r>
      <w:r w:rsidR="00A9774F">
        <w:t xml:space="preserve"> and </w:t>
      </w:r>
      <w:r w:rsidR="00FB78EF">
        <w:t xml:space="preserve">Appendix </w:t>
      </w:r>
      <w:r w:rsidR="00A9774F">
        <w:t xml:space="preserve">B </w:t>
      </w:r>
      <w:r>
        <w:t>(</w:t>
      </w:r>
      <w:r w:rsidR="00A9774F">
        <w:t>wind</w:t>
      </w:r>
      <w:r>
        <w:t>)</w:t>
      </w:r>
      <w:r w:rsidR="00A9774F">
        <w:t xml:space="preserve">. </w:t>
      </w:r>
      <w:r w:rsidR="00586673">
        <w:t>System performance and model cost are both exogenous inputs to the dGen model; therefore, t</w:t>
      </w:r>
      <w:r>
        <w:t>he</w:t>
      </w:r>
      <w:r w:rsidR="00A9774F">
        <w:t xml:space="preserve"> model does not support the identification of technology improvement opportunities or </w:t>
      </w:r>
      <w:r>
        <w:t xml:space="preserve">show </w:t>
      </w:r>
      <w:r w:rsidR="00A9774F">
        <w:t xml:space="preserve">how improvements change performance </w:t>
      </w:r>
      <w:r>
        <w:t xml:space="preserve">or </w:t>
      </w:r>
      <w:r w:rsidR="00A9774F">
        <w:t>cost</w:t>
      </w:r>
      <w:r>
        <w:t>. H</w:t>
      </w:r>
      <w:r w:rsidR="00A9774F">
        <w:t>owever</w:t>
      </w:r>
      <w:r>
        <w:t>,</w:t>
      </w:r>
      <w:r w:rsidR="00A9774F">
        <w:t xml:space="preserve"> it can describe the potential market impact of achieving different performance levels.</w:t>
      </w:r>
    </w:p>
    <w:p w14:paraId="346755D9" w14:textId="624A8B01" w:rsidR="001170EE" w:rsidRPr="00962EDF" w:rsidRDefault="00A66783" w:rsidP="00095ADA">
      <w:pPr>
        <w:pStyle w:val="NRELHead02Numbered"/>
      </w:pPr>
      <w:bookmarkStart w:id="52" w:name="_Toc431221172"/>
      <w:bookmarkStart w:id="53" w:name="_Toc440891237"/>
      <w:r w:rsidRPr="00962EDF">
        <w:lastRenderedPageBreak/>
        <w:t>Siting Criteria</w:t>
      </w:r>
      <w:r w:rsidR="00DA75A6" w:rsidRPr="00962EDF">
        <w:t xml:space="preserve"> and Land-Use Mapping</w:t>
      </w:r>
      <w:bookmarkEnd w:id="52"/>
      <w:bookmarkEnd w:id="53"/>
    </w:p>
    <w:p w14:paraId="7B552C43" w14:textId="0DF55C9D" w:rsidR="001170EE" w:rsidRDefault="00412223" w:rsidP="00A219AC">
      <w:pPr>
        <w:pStyle w:val="NRELBodyText"/>
        <w:keepLines/>
      </w:pPr>
      <w:r>
        <w:t>Not</w:t>
      </w:r>
      <w:r w:rsidR="001170EE">
        <w:t xml:space="preserve"> every </w:t>
      </w:r>
      <w:r w:rsidR="009420D4">
        <w:t>200 m</w:t>
      </w:r>
      <w:r w:rsidR="001170EE" w:rsidRPr="00133A02">
        <w:t xml:space="preserve"> grid cell </w:t>
      </w:r>
      <w:r>
        <w:t xml:space="preserve">modeled </w:t>
      </w:r>
      <w:r w:rsidR="001170EE" w:rsidRPr="00133A02">
        <w:t>in</w:t>
      </w:r>
      <w:r>
        <w:t xml:space="preserve"> dGen</w:t>
      </w:r>
      <w:r w:rsidR="001170EE" w:rsidRPr="00133A02">
        <w:t xml:space="preserve"> is suitable for </w:t>
      </w:r>
      <w:r>
        <w:t xml:space="preserve">DER </w:t>
      </w:r>
      <w:r w:rsidR="001170EE" w:rsidRPr="00133A02">
        <w:t>system</w:t>
      </w:r>
      <w:r>
        <w:t>s</w:t>
      </w:r>
      <w:r w:rsidR="001170EE" w:rsidRPr="00133A02">
        <w:t>.</w:t>
      </w:r>
      <w:r>
        <w:t xml:space="preserve"> To be suitable, a site must meet general and </w:t>
      </w:r>
      <w:r w:rsidR="00DD42FC">
        <w:t>technology-</w:t>
      </w:r>
      <w:r>
        <w:t>specific</w:t>
      </w:r>
      <w:r w:rsidR="00DD42FC">
        <w:t xml:space="preserve"> </w:t>
      </w:r>
      <w:r w:rsidR="001170EE" w:rsidRPr="00133A02">
        <w:t xml:space="preserve">criteria. </w:t>
      </w:r>
      <w:r>
        <w:t>For all technologies, a site must be</w:t>
      </w:r>
      <w:r w:rsidR="00D3551F">
        <w:t xml:space="preserve"> located in the appropriate zoning type (</w:t>
      </w:r>
      <w:r w:rsidR="00962EDF">
        <w:t>i.e.</w:t>
      </w:r>
      <w:r w:rsidR="00E20CB9">
        <w:t xml:space="preserve">, </w:t>
      </w:r>
      <w:r w:rsidR="00D3551F">
        <w:t>residential, commercial, or industrial)</w:t>
      </w:r>
      <w:r>
        <w:t>,</w:t>
      </w:r>
      <w:r w:rsidR="00D3551F">
        <w:t xml:space="preserve"> and, for residential systems, th</w:t>
      </w:r>
      <w:r>
        <w:t>e</w:t>
      </w:r>
      <w:r w:rsidR="00D3551F">
        <w:t xml:space="preserve"> building </w:t>
      </w:r>
      <w:r>
        <w:t xml:space="preserve">must be </w:t>
      </w:r>
      <w:r w:rsidR="00D3551F">
        <w:t>owner</w:t>
      </w:r>
      <w:r w:rsidR="00962EDF">
        <w:t>-</w:t>
      </w:r>
      <w:r w:rsidR="00D3551F">
        <w:t>occupied</w:t>
      </w:r>
      <w:r w:rsidR="001170EE" w:rsidRPr="00133A02">
        <w:t>.</w:t>
      </w:r>
      <w:r>
        <w:rPr>
          <w:rStyle w:val="FootnoteReference"/>
        </w:rPr>
        <w:footnoteReference w:id="6"/>
      </w:r>
      <w:r w:rsidR="001170EE" w:rsidRPr="00133A02">
        <w:t xml:space="preserve"> </w:t>
      </w:r>
      <w:r>
        <w:t>T</w:t>
      </w:r>
      <w:r w:rsidR="00D3551F">
        <w:t xml:space="preserve">echnology-specific criteria </w:t>
      </w:r>
      <w:r w:rsidR="00E20CB9">
        <w:t>includ</w:t>
      </w:r>
      <w:r w:rsidR="00D3551F">
        <w:t>e</w:t>
      </w:r>
      <w:r>
        <w:t>, for example,</w:t>
      </w:r>
      <w:r w:rsidR="00D3551F">
        <w:t xml:space="preserve"> wind systems restricted</w:t>
      </w:r>
      <w:r>
        <w:t xml:space="preserve"> based on factors such as high population density and</w:t>
      </w:r>
      <w:r w:rsidR="00D3551F">
        <w:t xml:space="preserve"> </w:t>
      </w:r>
      <w:r w:rsidR="00E20CB9">
        <w:t xml:space="preserve">tree </w:t>
      </w:r>
      <w:r w:rsidR="00D3551F">
        <w:t>cover</w:t>
      </w:r>
      <w:r>
        <w:t xml:space="preserve"> and </w:t>
      </w:r>
      <w:r w:rsidR="00D3551F">
        <w:t>solar</w:t>
      </w:r>
      <w:r>
        <w:t xml:space="preserve"> requirements of</w:t>
      </w:r>
      <w:r w:rsidR="00D3551F">
        <w:t xml:space="preserve"> a minimum roof size</w:t>
      </w:r>
      <w:r>
        <w:t xml:space="preserve"> and configuration. </w:t>
      </w:r>
      <w:r w:rsidR="001C4F83">
        <w:t xml:space="preserve">See the </w:t>
      </w:r>
      <w:r w:rsidR="00962EDF">
        <w:t>a</w:t>
      </w:r>
      <w:r w:rsidR="001C4F83">
        <w:t>ppendices for a</w:t>
      </w:r>
      <w:r w:rsidR="00D3551F">
        <w:t xml:space="preserve">dditional </w:t>
      </w:r>
      <w:r w:rsidR="001C4F83">
        <w:t>information</w:t>
      </w:r>
      <w:r w:rsidR="00D3551F">
        <w:t xml:space="preserve"> on </w:t>
      </w:r>
      <w:r w:rsidR="001C4F83">
        <w:t xml:space="preserve">the </w:t>
      </w:r>
      <w:r w:rsidR="00D3551F">
        <w:t>technology-specific criteria and methodology.</w:t>
      </w:r>
    </w:p>
    <w:p w14:paraId="0D8FFCA8" w14:textId="055F8EE6" w:rsidR="00A66783" w:rsidRDefault="00A219AC" w:rsidP="00A66783">
      <w:pPr>
        <w:pStyle w:val="NRELBodyText"/>
      </w:pPr>
      <w:r>
        <w:t xml:space="preserve">The </w:t>
      </w:r>
      <w:r w:rsidR="00A46780">
        <w:t>dGen</w:t>
      </w:r>
      <w:r>
        <w:t xml:space="preserve"> model</w:t>
      </w:r>
      <w:r w:rsidR="00011E82">
        <w:t xml:space="preserve"> assumes that</w:t>
      </w:r>
      <w:r w:rsidR="00A66783">
        <w:t xml:space="preserve"> </w:t>
      </w:r>
      <w:r w:rsidR="00D3551F">
        <w:t>DER</w:t>
      </w:r>
      <w:r w:rsidR="00A66783">
        <w:t xml:space="preserve"> installation </w:t>
      </w:r>
      <w:r w:rsidR="00C7470A">
        <w:t>must occur on properties</w:t>
      </w:r>
      <w:r w:rsidR="009C093F">
        <w:t xml:space="preserve"> </w:t>
      </w:r>
      <w:r w:rsidR="00962EDF">
        <w:t xml:space="preserve">zoned as </w:t>
      </w:r>
      <w:r w:rsidR="00A66783">
        <w:t xml:space="preserve">commercial, industrial, </w:t>
      </w:r>
      <w:r w:rsidR="009C093F">
        <w:t xml:space="preserve">or </w:t>
      </w:r>
      <w:r w:rsidR="00A66783">
        <w:t xml:space="preserve">residential. </w:t>
      </w:r>
      <w:r w:rsidR="009C093F">
        <w:t xml:space="preserve">The model uses </w:t>
      </w:r>
      <w:r w:rsidR="00A66783">
        <w:t xml:space="preserve">a </w:t>
      </w:r>
      <w:r w:rsidR="009C093F">
        <w:t xml:space="preserve">national </w:t>
      </w:r>
      <w:r w:rsidR="00A66783">
        <w:t xml:space="preserve">series of high-resolution </w:t>
      </w:r>
      <w:r w:rsidR="009C093F">
        <w:t>l</w:t>
      </w:r>
      <w:r w:rsidR="00A66783" w:rsidRPr="0054164C">
        <w:t>and</w:t>
      </w:r>
      <w:r w:rsidR="001C4F83">
        <w:t>-</w:t>
      </w:r>
      <w:r w:rsidR="00A66783" w:rsidRPr="0054164C">
        <w:t>use</w:t>
      </w:r>
      <w:r w:rsidR="006657F4">
        <w:t xml:space="preserve"> </w:t>
      </w:r>
      <w:r w:rsidR="00A66783">
        <w:t xml:space="preserve">grids </w:t>
      </w:r>
      <w:r w:rsidR="006657F4">
        <w:t xml:space="preserve">(spatial layers) </w:t>
      </w:r>
      <w:r w:rsidR="00A66783">
        <w:t xml:space="preserve">for each market segment </w:t>
      </w:r>
      <w:r w:rsidR="009C093F">
        <w:t xml:space="preserve">to identify </w:t>
      </w:r>
      <w:r w:rsidR="00A66783" w:rsidRPr="0054164C">
        <w:t xml:space="preserve">whether </w:t>
      </w:r>
      <w:r w:rsidR="00A66783">
        <w:t xml:space="preserve">customers from </w:t>
      </w:r>
      <w:r w:rsidR="009C093F">
        <w:t xml:space="preserve">a </w:t>
      </w:r>
      <w:r w:rsidR="00A66783">
        <w:t>given market segment are</w:t>
      </w:r>
      <w:r w:rsidR="00A66783" w:rsidRPr="0054164C">
        <w:t xml:space="preserve"> likely to be present </w:t>
      </w:r>
      <w:r w:rsidR="00A66783">
        <w:t xml:space="preserve">in each </w:t>
      </w:r>
      <w:r w:rsidR="009420D4">
        <w:t>200 m</w:t>
      </w:r>
      <w:r w:rsidR="00412223">
        <w:t xml:space="preserve"> </w:t>
      </w:r>
      <w:r w:rsidR="00A66783">
        <w:t>by</w:t>
      </w:r>
      <w:r w:rsidR="00412223">
        <w:t xml:space="preserve"> </w:t>
      </w:r>
      <w:r w:rsidR="009420D4">
        <w:t>200 m</w:t>
      </w:r>
      <w:r w:rsidR="00A66783">
        <w:t xml:space="preserve"> area.</w:t>
      </w:r>
      <w:r w:rsidR="00A66783" w:rsidRPr="007423F8">
        <w:t xml:space="preserve"> </w:t>
      </w:r>
      <w:r w:rsidR="003E42BF">
        <w:fldChar w:fldCharType="begin"/>
      </w:r>
      <w:r w:rsidR="00412223">
        <w:instrText xml:space="preserve"> REF _Ref431117537 \h </w:instrText>
      </w:r>
      <w:r w:rsidR="003E42BF">
        <w:fldChar w:fldCharType="separate"/>
      </w:r>
      <w:r w:rsidR="00412223">
        <w:t xml:space="preserve">Figure </w:t>
      </w:r>
      <w:r w:rsidR="00412223">
        <w:rPr>
          <w:noProof/>
        </w:rPr>
        <w:t>1</w:t>
      </w:r>
      <w:r w:rsidR="003E42BF">
        <w:fldChar w:fldCharType="end"/>
      </w:r>
      <w:r w:rsidR="00A66783" w:rsidRPr="00367A91">
        <w:t xml:space="preserve"> </w:t>
      </w:r>
      <w:r w:rsidR="009C093F">
        <w:t xml:space="preserve">is </w:t>
      </w:r>
      <w:r w:rsidR="00A66783">
        <w:t>an example of the residential land</w:t>
      </w:r>
      <w:r w:rsidR="001C4F83">
        <w:t>-</w:t>
      </w:r>
      <w:r w:rsidR="00A66783">
        <w:t xml:space="preserve">use mask for </w:t>
      </w:r>
      <w:r w:rsidR="003E7947">
        <w:t>Boulder, Colorado</w:t>
      </w:r>
      <w:r w:rsidR="009C093F">
        <w:t xml:space="preserve">, showing the close correspondence with </w:t>
      </w:r>
      <w:r w:rsidR="003E7947">
        <w:t>land zoned residential by the city.</w:t>
      </w:r>
      <w:r w:rsidR="009C093F">
        <w:t xml:space="preserve"> The </w:t>
      </w:r>
      <w:r w:rsidR="006657F4">
        <w:t>land-use grids</w:t>
      </w:r>
      <w:r w:rsidR="009C093F">
        <w:t xml:space="preserve"> do not characterize land use perfectly, but</w:t>
      </w:r>
      <w:r w:rsidR="00A66783">
        <w:t xml:space="preserve"> they capture the general extent of land used by each customer segment, especially at the aggregate </w:t>
      </w:r>
      <w:r w:rsidR="009C093F">
        <w:t xml:space="preserve">(county, state, </w:t>
      </w:r>
      <w:r w:rsidR="00962EDF">
        <w:t xml:space="preserve">or </w:t>
      </w:r>
      <w:r w:rsidR="009C093F">
        <w:t>nation</w:t>
      </w:r>
      <w:r w:rsidR="00962EDF">
        <w:t>al</w:t>
      </w:r>
      <w:r w:rsidR="009C093F">
        <w:t xml:space="preserve">) </w:t>
      </w:r>
      <w:r w:rsidR="00A66783">
        <w:t>level.</w:t>
      </w:r>
    </w:p>
    <w:p w14:paraId="67DC6550" w14:textId="499643EE" w:rsidR="00A66783" w:rsidRDefault="00B17DB4" w:rsidP="00B17DB4">
      <w:pPr>
        <w:pStyle w:val="NRELBodyText"/>
      </w:pPr>
      <w:r w:rsidRPr="00366507">
        <w:t>Customer locations for the residential sector were developed primarily using an analysis of the LandScan</w:t>
      </w:r>
      <w:r w:rsidRPr="00366507">
        <w:rPr>
          <w:rFonts w:ascii="Lucida Grande" w:hAnsi="Lucida Grande"/>
          <w:color w:val="000000"/>
        </w:rPr>
        <w:t>™</w:t>
      </w:r>
      <w:r>
        <w:t xml:space="preserve"> USA geospatial grids, which provide a fine-resolution estimate of daytime and nighttime population (</w:t>
      </w:r>
      <w:r w:rsidRPr="00991FEA">
        <w:t>ORNL 2011</w:t>
      </w:r>
      <w:r>
        <w:t xml:space="preserve">). These population grids were overlaid and combined to determine the ratio of nighttime to daytime population. Under the assumption that residential areas tend to be more heavily populated </w:t>
      </w:r>
      <w:r w:rsidR="00346B7A">
        <w:t>at</w:t>
      </w:r>
      <w:r>
        <w:t xml:space="preserve"> night (when most people are home) than during the day (when many people are at work or school), grid cells with a nighttime</w:t>
      </w:r>
      <w:r w:rsidR="00346B7A">
        <w:t>-</w:t>
      </w:r>
      <w:r>
        <w:t>to</w:t>
      </w:r>
      <w:r w:rsidR="00346B7A">
        <w:t>-</w:t>
      </w:r>
      <w:r>
        <w:t>daytime ratio</w:t>
      </w:r>
      <w:r w:rsidR="00346B7A">
        <w:t xml:space="preserve"> above </w:t>
      </w:r>
      <w:r>
        <w:t xml:space="preserve">one were classified as residential. </w:t>
      </w:r>
      <w:r w:rsidR="00346B7A">
        <w:t>A</w:t>
      </w:r>
      <w:r>
        <w:t xml:space="preserve"> second analysis remove</w:t>
      </w:r>
      <w:r w:rsidR="00346B7A">
        <w:t>d</w:t>
      </w:r>
      <w:r>
        <w:t xml:space="preserve"> grid cells coinciding with known locations of non-residential facilities with high nighttime populations, including prisons, hotels, motels, college campuses, and industrial complexes (</w:t>
      </w:r>
      <w:r w:rsidR="005B6980">
        <w:t>HSIP</w:t>
      </w:r>
      <w:r w:rsidRPr="00991FEA">
        <w:t xml:space="preserve"> 2012</w:t>
      </w:r>
      <w:r>
        <w:t>). For the commercial and industrial sectors, the customer location grids were derived using a data</w:t>
      </w:r>
      <w:r w:rsidR="00330685">
        <w:t xml:space="preserve"> </w:t>
      </w:r>
      <w:r>
        <w:t>set of known business locations</w:t>
      </w:r>
      <w:r w:rsidR="007B2FD5">
        <w:t xml:space="preserve">, including but not limited to the non-residential facilities </w:t>
      </w:r>
      <w:r w:rsidR="007A755A">
        <w:t>dropped from the residential grid</w:t>
      </w:r>
      <w:r>
        <w:t xml:space="preserve">. These </w:t>
      </w:r>
      <w:r w:rsidR="00794CBB">
        <w:t>business</w:t>
      </w:r>
      <w:r>
        <w:t xml:space="preserve"> locations were separated into commercial and industrial groups based on two</w:t>
      </w:r>
      <w:r w:rsidR="00C37F18">
        <w:t>-</w:t>
      </w:r>
      <w:r>
        <w:t>digit codes from the North American Industry Classification System (NAICS)</w:t>
      </w:r>
      <w:r w:rsidR="00366507">
        <w:t>;</w:t>
      </w:r>
      <w:r>
        <w:t xml:space="preserve"> each point location was expanded by a 90</w:t>
      </w:r>
      <w:r w:rsidR="00C37F18">
        <w:t>-</w:t>
      </w:r>
      <w:r>
        <w:t xml:space="preserve">m radius, and the resulting areas were overlaid on the grid to identify cells occupied by facilities of each sector. </w:t>
      </w:r>
    </w:p>
    <w:p w14:paraId="0D279551" w14:textId="172C6FED" w:rsidR="00C37F18" w:rsidRDefault="00BE3456" w:rsidP="00B17DB4">
      <w:pPr>
        <w:pStyle w:val="NRELBodyText"/>
      </w:pPr>
      <w:r>
        <w:t>The residential, commercial, and industrial</w:t>
      </w:r>
      <w:r w:rsidR="00C37F18">
        <w:t xml:space="preserve"> grids </w:t>
      </w:r>
      <w:r>
        <w:t>all</w:t>
      </w:r>
      <w:r w:rsidR="00BB2607">
        <w:t xml:space="preserve"> are </w:t>
      </w:r>
      <w:r w:rsidR="00C37F18">
        <w:t>resolved to the same spatial resolution (200 m by 200 m) as the renewable energy resource data, allowing for the seamless integration of the two data sets. Within dGen, these land-use masks are treated as the entire pool of candidate customer locations for each market segment, and thus they constrain DER diffusion. This approach helps avoid over-prediction of the market by identifying locations where siting criteria would restrict adoption despite sufficient resource quality and customer demand, and it can identify the areas suitable for different types of DER technologies.</w:t>
      </w:r>
    </w:p>
    <w:p w14:paraId="42980371" w14:textId="77777777" w:rsidR="00BA5902" w:rsidRDefault="003E7947" w:rsidP="00BB2607">
      <w:pPr>
        <w:pStyle w:val="NRELFigureImageCentered"/>
      </w:pPr>
      <w:r>
        <w:rPr>
          <w:noProof/>
        </w:rPr>
        <w:lastRenderedPageBreak/>
        <w:drawing>
          <wp:inline distT="0" distB="0" distL="0" distR="0" wp14:anchorId="0C5E56A7" wp14:editId="343E1EBF">
            <wp:extent cx="5486400" cy="5486400"/>
            <wp:effectExtent l="0" t="0" r="0" b="0"/>
            <wp:docPr id="26" name="Picture 2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mgleason:DG_Wind:Graphics:residential_customer_locations_boulder_city_ne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CC8D6AC" w14:textId="0AE65B4C" w:rsidR="003E7947" w:rsidRPr="00BA5902" w:rsidRDefault="00412223" w:rsidP="00412223">
      <w:pPr>
        <w:pStyle w:val="NRELFigureCaption"/>
      </w:pPr>
      <w:bookmarkStart w:id="54" w:name="_Ref431117537"/>
      <w:bookmarkStart w:id="55" w:name="_Toc308367677"/>
      <w:bookmarkStart w:id="56" w:name="_Toc440891279"/>
      <w:r>
        <w:t xml:space="preserve">Figure </w:t>
      </w:r>
      <w:r w:rsidR="003E42BF">
        <w:fldChar w:fldCharType="begin"/>
      </w:r>
      <w:r>
        <w:instrText xml:space="preserve"> SEQ Figure \* ARABIC </w:instrText>
      </w:r>
      <w:r w:rsidR="003E42BF">
        <w:fldChar w:fldCharType="separate"/>
      </w:r>
      <w:r w:rsidR="00B13A9C">
        <w:rPr>
          <w:noProof/>
        </w:rPr>
        <w:t>1</w:t>
      </w:r>
      <w:r w:rsidR="003E42BF">
        <w:fldChar w:fldCharType="end"/>
      </w:r>
      <w:bookmarkEnd w:id="54"/>
      <w:r>
        <w:t>.</w:t>
      </w:r>
      <w:r w:rsidR="00BA5902" w:rsidRPr="00BA5902">
        <w:t xml:space="preserve"> </w:t>
      </w:r>
      <w:r w:rsidR="009C093F">
        <w:t>C</w:t>
      </w:r>
      <w:r w:rsidR="00BA5902" w:rsidRPr="00BA5902">
        <w:t>omparison of dGen residential customer locations to land legally zoned for residential</w:t>
      </w:r>
      <w:r w:rsidR="00F93C57">
        <w:t> </w:t>
      </w:r>
      <w:r w:rsidR="00BA5902" w:rsidRPr="00BA5902">
        <w:t>use in Boulder, C</w:t>
      </w:r>
      <w:r w:rsidR="009C093F">
        <w:t>olorado</w:t>
      </w:r>
      <w:bookmarkEnd w:id="55"/>
      <w:bookmarkEnd w:id="56"/>
    </w:p>
    <w:p w14:paraId="1FE06F69" w14:textId="77777777" w:rsidR="00A66783" w:rsidRDefault="00A66783" w:rsidP="00C37F18">
      <w:pPr>
        <w:pStyle w:val="xLineSpacer"/>
      </w:pPr>
    </w:p>
    <w:p w14:paraId="001ECA58" w14:textId="33D32D2C" w:rsidR="00EB0404" w:rsidRDefault="00EB0404" w:rsidP="00EB0404">
      <w:pPr>
        <w:pStyle w:val="NRELHead02Numbered"/>
      </w:pPr>
      <w:bookmarkStart w:id="57" w:name="_Toc431221173"/>
      <w:bookmarkStart w:id="58" w:name="_Toc440891238"/>
      <w:r>
        <w:t>Selecti</w:t>
      </w:r>
      <w:r w:rsidR="00A358C2">
        <w:t>on of</w:t>
      </w:r>
      <w:r w:rsidRPr="00CA1A80">
        <w:t xml:space="preserve"> Optimal </w:t>
      </w:r>
      <w:r>
        <w:t>System Configurations</w:t>
      </w:r>
      <w:bookmarkEnd w:id="57"/>
      <w:bookmarkEnd w:id="58"/>
    </w:p>
    <w:p w14:paraId="3845321D" w14:textId="4DE4D328" w:rsidR="00EB0404" w:rsidRDefault="00221D51" w:rsidP="007F6D7C">
      <w:pPr>
        <w:pStyle w:val="NRELBodyText"/>
        <w:spacing w:after="120"/>
      </w:pPr>
      <w:r>
        <w:t xml:space="preserve">Even after applying generic and technology-specific restrictions on system configuration, there are likely to be multiple feasible configurations for an agent. </w:t>
      </w:r>
      <w:r w:rsidR="00DA75A6">
        <w:t xml:space="preserve">Therefore, dGen </w:t>
      </w:r>
      <w:r w:rsidR="0061421A">
        <w:t>select</w:t>
      </w:r>
      <w:r w:rsidR="00DA75A6">
        <w:t>s</w:t>
      </w:r>
      <w:r w:rsidR="0061421A">
        <w:t xml:space="preserve"> the system configuration </w:t>
      </w:r>
      <w:r w:rsidR="00755C1E">
        <w:t>with</w:t>
      </w:r>
      <w:r w:rsidR="0061421A" w:rsidRPr="007F6D7C">
        <w:t xml:space="preserve"> annual system generation </w:t>
      </w:r>
      <w:r w:rsidR="00755C1E">
        <w:t xml:space="preserve">that </w:t>
      </w:r>
      <w:r w:rsidR="0061421A">
        <w:t xml:space="preserve">meets </w:t>
      </w:r>
      <w:r w:rsidR="00755C1E">
        <w:t xml:space="preserve">a user-defined percentage of </w:t>
      </w:r>
      <w:r w:rsidR="0061421A">
        <w:t xml:space="preserve">the customer’s annual </w:t>
      </w:r>
      <w:r w:rsidR="00DA75A6">
        <w:t xml:space="preserve">electricity </w:t>
      </w:r>
      <w:r w:rsidR="0061421A">
        <w:t>consumption</w:t>
      </w:r>
      <w:r w:rsidR="00755C1E">
        <w:t xml:space="preserve">. The default values for offsetting consumption </w:t>
      </w:r>
      <w:r w:rsidR="00AF52E7">
        <w:t xml:space="preserve">are </w:t>
      </w:r>
      <w:r w:rsidR="00461F2E">
        <w:t>9</w:t>
      </w:r>
      <w:r w:rsidR="0061421A">
        <w:t xml:space="preserve">5% </w:t>
      </w:r>
      <w:r w:rsidR="00755C1E">
        <w:t xml:space="preserve">for agents </w:t>
      </w:r>
      <w:r w:rsidR="0061421A">
        <w:t xml:space="preserve">with net metering and 50% </w:t>
      </w:r>
      <w:r w:rsidR="00755C1E">
        <w:t xml:space="preserve">for agents </w:t>
      </w:r>
      <w:r w:rsidR="0061421A">
        <w:t>without net metering</w:t>
      </w:r>
      <w:r w:rsidR="0034380A">
        <w:t xml:space="preserve"> (</w:t>
      </w:r>
      <w:r w:rsidR="0034380A">
        <w:rPr>
          <w:color w:val="auto"/>
        </w:rPr>
        <w:t xml:space="preserve">Davidson and </w:t>
      </w:r>
      <w:r w:rsidR="0034380A" w:rsidRPr="0034380A">
        <w:rPr>
          <w:color w:val="auto"/>
        </w:rPr>
        <w:t>Margolis</w:t>
      </w:r>
      <w:r w:rsidR="0034380A">
        <w:rPr>
          <w:color w:val="auto"/>
        </w:rPr>
        <w:t xml:space="preserve"> </w:t>
      </w:r>
      <w:r w:rsidR="0034380A" w:rsidRPr="0034380A">
        <w:rPr>
          <w:color w:val="auto"/>
        </w:rPr>
        <w:t>2015</w:t>
      </w:r>
      <w:r w:rsidR="004B7726">
        <w:rPr>
          <w:color w:val="auto"/>
        </w:rPr>
        <w:t>a</w:t>
      </w:r>
      <w:r w:rsidR="0034380A">
        <w:rPr>
          <w:color w:val="auto"/>
        </w:rPr>
        <w:t>)</w:t>
      </w:r>
      <w:r w:rsidR="00AF52E7">
        <w:t>.</w:t>
      </w:r>
      <w:r w:rsidR="00755C1E">
        <w:t xml:space="preserve"> </w:t>
      </w:r>
      <w:r w:rsidR="004750FB">
        <w:t>The actual offset percentages for agents</w:t>
      </w:r>
      <w:r w:rsidR="00755C1E">
        <w:t xml:space="preserve"> are constrained by site-</w:t>
      </w:r>
      <w:r w:rsidR="00DD0EA1">
        <w:t xml:space="preserve">specific factors (e.g., rooftop </w:t>
      </w:r>
      <w:r w:rsidR="00755C1E">
        <w:t>availability, turbine height limits); therefore, sizing to the specified offset targets is not always precise</w:t>
      </w:r>
      <w:r w:rsidR="00F720CA">
        <w:t xml:space="preserve">. </w:t>
      </w:r>
      <w:r w:rsidR="00D25BF4">
        <w:t xml:space="preserve">This algorithm produces </w:t>
      </w:r>
      <w:r w:rsidR="002D1CCE">
        <w:t xml:space="preserve">a simple </w:t>
      </w:r>
      <w:r w:rsidR="00D25BF4">
        <w:t>estimate of optimum system configurations for each agent</w:t>
      </w:r>
      <w:r w:rsidR="002D1CCE">
        <w:t>, without performing detailed economic analyses, which would be prohibitive given computation limits</w:t>
      </w:r>
      <w:r w:rsidR="00D25BF4">
        <w:t xml:space="preserve">. </w:t>
      </w:r>
      <w:r w:rsidR="003E42BF">
        <w:fldChar w:fldCharType="begin"/>
      </w:r>
      <w:r w:rsidR="00C37F18">
        <w:instrText xml:space="preserve"> REF _Ref431118670 \h </w:instrText>
      </w:r>
      <w:r w:rsidR="003E42BF">
        <w:fldChar w:fldCharType="separate"/>
      </w:r>
      <w:r w:rsidR="00C37F18">
        <w:t xml:space="preserve">Figure </w:t>
      </w:r>
      <w:r w:rsidR="00C37F18">
        <w:rPr>
          <w:noProof/>
        </w:rPr>
        <w:t>2</w:t>
      </w:r>
      <w:r w:rsidR="003E42BF">
        <w:fldChar w:fldCharType="end"/>
      </w:r>
      <w:r w:rsidR="00EB0404" w:rsidRPr="009F62F2">
        <w:t xml:space="preserve"> illustrates</w:t>
      </w:r>
      <w:r w:rsidR="00EB0404">
        <w:t xml:space="preserve"> </w:t>
      </w:r>
      <w:r w:rsidR="00FE0799">
        <w:t>the results of this</w:t>
      </w:r>
      <w:r w:rsidR="00EB0404">
        <w:t xml:space="preserve"> </w:t>
      </w:r>
      <w:r w:rsidR="00D25BF4">
        <w:t xml:space="preserve">selection process </w:t>
      </w:r>
      <w:r w:rsidR="00EB0404">
        <w:t xml:space="preserve">for </w:t>
      </w:r>
      <w:r w:rsidR="00D25BF4">
        <w:t xml:space="preserve">wind </w:t>
      </w:r>
      <w:r w:rsidR="00D25BF4">
        <w:lastRenderedPageBreak/>
        <w:t xml:space="preserve">turbines, </w:t>
      </w:r>
      <w:r w:rsidR="00EB0404">
        <w:t xml:space="preserve">showing the </w:t>
      </w:r>
      <w:r w:rsidR="002A3438">
        <w:t xml:space="preserve">system configuration </w:t>
      </w:r>
      <w:r w:rsidR="00EB0404">
        <w:t>preference for</w:t>
      </w:r>
      <w:r w:rsidR="00C6241B">
        <w:t xml:space="preserve"> </w:t>
      </w:r>
      <w:r w:rsidR="00EB0404">
        <w:t>the three sectors</w:t>
      </w:r>
      <w:r w:rsidR="002A3438">
        <w:t>, where the area of each circle is proportional to the amount of capacity that would be installed at the selected height-capacity combination</w:t>
      </w:r>
      <w:r w:rsidR="00EB0404">
        <w:t xml:space="preserve">. </w:t>
      </w:r>
    </w:p>
    <w:p w14:paraId="51A05974" w14:textId="40B8B207" w:rsidR="00DA75A6" w:rsidRPr="00962EDF" w:rsidRDefault="00DA75A6" w:rsidP="00203FA9">
      <w:pPr>
        <w:pStyle w:val="NRELBodyText"/>
      </w:pPr>
      <w:r w:rsidRPr="00962EDF">
        <w:t xml:space="preserve">After this rapid screening, a more thorough cash flow analysis is conducted to determine the financial viability of the </w:t>
      </w:r>
      <w:r w:rsidR="00C5044C">
        <w:t xml:space="preserve">single </w:t>
      </w:r>
      <w:r w:rsidRPr="00962EDF">
        <w:t>selected system configuration.</w:t>
      </w:r>
    </w:p>
    <w:p w14:paraId="0F9493FB" w14:textId="3868379C" w:rsidR="003E0B69" w:rsidRDefault="004D7A3C" w:rsidP="00C34093">
      <w:pPr>
        <w:pStyle w:val="NRELFigureImageCentered"/>
      </w:pPr>
      <w:r>
        <w:rPr>
          <w:noProof/>
        </w:rPr>
        <w:drawing>
          <wp:inline distT="0" distB="0" distL="0" distR="0" wp14:anchorId="6CE4B5CB" wp14:editId="60C66B3F">
            <wp:extent cx="5943600" cy="3962400"/>
            <wp:effectExtent l="0" t="0" r="0" b="0"/>
            <wp:docPr id="11" name="Picture 1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igrin\Pictures\dumb graphic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1FDB9AE" w14:textId="596199D4" w:rsidR="00184273" w:rsidRDefault="00C37F18" w:rsidP="00C37F18">
      <w:pPr>
        <w:pStyle w:val="NRELFigureCaption"/>
      </w:pPr>
      <w:bookmarkStart w:id="59" w:name="_Ref431118670"/>
      <w:bookmarkStart w:id="60" w:name="_Toc440891280"/>
      <w:bookmarkStart w:id="61" w:name="_Toc308367678"/>
      <w:r>
        <w:t xml:space="preserve">Figure </w:t>
      </w:r>
      <w:r w:rsidR="003E42BF">
        <w:fldChar w:fldCharType="begin"/>
      </w:r>
      <w:r>
        <w:instrText xml:space="preserve"> SEQ Figure \* ARABIC </w:instrText>
      </w:r>
      <w:r w:rsidR="003E42BF">
        <w:fldChar w:fldCharType="separate"/>
      </w:r>
      <w:r w:rsidR="00B13A9C">
        <w:rPr>
          <w:noProof/>
        </w:rPr>
        <w:t>2</w:t>
      </w:r>
      <w:r w:rsidR="003E42BF">
        <w:fldChar w:fldCharType="end"/>
      </w:r>
      <w:bookmarkEnd w:id="59"/>
      <w:r>
        <w:t>.</w:t>
      </w:r>
      <w:r w:rsidR="003E0B69" w:rsidRPr="003E0B69">
        <w:t xml:space="preserve"> </w:t>
      </w:r>
      <w:r w:rsidR="00425571">
        <w:t>S</w:t>
      </w:r>
      <w:r w:rsidR="003E0B69" w:rsidRPr="003E0B69">
        <w:t>ummary of optimal wind turbine sizes and hub heights for each market</w:t>
      </w:r>
      <w:r w:rsidR="004C1DEB">
        <w:t> </w:t>
      </w:r>
      <w:r w:rsidR="003E0B69" w:rsidRPr="003E0B69">
        <w:t>segment</w:t>
      </w:r>
      <w:bookmarkEnd w:id="60"/>
    </w:p>
    <w:bookmarkEnd w:id="61"/>
    <w:p w14:paraId="7C25B09C" w14:textId="77777777" w:rsidR="00827D7B" w:rsidRPr="006F65FD" w:rsidRDefault="00827D7B" w:rsidP="006F65FD">
      <w:r w:rsidRPr="006F65FD">
        <w:br w:type="page"/>
      </w:r>
    </w:p>
    <w:p w14:paraId="79F2F5B4" w14:textId="788EDEB8" w:rsidR="004738F1" w:rsidRPr="005C43F3" w:rsidRDefault="008C5054" w:rsidP="00382342">
      <w:pPr>
        <w:pStyle w:val="NRELHead01Numbered"/>
      </w:pPr>
      <w:bookmarkStart w:id="62" w:name="_Toc432492699"/>
      <w:bookmarkStart w:id="63" w:name="_Toc433808718"/>
      <w:bookmarkStart w:id="64" w:name="_Ref431197214"/>
      <w:bookmarkStart w:id="65" w:name="_Toc431221174"/>
      <w:bookmarkStart w:id="66" w:name="_Toc440891239"/>
      <w:bookmarkEnd w:id="62"/>
      <w:bookmarkEnd w:id="63"/>
      <w:r w:rsidRPr="005C43F3">
        <w:lastRenderedPageBreak/>
        <w:t>Economic Calculations</w:t>
      </w:r>
      <w:bookmarkEnd w:id="64"/>
      <w:bookmarkEnd w:id="65"/>
      <w:bookmarkEnd w:id="66"/>
    </w:p>
    <w:p w14:paraId="78C906CE" w14:textId="49083486" w:rsidR="000F414B" w:rsidRDefault="00A33D94" w:rsidP="0034568B">
      <w:pPr>
        <w:pStyle w:val="NRELBodyText"/>
      </w:pPr>
      <w:r>
        <w:t xml:space="preserve">The economics of </w:t>
      </w:r>
      <w:r w:rsidR="00CC2506">
        <w:t xml:space="preserve">each DER technology </w:t>
      </w:r>
      <w:r w:rsidR="00FB78EF">
        <w:t xml:space="preserve">are </w:t>
      </w:r>
      <w:r w:rsidR="00CC2506">
        <w:t xml:space="preserve">determined </w:t>
      </w:r>
      <w:r w:rsidR="000D120F">
        <w:t xml:space="preserve">in dGen </w:t>
      </w:r>
      <w:r w:rsidR="00CC2506">
        <w:t>using discounted cash flow analysis to determine the profitability (</w:t>
      </w:r>
      <w:r w:rsidR="000B4733">
        <w:t xml:space="preserve">e.g., the </w:t>
      </w:r>
      <w:r w:rsidR="00CC2506">
        <w:t xml:space="preserve">payback period, net present value, </w:t>
      </w:r>
      <w:r w:rsidR="000B4733">
        <w:t xml:space="preserve">and </w:t>
      </w:r>
      <w:r w:rsidR="00CC2506">
        <w:t xml:space="preserve">monthly electricity bill savings) over the system’s lifetime. This </w:t>
      </w:r>
      <w:r w:rsidR="000B4733">
        <w:t>approach</w:t>
      </w:r>
      <w:r w:rsidR="00CC2506">
        <w:t xml:space="preserve"> assumes that </w:t>
      </w:r>
      <w:r w:rsidR="000B4733">
        <w:t xml:space="preserve">the </w:t>
      </w:r>
      <w:r w:rsidR="00CC2506">
        <w:t xml:space="preserve">DER value is created by reducing the electricity </w:t>
      </w:r>
      <w:r w:rsidR="001F3B53">
        <w:t xml:space="preserve">or fuel </w:t>
      </w:r>
      <w:r w:rsidR="00CC2506">
        <w:t xml:space="preserve">bills </w:t>
      </w:r>
      <w:r w:rsidR="000B4733">
        <w:t xml:space="preserve">that </w:t>
      </w:r>
      <w:r w:rsidR="00CC2506">
        <w:t xml:space="preserve">the agent </w:t>
      </w:r>
      <w:r w:rsidR="00CC2506" w:rsidRPr="007F6D7C">
        <w:t>would</w:t>
      </w:r>
      <w:r w:rsidR="00CC2506">
        <w:t xml:space="preserve"> have paid had they not adopted. Specifically,</w:t>
      </w:r>
      <w:r>
        <w:t xml:space="preserve"> </w:t>
      </w:r>
      <w:r w:rsidR="000B4733">
        <w:t>expense</w:t>
      </w:r>
      <w:r>
        <w:t xml:space="preserve">s </w:t>
      </w:r>
      <w:r w:rsidR="00CC2506">
        <w:t xml:space="preserve">include </w:t>
      </w:r>
      <w:r>
        <w:t xml:space="preserve">initial </w:t>
      </w:r>
      <w:r w:rsidR="00CC2506">
        <w:t>capital costs</w:t>
      </w:r>
      <w:r>
        <w:t xml:space="preserve">, </w:t>
      </w:r>
      <w:r w:rsidR="000B4733">
        <w:t>such as the</w:t>
      </w:r>
      <w:r w:rsidR="00CC2506">
        <w:t xml:space="preserve"> down payment and monthly loan/lease payments</w:t>
      </w:r>
      <w:r w:rsidR="005C43F3">
        <w:t>,</w:t>
      </w:r>
      <w:r w:rsidR="00CC2506">
        <w:t xml:space="preserve"> and annual </w:t>
      </w:r>
      <w:r>
        <w:t>operation and maintenance requirements</w:t>
      </w:r>
      <w:r w:rsidR="00CC2506">
        <w:t xml:space="preserve">. Revenue includes </w:t>
      </w:r>
      <w:r w:rsidR="001F3B53">
        <w:t>energy</w:t>
      </w:r>
      <w:r w:rsidR="00CC2506">
        <w:t xml:space="preserve"> bill </w:t>
      </w:r>
      <w:r w:rsidR="001F3B53">
        <w:t>savings</w:t>
      </w:r>
      <w:r>
        <w:t xml:space="preserve">, </w:t>
      </w:r>
      <w:r w:rsidR="00CC2506">
        <w:t xml:space="preserve">applicable financial </w:t>
      </w:r>
      <w:r>
        <w:t>incentive</w:t>
      </w:r>
      <w:r w:rsidR="000B4733">
        <w:t>s</w:t>
      </w:r>
      <w:r w:rsidR="00CC2506">
        <w:t xml:space="preserve">, </w:t>
      </w:r>
      <w:r w:rsidR="00164AFE">
        <w:t xml:space="preserve">and </w:t>
      </w:r>
      <w:r w:rsidR="00CC2506">
        <w:t>tax-based credits, such as depreciation and interest rate deductions for nonresidential customers.</w:t>
      </w:r>
      <w:r w:rsidR="00553804">
        <w:t xml:space="preserve"> </w:t>
      </w:r>
    </w:p>
    <w:p w14:paraId="5316F5F6" w14:textId="77777777" w:rsidR="003E6192" w:rsidRDefault="00CC2506" w:rsidP="003E6192">
      <w:pPr>
        <w:pStyle w:val="NRELHead02Numbered"/>
      </w:pPr>
      <w:bookmarkStart w:id="67" w:name="_Toc431221175"/>
      <w:bookmarkStart w:id="68" w:name="_Toc440891240"/>
      <w:r>
        <w:t xml:space="preserve">System </w:t>
      </w:r>
      <w:r w:rsidR="003E6192">
        <w:t>Costs</w:t>
      </w:r>
      <w:bookmarkEnd w:id="67"/>
      <w:bookmarkEnd w:id="68"/>
    </w:p>
    <w:p w14:paraId="32E6B237" w14:textId="5254385C" w:rsidR="004738F1" w:rsidRDefault="005C43F3" w:rsidP="0034568B">
      <w:pPr>
        <w:pStyle w:val="NRELBodyText"/>
      </w:pPr>
      <w:r>
        <w:t>T</w:t>
      </w:r>
      <w:r w:rsidRPr="003E0B69">
        <w:t>hree components of system cost</w:t>
      </w:r>
      <w:r>
        <w:t xml:space="preserve"> are</w:t>
      </w:r>
      <w:r w:rsidRPr="003E0B69">
        <w:t xml:space="preserve"> </w:t>
      </w:r>
      <w:r>
        <w:t>incorporated in</w:t>
      </w:r>
      <w:r w:rsidR="00427304" w:rsidRPr="003E0B69">
        <w:t xml:space="preserve"> </w:t>
      </w:r>
      <w:r w:rsidR="00857B39" w:rsidRPr="003E0B69">
        <w:t>dGen</w:t>
      </w:r>
      <w:r w:rsidR="00427304" w:rsidRPr="003E0B69">
        <w:t xml:space="preserve">: </w:t>
      </w:r>
      <w:r w:rsidR="0064306E" w:rsidRPr="003E0B69">
        <w:t xml:space="preserve">installation </w:t>
      </w:r>
      <w:r w:rsidR="00CC2506" w:rsidRPr="003E0B69">
        <w:t xml:space="preserve">capital </w:t>
      </w:r>
      <w:r w:rsidR="0064306E" w:rsidRPr="003E0B69">
        <w:t>costs</w:t>
      </w:r>
      <w:r w:rsidR="00CC2506" w:rsidRPr="003E0B69">
        <w:t xml:space="preserve"> and variable ($/kWh) and fixed ($/kW</w:t>
      </w:r>
      <w:r w:rsidR="002E33BB" w:rsidRPr="003E0B69">
        <w:t>/</w:t>
      </w:r>
      <w:r w:rsidR="00CC2506" w:rsidRPr="003E0B69">
        <w:t xml:space="preserve">year) operation and maintenance costs. </w:t>
      </w:r>
      <w:r w:rsidR="00164AFE" w:rsidRPr="003E0B69">
        <w:t xml:space="preserve">Each cost component includes cost-reduction trajectories based </w:t>
      </w:r>
      <w:r>
        <w:t xml:space="preserve">on </w:t>
      </w:r>
      <w:r w:rsidR="001F3B53">
        <w:t>exogenous reductions</w:t>
      </w:r>
      <w:r w:rsidR="003E0B69" w:rsidRPr="003E0B69">
        <w:t xml:space="preserve">. </w:t>
      </w:r>
      <w:r>
        <w:t>A</w:t>
      </w:r>
      <w:r w:rsidR="003E0B69" w:rsidRPr="003E0B69">
        <w:t xml:space="preserve">ssumptions for current and potential future costs are described in </w:t>
      </w:r>
      <w:r w:rsidR="002A3438">
        <w:t xml:space="preserve">the </w:t>
      </w:r>
      <w:r w:rsidR="00962EDF">
        <w:t>a</w:t>
      </w:r>
      <w:r w:rsidR="002A3438">
        <w:t>ppendices</w:t>
      </w:r>
      <w:r w:rsidR="00164AFE" w:rsidRPr="003E0B69">
        <w:t>.</w:t>
      </w:r>
      <w:r w:rsidR="00133A02" w:rsidRPr="003E0B69">
        <w:t xml:space="preserve"> Capital costs are defined for each sector (residential, commercial, </w:t>
      </w:r>
      <w:r w:rsidR="002E33BB" w:rsidRPr="003E0B69">
        <w:t xml:space="preserve">and </w:t>
      </w:r>
      <w:r w:rsidR="00133A02" w:rsidRPr="003E0B69">
        <w:t>industrial) and can vary by project size to reflect economies of scale.</w:t>
      </w:r>
      <w:r w:rsidR="00133A02">
        <w:t xml:space="preserve"> </w:t>
      </w:r>
    </w:p>
    <w:p w14:paraId="574FA545" w14:textId="77777777" w:rsidR="004738F1" w:rsidRPr="00995F55" w:rsidRDefault="003D2147" w:rsidP="003E6192">
      <w:pPr>
        <w:pStyle w:val="NRELHead02Numbered"/>
      </w:pPr>
      <w:bookmarkStart w:id="69" w:name="_Toc431221176"/>
      <w:bookmarkStart w:id="70" w:name="_Toc440891241"/>
      <w:r>
        <w:t xml:space="preserve">Financial </w:t>
      </w:r>
      <w:r w:rsidR="00995F55" w:rsidRPr="00995F55">
        <w:t>Incentives</w:t>
      </w:r>
      <w:bookmarkEnd w:id="69"/>
      <w:bookmarkEnd w:id="70"/>
    </w:p>
    <w:p w14:paraId="2584383C" w14:textId="45D5CC75" w:rsidR="00693A03" w:rsidRPr="00694938" w:rsidRDefault="00693A03" w:rsidP="0034568B">
      <w:pPr>
        <w:pStyle w:val="NRELBodyText"/>
      </w:pPr>
      <w:r>
        <w:t xml:space="preserve">The model provides a flexible framework for modeling </w:t>
      </w:r>
      <w:r w:rsidR="00AC50C7">
        <w:t xml:space="preserve">the full life cycle </w:t>
      </w:r>
      <w:r w:rsidR="00F02BC6">
        <w:t xml:space="preserve">impact of a range of </w:t>
      </w:r>
      <w:r w:rsidR="00AC50C7">
        <w:t xml:space="preserve">potential </w:t>
      </w:r>
      <w:r w:rsidR="00F02BC6">
        <w:t xml:space="preserve">state and federal </w:t>
      </w:r>
      <w:r>
        <w:t>incentive</w:t>
      </w:r>
      <w:r w:rsidR="003D2147">
        <w:t>s</w:t>
      </w:r>
      <w:r>
        <w:t xml:space="preserve">. </w:t>
      </w:r>
      <w:r w:rsidR="0099687A">
        <w:t>By default, u</w:t>
      </w:r>
      <w:r>
        <w:t xml:space="preserve">sers </w:t>
      </w:r>
      <w:r w:rsidR="00A65910">
        <w:t>can</w:t>
      </w:r>
      <w:r>
        <w:t xml:space="preserve"> model current incentives, based on the D</w:t>
      </w:r>
      <w:r w:rsidR="002E33BB">
        <w:t xml:space="preserve">atabase of </w:t>
      </w:r>
      <w:r>
        <w:t>S</w:t>
      </w:r>
      <w:r w:rsidR="002E33BB">
        <w:t xml:space="preserve">tate </w:t>
      </w:r>
      <w:r>
        <w:t>I</w:t>
      </w:r>
      <w:r w:rsidR="002E33BB">
        <w:t xml:space="preserve">ncentives for </w:t>
      </w:r>
      <w:r>
        <w:t>R</w:t>
      </w:r>
      <w:r w:rsidR="00B22D2A">
        <w:t>enewables &amp;</w:t>
      </w:r>
      <w:r w:rsidR="002E33BB">
        <w:t xml:space="preserve"> Efficiency (DSIRE)</w:t>
      </w:r>
      <w:r>
        <w:t xml:space="preserve"> database (</w:t>
      </w:r>
      <w:r w:rsidR="00DE1B6C">
        <w:t xml:space="preserve">DSIRE </w:t>
      </w:r>
      <w:r w:rsidR="00E57B94">
        <w:t>2014</w:t>
      </w:r>
      <w:r>
        <w:t xml:space="preserve">). </w:t>
      </w:r>
      <w:r w:rsidR="002E33BB">
        <w:t>These</w:t>
      </w:r>
      <w:r w:rsidRPr="00694938">
        <w:t xml:space="preserve"> incentives are applied across a range of geographic scales</w:t>
      </w:r>
      <w:r w:rsidR="00A65910">
        <w:t>—</w:t>
      </w:r>
      <w:r w:rsidR="002E33BB">
        <w:t>such as</w:t>
      </w:r>
      <w:r w:rsidRPr="00694938">
        <w:t xml:space="preserve"> </w:t>
      </w:r>
      <w:r w:rsidR="00F36DF9">
        <w:t>electric service territories, counties</w:t>
      </w:r>
      <w:r w:rsidRPr="00694938">
        <w:t>, state</w:t>
      </w:r>
      <w:r w:rsidR="00F36DF9">
        <w:t>s</w:t>
      </w:r>
      <w:r w:rsidRPr="00694938">
        <w:t>,</w:t>
      </w:r>
      <w:r w:rsidR="00F36DF9">
        <w:t xml:space="preserve"> and</w:t>
      </w:r>
      <w:r w:rsidRPr="00694938">
        <w:t xml:space="preserve"> </w:t>
      </w:r>
      <w:r w:rsidR="0034423E">
        <w:t>nationwide</w:t>
      </w:r>
      <w:r w:rsidR="00A65910">
        <w:t>—</w:t>
      </w:r>
      <w:r w:rsidRPr="00694938">
        <w:t>and are categorized as either production</w:t>
      </w:r>
      <w:r w:rsidR="00A65910">
        <w:t xml:space="preserve"> </w:t>
      </w:r>
      <w:r w:rsidRPr="00694938">
        <w:t>based ($/kWh), a tax credit as a percentage of installed cost</w:t>
      </w:r>
      <w:r w:rsidR="00531DBD">
        <w:t>s</w:t>
      </w:r>
      <w:r w:rsidRPr="00694938">
        <w:t>, or a</w:t>
      </w:r>
      <w:r w:rsidR="009818BE">
        <w:t xml:space="preserve"> fixed</w:t>
      </w:r>
      <w:r w:rsidR="00A65910">
        <w:t>-</w:t>
      </w:r>
      <w:r w:rsidR="009818BE">
        <w:t>value</w:t>
      </w:r>
      <w:r w:rsidRPr="00694938">
        <w:t xml:space="preserve"> rebate. </w:t>
      </w:r>
      <w:r w:rsidR="00A65910">
        <w:t>T</w:t>
      </w:r>
      <w:r w:rsidRPr="00694938">
        <w:t xml:space="preserve">he DSIRE database specifies the expiration date of incentives </w:t>
      </w:r>
      <w:r>
        <w:t>and the</w:t>
      </w:r>
      <w:r w:rsidRPr="00694938">
        <w:t xml:space="preserve"> maximum amount that will be dispersed</w:t>
      </w:r>
      <w:r>
        <w:t xml:space="preserve"> to a project.</w:t>
      </w:r>
      <w:r w:rsidRPr="00694938">
        <w:t xml:space="preserve"> </w:t>
      </w:r>
      <w:r>
        <w:t>A</w:t>
      </w:r>
      <w:r w:rsidRPr="00694938">
        <w:t>n expiration of 20</w:t>
      </w:r>
      <w:r w:rsidR="001F3B53">
        <w:t>20</w:t>
      </w:r>
      <w:r w:rsidR="00BB4345">
        <w:t xml:space="preserve"> </w:t>
      </w:r>
      <w:r w:rsidRPr="00694938">
        <w:t xml:space="preserve">is assumed </w:t>
      </w:r>
      <w:r w:rsidR="002A3438">
        <w:t xml:space="preserve">in dGen </w:t>
      </w:r>
      <w:r w:rsidRPr="00694938">
        <w:t>for incentives with no announced expiration date</w:t>
      </w:r>
      <w:r w:rsidR="00431F8E">
        <w:t xml:space="preserve">. As of this writing, </w:t>
      </w:r>
      <w:r>
        <w:t xml:space="preserve">the </w:t>
      </w:r>
      <w:r w:rsidR="00A65910">
        <w:t>f</w:t>
      </w:r>
      <w:r>
        <w:t>ederal Investment Tax Credit</w:t>
      </w:r>
      <w:r w:rsidR="00431F8E">
        <w:t xml:space="preserve">, a key incentive for spurring early adoption, is scheduled to expire </w:t>
      </w:r>
      <w:r w:rsidR="002A3438">
        <w:t xml:space="preserve">in 2016 </w:t>
      </w:r>
      <w:r w:rsidR="00431F8E">
        <w:t>for residential systems and to decrease from 30% of installed cost to 10%</w:t>
      </w:r>
      <w:r w:rsidR="001F3B53">
        <w:t xml:space="preserve"> for non-residential </w:t>
      </w:r>
      <w:r w:rsidR="00A65910">
        <w:t>systems</w:t>
      </w:r>
      <w:r w:rsidR="00431F8E">
        <w:t xml:space="preserve">, </w:t>
      </w:r>
      <w:r w:rsidR="002E33BB">
        <w:t xml:space="preserve">which is </w:t>
      </w:r>
      <w:r w:rsidR="00431F8E">
        <w:t xml:space="preserve">the </w:t>
      </w:r>
      <w:r w:rsidR="0029374E">
        <w:t xml:space="preserve">default </w:t>
      </w:r>
      <w:r w:rsidR="00431F8E">
        <w:t xml:space="preserve">assumption used in </w:t>
      </w:r>
      <w:r w:rsidR="002E33BB">
        <w:t>dGen</w:t>
      </w:r>
      <w:r w:rsidRPr="00694938">
        <w:t>.</w:t>
      </w:r>
    </w:p>
    <w:p w14:paraId="5C6E2C6A" w14:textId="77777777" w:rsidR="00EB294C" w:rsidRPr="00694938" w:rsidRDefault="00FC756E" w:rsidP="0034568B">
      <w:pPr>
        <w:pStyle w:val="NRELBodyText"/>
      </w:pPr>
      <w:r>
        <w:t>Alternatively, users may manually prescribe a variety of incentive structur</w:t>
      </w:r>
      <w:r w:rsidR="001347DB">
        <w:t>es</w:t>
      </w:r>
      <w:r w:rsidR="002E33BB">
        <w:t>—</w:t>
      </w:r>
      <w:r w:rsidR="001347DB">
        <w:t>tax, production, and rebate</w:t>
      </w:r>
      <w:r w:rsidR="002E33BB">
        <w:t>—</w:t>
      </w:r>
      <w:r w:rsidR="00083BA7">
        <w:t>with</w:t>
      </w:r>
      <w:r>
        <w:t xml:space="preserve"> various levels, caps, and expiration dates. These </w:t>
      </w:r>
      <w:r w:rsidR="00083BA7">
        <w:t xml:space="preserve">manual </w:t>
      </w:r>
      <w:r>
        <w:t xml:space="preserve">incentives can be assigned </w:t>
      </w:r>
      <w:r w:rsidR="001347DB">
        <w:t>to specific</w:t>
      </w:r>
      <w:r>
        <w:t xml:space="preserve"> state</w:t>
      </w:r>
      <w:r w:rsidR="001347DB">
        <w:t xml:space="preserve">s or </w:t>
      </w:r>
      <w:r w:rsidR="00431F8E">
        <w:t>nationally</w:t>
      </w:r>
      <w:r w:rsidR="001347DB">
        <w:t xml:space="preserve"> </w:t>
      </w:r>
      <w:r>
        <w:t xml:space="preserve">and used to either overwrite the DSIRE incentives or </w:t>
      </w:r>
      <w:r w:rsidR="00431F8E">
        <w:t>phase in for</w:t>
      </w:r>
      <w:r>
        <w:t xml:space="preserve"> any</w:t>
      </w:r>
      <w:r w:rsidR="00366E7F">
        <w:t xml:space="preserve"> future model</w:t>
      </w:r>
      <w:r>
        <w:t xml:space="preserve"> year. </w:t>
      </w:r>
      <w:r w:rsidR="00AC50C7">
        <w:t>S</w:t>
      </w:r>
      <w:r w:rsidR="001347DB">
        <w:t>everal built</w:t>
      </w:r>
      <w:r w:rsidR="002E33BB">
        <w:t>-</w:t>
      </w:r>
      <w:r w:rsidR="001347DB">
        <w:t>in default scenarios for future incentives</w:t>
      </w:r>
      <w:r w:rsidR="00A65910">
        <w:t>—</w:t>
      </w:r>
      <w:r w:rsidR="001347DB">
        <w:t xml:space="preserve">including low, medium, and high scenarios for each </w:t>
      </w:r>
      <w:r w:rsidR="00DF3B8E">
        <w:t>incentive</w:t>
      </w:r>
      <w:r w:rsidR="001347DB">
        <w:t xml:space="preserve"> </w:t>
      </w:r>
      <w:r w:rsidR="00AC50C7">
        <w:t>structure</w:t>
      </w:r>
      <w:r w:rsidR="00A65910">
        <w:t>—</w:t>
      </w:r>
      <w:r w:rsidR="00AC50C7">
        <w:t>can also be defined</w:t>
      </w:r>
      <w:r w:rsidR="001347DB">
        <w:t>. Using this flexible framework, d</w:t>
      </w:r>
      <w:r w:rsidR="00AC50C7">
        <w:t>Gen</w:t>
      </w:r>
      <w:r w:rsidR="001347DB">
        <w:t xml:space="preserve"> permits in-depth analysis of the effects of policy incentives on </w:t>
      </w:r>
      <w:r w:rsidR="00A65910">
        <w:t>DER</w:t>
      </w:r>
      <w:r w:rsidR="00431F8E">
        <w:t xml:space="preserve"> </w:t>
      </w:r>
      <w:r w:rsidR="001347DB">
        <w:t>deployment.</w:t>
      </w:r>
      <w:r w:rsidR="00EB294C" w:rsidRPr="00694938">
        <w:t xml:space="preserve"> </w:t>
      </w:r>
    </w:p>
    <w:p w14:paraId="09AAB774" w14:textId="77777777" w:rsidR="00BC3FC6" w:rsidRDefault="00BC3FC6" w:rsidP="003E6192">
      <w:pPr>
        <w:pStyle w:val="NRELHead02Numbered"/>
      </w:pPr>
      <w:bookmarkStart w:id="71" w:name="_Toc431221177"/>
      <w:bookmarkStart w:id="72" w:name="_Toc440891242"/>
      <w:r w:rsidRPr="00FF48F5">
        <w:lastRenderedPageBreak/>
        <w:t>Financing Assumptions</w:t>
      </w:r>
      <w:bookmarkEnd w:id="71"/>
      <w:bookmarkEnd w:id="72"/>
    </w:p>
    <w:p w14:paraId="754C818E" w14:textId="756E672C" w:rsidR="003C482A" w:rsidRDefault="00BC3FC6" w:rsidP="00CF6F0D">
      <w:pPr>
        <w:pStyle w:val="NRELBodyText"/>
        <w:keepLines/>
      </w:pPr>
      <w:r>
        <w:t xml:space="preserve">The economic value of a </w:t>
      </w:r>
      <w:r w:rsidR="00431F8E">
        <w:t>DER</w:t>
      </w:r>
      <w:r>
        <w:t xml:space="preserve"> system is affected by </w:t>
      </w:r>
      <w:r w:rsidR="00431F8E">
        <w:t>the f</w:t>
      </w:r>
      <w:r>
        <w:t xml:space="preserve">inancing structure used by a potential customer. In </w:t>
      </w:r>
      <w:r w:rsidR="00AC50C7">
        <w:t>dGen</w:t>
      </w:r>
      <w:r>
        <w:t xml:space="preserve">, </w:t>
      </w:r>
      <w:r w:rsidR="003C482A">
        <w:t>DER</w:t>
      </w:r>
      <w:r>
        <w:t xml:space="preserve"> systems </w:t>
      </w:r>
      <w:r w:rsidR="003C482A">
        <w:t xml:space="preserve">may be adopted through </w:t>
      </w:r>
      <w:r w:rsidR="008433B8">
        <w:t xml:space="preserve">either </w:t>
      </w:r>
      <w:r w:rsidR="001F3B53">
        <w:t>a</w:t>
      </w:r>
      <w:r w:rsidR="003C482A">
        <w:t xml:space="preserve"> host-ownership business model, whereby the customer directly owns the system, or </w:t>
      </w:r>
      <w:r w:rsidR="00CA61F6">
        <w:t>a</w:t>
      </w:r>
      <w:r w:rsidR="003C482A">
        <w:t xml:space="preserve"> third-party model, whereby the customer leases the system</w:t>
      </w:r>
      <w:r w:rsidR="00E50A42">
        <w:t>,</w:t>
      </w:r>
      <w:r w:rsidR="003C482A">
        <w:t xml:space="preserve"> receiving all system energy generation in exchange for a fixed monthly payment. In both models</w:t>
      </w:r>
      <w:r w:rsidR="00E50A42">
        <w:t>, the DER</w:t>
      </w:r>
      <w:r w:rsidR="003C482A">
        <w:t xml:space="preserve"> systems provide no additional costs or benefits beyond their state</w:t>
      </w:r>
      <w:r w:rsidR="00E50A42">
        <w:t>d</w:t>
      </w:r>
      <w:r w:rsidR="003C482A">
        <w:t xml:space="preserve"> lifetime. Users are able to edit all default financing assumptions to investigate the effects of financing structures on market outcomes.</w:t>
      </w:r>
    </w:p>
    <w:p w14:paraId="13130911" w14:textId="77777777" w:rsidR="00431F8E" w:rsidRDefault="00431F8E" w:rsidP="00095ADA">
      <w:pPr>
        <w:pStyle w:val="NRELHead03Numbered"/>
      </w:pPr>
      <w:bookmarkStart w:id="73" w:name="_Toc431221178"/>
      <w:bookmarkStart w:id="74" w:name="_Toc440891243"/>
      <w:r>
        <w:t>Host</w:t>
      </w:r>
      <w:r w:rsidR="00CA61F6">
        <w:t>-</w:t>
      </w:r>
      <w:r>
        <w:t>Ownership Business Model</w:t>
      </w:r>
      <w:bookmarkEnd w:id="73"/>
      <w:bookmarkEnd w:id="74"/>
    </w:p>
    <w:p w14:paraId="5C4F9AFB" w14:textId="38026B72" w:rsidR="00AB0FB7" w:rsidRDefault="00AB0FB7" w:rsidP="00095ADA">
      <w:pPr>
        <w:pStyle w:val="NRELBodyText"/>
      </w:pPr>
      <w:r>
        <w:t>Under host</w:t>
      </w:r>
      <w:r w:rsidR="008834EA">
        <w:t xml:space="preserve"> </w:t>
      </w:r>
      <w:r>
        <w:t>ownership</w:t>
      </w:r>
      <w:r w:rsidR="00E50A42">
        <w:t>,</w:t>
      </w:r>
      <w:r>
        <w:t xml:space="preserve"> the agent owns and operates the DER system independently, accruing all costs, revenues, and financial incentives. </w:t>
      </w:r>
      <w:r w:rsidR="00CA61F6">
        <w:t>T</w:t>
      </w:r>
      <w:r>
        <w:t xml:space="preserve">he agent is assumed to use financing to acquire the system, unless a down payment of 100% is </w:t>
      </w:r>
      <w:r w:rsidRPr="003E0B69">
        <w:t xml:space="preserve">selected. </w:t>
      </w:r>
      <w:r w:rsidR="003E42BF">
        <w:fldChar w:fldCharType="begin"/>
      </w:r>
      <w:r w:rsidR="00CA61F6">
        <w:instrText xml:space="preserve"> REF _Ref431187750 \h </w:instrText>
      </w:r>
      <w:r w:rsidR="003E42BF">
        <w:fldChar w:fldCharType="separate"/>
      </w:r>
      <w:r w:rsidR="00CA61F6" w:rsidRPr="003E0B69">
        <w:t xml:space="preserve">Table </w:t>
      </w:r>
      <w:r w:rsidR="00CA61F6">
        <w:rPr>
          <w:noProof/>
        </w:rPr>
        <w:t>2</w:t>
      </w:r>
      <w:r w:rsidR="003E42BF">
        <w:fldChar w:fldCharType="end"/>
      </w:r>
      <w:r w:rsidRPr="003E0B69">
        <w:t xml:space="preserve"> lists the default</w:t>
      </w:r>
      <w:r>
        <w:t xml:space="preserve"> </w:t>
      </w:r>
      <w:r w:rsidR="00DD24D8">
        <w:t xml:space="preserve">financial </w:t>
      </w:r>
      <w:r>
        <w:t xml:space="preserve">assumptions for </w:t>
      </w:r>
      <w:r w:rsidR="00CA61F6">
        <w:t>host ownership</w:t>
      </w:r>
      <w:r w:rsidR="00DE4617">
        <w:t xml:space="preserve"> as used in the SunShot Vision Study (DOE 2012)</w:t>
      </w:r>
      <w:r w:rsidR="00FA7461">
        <w:t xml:space="preserve">, where the cost of debt for a residential customer is based on a 15-year home equity loan, and for commercial and industrial customers is based on a 20-year AA corporate bond. </w:t>
      </w:r>
      <w:r w:rsidR="00524963">
        <w:t>For both sectors, calculating the cost of equity is problematic because of use of the payback period as an evaluation metric.</w:t>
      </w:r>
    </w:p>
    <w:p w14:paraId="74F965CC" w14:textId="77777777" w:rsidR="003E0B69" w:rsidRPr="003E0B69" w:rsidRDefault="003E0B69" w:rsidP="00CA61F6">
      <w:pPr>
        <w:pStyle w:val="NRELTableCaption"/>
      </w:pPr>
      <w:bookmarkStart w:id="75" w:name="_Ref431187750"/>
      <w:bookmarkStart w:id="76" w:name="_Toc431221450"/>
      <w:bookmarkStart w:id="77" w:name="_Toc440891299"/>
      <w:r w:rsidRPr="003E0B69">
        <w:t xml:space="preserve">Table </w:t>
      </w:r>
      <w:r w:rsidR="003E42BF">
        <w:fldChar w:fldCharType="begin"/>
      </w:r>
      <w:r w:rsidR="00384F06">
        <w:instrText xml:space="preserve"> SEQ Table \* ARABIC </w:instrText>
      </w:r>
      <w:r w:rsidR="003E42BF">
        <w:fldChar w:fldCharType="separate"/>
      </w:r>
      <w:r w:rsidR="001675A5">
        <w:rPr>
          <w:noProof/>
        </w:rPr>
        <w:t>2</w:t>
      </w:r>
      <w:r w:rsidR="003E42BF">
        <w:fldChar w:fldCharType="end"/>
      </w:r>
      <w:bookmarkEnd w:id="75"/>
      <w:r w:rsidR="00DE17EA">
        <w:t>.</w:t>
      </w:r>
      <w:r w:rsidRPr="003E0B69">
        <w:t xml:space="preserve"> Default Financing Assumptions for Host-Owned Systems by Sector</w:t>
      </w:r>
      <w:bookmarkEnd w:id="76"/>
      <w:bookmarkEnd w:id="77"/>
    </w:p>
    <w:tbl>
      <w:tblPr>
        <w:tblStyle w:val="test1"/>
        <w:tblW w:w="0" w:type="auto"/>
        <w:jc w:val="center"/>
        <w:tblLayout w:type="fixed"/>
        <w:tblLook w:val="04A0" w:firstRow="1" w:lastRow="0" w:firstColumn="1" w:lastColumn="0" w:noHBand="0" w:noVBand="1"/>
        <w:tblDescription w:val="Table 2"/>
      </w:tblPr>
      <w:tblGrid>
        <w:gridCol w:w="3043"/>
        <w:gridCol w:w="1760"/>
        <w:gridCol w:w="1749"/>
        <w:gridCol w:w="1785"/>
      </w:tblGrid>
      <w:tr w:rsidR="0034380A" w:rsidRPr="008433B8" w14:paraId="1395AACA" w14:textId="77777777" w:rsidTr="00974279">
        <w:trPr>
          <w:cnfStyle w:val="100000000000" w:firstRow="1" w:lastRow="0" w:firstColumn="0" w:lastColumn="0" w:oddVBand="0" w:evenVBand="0" w:oddHBand="0" w:evenHBand="0" w:firstRowFirstColumn="0" w:firstRowLastColumn="0" w:lastRowFirstColumn="0" w:lastRowLastColumn="0"/>
          <w:trHeight w:val="259"/>
          <w:tblHeader/>
          <w:jc w:val="center"/>
        </w:trPr>
        <w:tc>
          <w:tcPr>
            <w:tcW w:w="3043" w:type="dxa"/>
          </w:tcPr>
          <w:p w14:paraId="1EC3426A" w14:textId="77777777" w:rsidR="0034380A" w:rsidRPr="00CF6F0D" w:rsidRDefault="0034380A" w:rsidP="002B1249">
            <w:pPr>
              <w:pStyle w:val="NRELTableHeader"/>
              <w:keepNext/>
              <w:rPr>
                <w:b/>
              </w:rPr>
            </w:pPr>
            <w:r w:rsidRPr="00CF6F0D">
              <w:rPr>
                <w:b/>
              </w:rPr>
              <w:t>Market Segment</w:t>
            </w:r>
          </w:p>
        </w:tc>
        <w:tc>
          <w:tcPr>
            <w:tcW w:w="1760" w:type="dxa"/>
          </w:tcPr>
          <w:p w14:paraId="43D7A75C" w14:textId="77777777" w:rsidR="0034380A" w:rsidRPr="00CF6F0D" w:rsidRDefault="0034380A" w:rsidP="002B1249">
            <w:pPr>
              <w:pStyle w:val="NRELTableHeader"/>
              <w:keepNext/>
              <w:rPr>
                <w:b/>
              </w:rPr>
            </w:pPr>
            <w:r w:rsidRPr="00CF6F0D">
              <w:rPr>
                <w:b/>
              </w:rPr>
              <w:t>Residential</w:t>
            </w:r>
          </w:p>
        </w:tc>
        <w:tc>
          <w:tcPr>
            <w:tcW w:w="1749" w:type="dxa"/>
          </w:tcPr>
          <w:p w14:paraId="433C5FDF" w14:textId="77777777" w:rsidR="0034380A" w:rsidRPr="00CF6F0D" w:rsidRDefault="0034380A" w:rsidP="002B1249">
            <w:pPr>
              <w:pStyle w:val="NRELTableHeader"/>
              <w:keepNext/>
              <w:rPr>
                <w:b/>
              </w:rPr>
            </w:pPr>
            <w:r w:rsidRPr="00CF6F0D">
              <w:rPr>
                <w:b/>
              </w:rPr>
              <w:t>Commercial</w:t>
            </w:r>
          </w:p>
        </w:tc>
        <w:tc>
          <w:tcPr>
            <w:tcW w:w="1785" w:type="dxa"/>
          </w:tcPr>
          <w:p w14:paraId="7E36B39E" w14:textId="77777777" w:rsidR="0034380A" w:rsidRPr="00CF6F0D" w:rsidRDefault="0034380A" w:rsidP="002B1249">
            <w:pPr>
              <w:pStyle w:val="NRELTableHeader"/>
              <w:keepNext/>
              <w:rPr>
                <w:b/>
              </w:rPr>
            </w:pPr>
            <w:r w:rsidRPr="00CF6F0D">
              <w:rPr>
                <w:b/>
              </w:rPr>
              <w:t>Industrial</w:t>
            </w:r>
          </w:p>
        </w:tc>
      </w:tr>
      <w:tr w:rsidR="009656BA" w:rsidRPr="00D87075" w14:paraId="1A79D69D" w14:textId="77777777" w:rsidTr="00763951">
        <w:trPr>
          <w:trHeight w:val="259"/>
          <w:jc w:val="center"/>
        </w:trPr>
        <w:tc>
          <w:tcPr>
            <w:tcW w:w="3043" w:type="dxa"/>
          </w:tcPr>
          <w:p w14:paraId="6FC5BA8E" w14:textId="2D6D3B2E" w:rsidR="009656BA" w:rsidRPr="008433B8" w:rsidRDefault="009656BA" w:rsidP="008433B8">
            <w:pPr>
              <w:pStyle w:val="NRELTableContent"/>
              <w:keepNext/>
              <w:rPr>
                <w:b/>
              </w:rPr>
            </w:pPr>
            <w:r>
              <w:rPr>
                <w:b/>
              </w:rPr>
              <w:t>Cost of debt (real)</w:t>
            </w:r>
          </w:p>
        </w:tc>
        <w:tc>
          <w:tcPr>
            <w:tcW w:w="1760" w:type="dxa"/>
          </w:tcPr>
          <w:p w14:paraId="0F92DC1D" w14:textId="215B12FC" w:rsidR="009656BA" w:rsidRPr="00D87075" w:rsidRDefault="009656BA" w:rsidP="00FA7461">
            <w:pPr>
              <w:pStyle w:val="NRELTableContent"/>
              <w:keepNext/>
              <w:jc w:val="center"/>
            </w:pPr>
            <w:r>
              <w:t>5</w:t>
            </w:r>
            <w:r w:rsidRPr="00D87075">
              <w:t>%</w:t>
            </w:r>
          </w:p>
        </w:tc>
        <w:tc>
          <w:tcPr>
            <w:tcW w:w="3534" w:type="dxa"/>
            <w:gridSpan w:val="2"/>
            <w:vAlign w:val="center"/>
          </w:tcPr>
          <w:p w14:paraId="452E40D4" w14:textId="44BF449A" w:rsidR="009656BA" w:rsidRPr="00D87075" w:rsidRDefault="009656BA" w:rsidP="009656BA">
            <w:pPr>
              <w:pStyle w:val="NRELTableContent"/>
              <w:keepNext/>
              <w:jc w:val="center"/>
            </w:pPr>
            <w:r>
              <w:t>5.25</w:t>
            </w:r>
            <w:r w:rsidRPr="00D87075">
              <w:t>%</w:t>
            </w:r>
          </w:p>
        </w:tc>
      </w:tr>
      <w:tr w:rsidR="009656BA" w:rsidRPr="00D87075" w14:paraId="57C15A0B" w14:textId="77777777" w:rsidTr="00763951">
        <w:trPr>
          <w:trHeight w:val="259"/>
          <w:jc w:val="center"/>
        </w:trPr>
        <w:tc>
          <w:tcPr>
            <w:tcW w:w="3043" w:type="dxa"/>
          </w:tcPr>
          <w:p w14:paraId="4F2B1775" w14:textId="3937A4E9" w:rsidR="009656BA" w:rsidRPr="008433B8" w:rsidRDefault="009656BA" w:rsidP="008433B8">
            <w:pPr>
              <w:pStyle w:val="NRELTableContent"/>
              <w:keepNext/>
              <w:rPr>
                <w:b/>
              </w:rPr>
            </w:pPr>
            <w:r>
              <w:rPr>
                <w:b/>
              </w:rPr>
              <w:t>Debt term</w:t>
            </w:r>
            <w:r w:rsidRPr="00CF6F0D">
              <w:rPr>
                <w:b/>
              </w:rPr>
              <w:t xml:space="preserve"> (years)</w:t>
            </w:r>
          </w:p>
        </w:tc>
        <w:tc>
          <w:tcPr>
            <w:tcW w:w="1760" w:type="dxa"/>
          </w:tcPr>
          <w:p w14:paraId="432FB5DA" w14:textId="77777777" w:rsidR="009656BA" w:rsidRPr="00D87075" w:rsidRDefault="009656BA" w:rsidP="00FA7461">
            <w:pPr>
              <w:pStyle w:val="NRELTableContent"/>
              <w:keepNext/>
              <w:jc w:val="center"/>
            </w:pPr>
            <w:r>
              <w:t>15</w:t>
            </w:r>
          </w:p>
        </w:tc>
        <w:tc>
          <w:tcPr>
            <w:tcW w:w="3534" w:type="dxa"/>
            <w:gridSpan w:val="2"/>
            <w:vAlign w:val="center"/>
          </w:tcPr>
          <w:p w14:paraId="3E40D1E7" w14:textId="375C127A" w:rsidR="009656BA" w:rsidRPr="00D87075" w:rsidRDefault="009656BA" w:rsidP="009656BA">
            <w:pPr>
              <w:pStyle w:val="NRELTableContent"/>
              <w:keepNext/>
              <w:jc w:val="center"/>
            </w:pPr>
            <w:r>
              <w:t>20</w:t>
            </w:r>
          </w:p>
        </w:tc>
      </w:tr>
      <w:tr w:rsidR="009656BA" w:rsidRPr="00D87075" w14:paraId="6E2154FC" w14:textId="77777777" w:rsidTr="00763951">
        <w:trPr>
          <w:trHeight w:val="259"/>
          <w:jc w:val="center"/>
        </w:trPr>
        <w:tc>
          <w:tcPr>
            <w:tcW w:w="3043" w:type="dxa"/>
          </w:tcPr>
          <w:p w14:paraId="2FA82AA5" w14:textId="13B77AF3" w:rsidR="009656BA" w:rsidRPr="008433B8" w:rsidRDefault="009656BA" w:rsidP="008433B8">
            <w:pPr>
              <w:pStyle w:val="NRELTableContent"/>
              <w:keepNext/>
              <w:rPr>
                <w:b/>
              </w:rPr>
            </w:pPr>
            <w:r>
              <w:rPr>
                <w:b/>
              </w:rPr>
              <w:t>Debt Fraction</w:t>
            </w:r>
          </w:p>
        </w:tc>
        <w:tc>
          <w:tcPr>
            <w:tcW w:w="1760" w:type="dxa"/>
          </w:tcPr>
          <w:p w14:paraId="6178BCD4" w14:textId="4069A301" w:rsidR="009656BA" w:rsidRPr="00D87075" w:rsidRDefault="009656BA" w:rsidP="00FA7461">
            <w:pPr>
              <w:pStyle w:val="NRELTableContent"/>
              <w:keepNext/>
              <w:jc w:val="center"/>
            </w:pPr>
            <w:r>
              <w:t>80</w:t>
            </w:r>
            <w:r w:rsidRPr="00D87075">
              <w:t>%</w:t>
            </w:r>
          </w:p>
        </w:tc>
        <w:tc>
          <w:tcPr>
            <w:tcW w:w="3534" w:type="dxa"/>
            <w:gridSpan w:val="2"/>
            <w:vAlign w:val="center"/>
          </w:tcPr>
          <w:p w14:paraId="0A295151" w14:textId="72CEB4E4" w:rsidR="009656BA" w:rsidRPr="00D87075" w:rsidRDefault="009656BA" w:rsidP="009656BA">
            <w:pPr>
              <w:pStyle w:val="NRELTableContent"/>
              <w:keepNext/>
              <w:jc w:val="center"/>
            </w:pPr>
            <w:r>
              <w:t>80%</w:t>
            </w:r>
          </w:p>
        </w:tc>
      </w:tr>
      <w:tr w:rsidR="009656BA" w:rsidRPr="00D87075" w14:paraId="3C59F2FD" w14:textId="77777777" w:rsidTr="00763951">
        <w:trPr>
          <w:trHeight w:val="269"/>
          <w:jc w:val="center"/>
        </w:trPr>
        <w:tc>
          <w:tcPr>
            <w:tcW w:w="3043" w:type="dxa"/>
          </w:tcPr>
          <w:p w14:paraId="27158127" w14:textId="55C35725" w:rsidR="009656BA" w:rsidRPr="00CF6F0D" w:rsidRDefault="009656BA" w:rsidP="008433B8">
            <w:pPr>
              <w:pStyle w:val="NRELTableContent"/>
              <w:keepNext/>
              <w:rPr>
                <w:b/>
              </w:rPr>
            </w:pPr>
            <w:r>
              <w:rPr>
                <w:b/>
              </w:rPr>
              <w:t>Cost of Equity (real)</w:t>
            </w:r>
          </w:p>
        </w:tc>
        <w:tc>
          <w:tcPr>
            <w:tcW w:w="1760" w:type="dxa"/>
          </w:tcPr>
          <w:p w14:paraId="7F088DA8" w14:textId="31B72864" w:rsidR="009656BA" w:rsidRPr="00D87075" w:rsidRDefault="009656BA" w:rsidP="00FA7461">
            <w:pPr>
              <w:pStyle w:val="NRELTableContent"/>
              <w:keepNext/>
              <w:jc w:val="center"/>
            </w:pPr>
            <w:r w:rsidRPr="00D87075">
              <w:t>10%</w:t>
            </w:r>
          </w:p>
        </w:tc>
        <w:tc>
          <w:tcPr>
            <w:tcW w:w="3534" w:type="dxa"/>
            <w:gridSpan w:val="2"/>
            <w:vAlign w:val="center"/>
          </w:tcPr>
          <w:p w14:paraId="60ABDD69" w14:textId="23922DFE" w:rsidR="009656BA" w:rsidRPr="00D87075" w:rsidRDefault="009656BA" w:rsidP="009656BA">
            <w:pPr>
              <w:pStyle w:val="NRELTableContent"/>
              <w:keepNext/>
              <w:jc w:val="center"/>
            </w:pPr>
            <w:r w:rsidRPr="00D87075">
              <w:t>1</w:t>
            </w:r>
            <w:r>
              <w:t>0.5</w:t>
            </w:r>
            <w:r w:rsidRPr="00D87075">
              <w:t>%</w:t>
            </w:r>
          </w:p>
        </w:tc>
      </w:tr>
      <w:tr w:rsidR="009656BA" w:rsidRPr="00D87075" w14:paraId="59C468DC" w14:textId="77777777" w:rsidTr="00763951">
        <w:trPr>
          <w:trHeight w:val="269"/>
          <w:jc w:val="center"/>
        </w:trPr>
        <w:tc>
          <w:tcPr>
            <w:tcW w:w="3043" w:type="dxa"/>
          </w:tcPr>
          <w:p w14:paraId="4A403C52" w14:textId="62804AC5" w:rsidR="009656BA" w:rsidRPr="00CF6F0D" w:rsidRDefault="009656BA" w:rsidP="008433B8">
            <w:pPr>
              <w:pStyle w:val="NRELTableContent"/>
              <w:keepNext/>
              <w:rPr>
                <w:b/>
              </w:rPr>
            </w:pPr>
            <w:r>
              <w:rPr>
                <w:b/>
              </w:rPr>
              <w:t>Investment horizon</w:t>
            </w:r>
          </w:p>
        </w:tc>
        <w:tc>
          <w:tcPr>
            <w:tcW w:w="5294" w:type="dxa"/>
            <w:gridSpan w:val="3"/>
            <w:vAlign w:val="center"/>
          </w:tcPr>
          <w:p w14:paraId="177AB6D3" w14:textId="3ED6B386" w:rsidR="009656BA" w:rsidRPr="00D87075" w:rsidRDefault="009656BA" w:rsidP="00FA7461">
            <w:pPr>
              <w:pStyle w:val="NRELTableContent"/>
              <w:keepNext/>
              <w:jc w:val="center"/>
            </w:pPr>
            <w:r>
              <w:t>Lifetime of technology</w:t>
            </w:r>
          </w:p>
        </w:tc>
      </w:tr>
      <w:tr w:rsidR="009656BA" w:rsidRPr="00D87075" w14:paraId="5282128B" w14:textId="77777777" w:rsidTr="00763951">
        <w:trPr>
          <w:trHeight w:val="269"/>
          <w:jc w:val="center"/>
        </w:trPr>
        <w:tc>
          <w:tcPr>
            <w:tcW w:w="3043" w:type="dxa"/>
          </w:tcPr>
          <w:p w14:paraId="633EA5A1" w14:textId="0CBC439D" w:rsidR="009656BA" w:rsidRPr="00CF6F0D" w:rsidRDefault="009656BA" w:rsidP="008433B8">
            <w:pPr>
              <w:pStyle w:val="NRELTableContent"/>
              <w:keepNext/>
              <w:rPr>
                <w:b/>
              </w:rPr>
            </w:pPr>
            <w:r>
              <w:rPr>
                <w:b/>
              </w:rPr>
              <w:t xml:space="preserve">Combined </w:t>
            </w:r>
            <w:r w:rsidRPr="00CF6F0D">
              <w:rPr>
                <w:b/>
              </w:rPr>
              <w:t xml:space="preserve">Tax </w:t>
            </w:r>
            <w:r>
              <w:rPr>
                <w:b/>
              </w:rPr>
              <w:t>R</w:t>
            </w:r>
            <w:r w:rsidRPr="008433B8">
              <w:rPr>
                <w:b/>
              </w:rPr>
              <w:t>ate</w:t>
            </w:r>
          </w:p>
        </w:tc>
        <w:tc>
          <w:tcPr>
            <w:tcW w:w="1760" w:type="dxa"/>
          </w:tcPr>
          <w:p w14:paraId="7564FC7C" w14:textId="19DA3CA7" w:rsidR="009656BA" w:rsidRPr="00D87075" w:rsidRDefault="009656BA" w:rsidP="00FA7461">
            <w:pPr>
              <w:pStyle w:val="NRELTableContent"/>
              <w:keepNext/>
              <w:jc w:val="center"/>
            </w:pPr>
            <w:r w:rsidRPr="00D87075">
              <w:t>33%</w:t>
            </w:r>
          </w:p>
        </w:tc>
        <w:tc>
          <w:tcPr>
            <w:tcW w:w="3534" w:type="dxa"/>
            <w:gridSpan w:val="2"/>
            <w:vAlign w:val="center"/>
          </w:tcPr>
          <w:p w14:paraId="60770EDD" w14:textId="74A8E044" w:rsidR="009656BA" w:rsidRPr="00D87075" w:rsidRDefault="009656BA" w:rsidP="009656BA">
            <w:pPr>
              <w:pStyle w:val="NRELTableContent"/>
              <w:keepNext/>
              <w:jc w:val="center"/>
            </w:pPr>
            <w:r w:rsidRPr="00D87075">
              <w:t>35%</w:t>
            </w:r>
          </w:p>
        </w:tc>
      </w:tr>
      <w:tr w:rsidR="009656BA" w:rsidRPr="00D87075" w14:paraId="04E64E84" w14:textId="77777777" w:rsidTr="00763951">
        <w:trPr>
          <w:trHeight w:val="259"/>
          <w:jc w:val="center"/>
        </w:trPr>
        <w:tc>
          <w:tcPr>
            <w:tcW w:w="3043" w:type="dxa"/>
          </w:tcPr>
          <w:p w14:paraId="7AFE2BC1" w14:textId="5866E036" w:rsidR="009656BA" w:rsidRPr="008433B8" w:rsidRDefault="009656BA" w:rsidP="008433B8">
            <w:pPr>
              <w:pStyle w:val="NRELTableContent"/>
              <w:keepNext/>
              <w:rPr>
                <w:b/>
              </w:rPr>
            </w:pPr>
            <w:r>
              <w:rPr>
                <w:b/>
              </w:rPr>
              <w:t>Inflation Rate</w:t>
            </w:r>
          </w:p>
        </w:tc>
        <w:tc>
          <w:tcPr>
            <w:tcW w:w="5294" w:type="dxa"/>
            <w:gridSpan w:val="3"/>
            <w:vAlign w:val="center"/>
          </w:tcPr>
          <w:p w14:paraId="01C1DA74" w14:textId="309AFBC4" w:rsidR="009656BA" w:rsidRPr="00D87075" w:rsidRDefault="009656BA" w:rsidP="009656BA">
            <w:pPr>
              <w:pStyle w:val="NRELTableContent"/>
              <w:keepNext/>
              <w:jc w:val="center"/>
            </w:pPr>
            <w:r>
              <w:t>2.5%</w:t>
            </w:r>
          </w:p>
        </w:tc>
      </w:tr>
    </w:tbl>
    <w:p w14:paraId="125EBE2E" w14:textId="77777777" w:rsidR="00AB0FB7" w:rsidRPr="00431F8E" w:rsidRDefault="00AB0FB7" w:rsidP="00095ADA">
      <w:pPr>
        <w:pStyle w:val="NRELBodyText"/>
      </w:pPr>
    </w:p>
    <w:p w14:paraId="57B292DD" w14:textId="77777777" w:rsidR="00AB0FB7" w:rsidRDefault="00431F8E" w:rsidP="00095ADA">
      <w:pPr>
        <w:pStyle w:val="NRELHead03Numbered"/>
      </w:pPr>
      <w:bookmarkStart w:id="78" w:name="_Toc431221179"/>
      <w:bookmarkStart w:id="79" w:name="_Toc440891244"/>
      <w:r>
        <w:t>Third</w:t>
      </w:r>
      <w:r w:rsidR="002D5FA8">
        <w:t>-Party Ownership Business Model</w:t>
      </w:r>
      <w:bookmarkEnd w:id="78"/>
      <w:bookmarkEnd w:id="79"/>
    </w:p>
    <w:p w14:paraId="78B900A9" w14:textId="1373F610" w:rsidR="002D5FA8" w:rsidRDefault="008834EA" w:rsidP="00AB0FB7">
      <w:pPr>
        <w:pStyle w:val="NRELBodyText"/>
      </w:pPr>
      <w:r>
        <w:t>With</w:t>
      </w:r>
      <w:r w:rsidR="00AB0FB7">
        <w:t xml:space="preserve"> the third-party ownership </w:t>
      </w:r>
      <w:r w:rsidR="002D5FA8">
        <w:t xml:space="preserve">(TPO) </w:t>
      </w:r>
      <w:r w:rsidR="00AB0FB7">
        <w:t>business model</w:t>
      </w:r>
      <w:r>
        <w:t>,</w:t>
      </w:r>
      <w:r w:rsidR="00AB0FB7">
        <w:t xml:space="preserve"> the agent enters </w:t>
      </w:r>
      <w:r w:rsidR="00DE17EA">
        <w:t xml:space="preserve">into </w:t>
      </w:r>
      <w:r w:rsidR="00AB0FB7">
        <w:t xml:space="preserve">an agreement to lease the system from a third party </w:t>
      </w:r>
      <w:r>
        <w:t>that</w:t>
      </w:r>
      <w:r w:rsidR="00AB0FB7">
        <w:t xml:space="preserve"> owns the system. Under this agreement</w:t>
      </w:r>
      <w:r>
        <w:t>,</w:t>
      </w:r>
      <w:r w:rsidR="00AB0FB7">
        <w:t xml:space="preserve"> the agent receives </w:t>
      </w:r>
      <w:r w:rsidR="002D5FA8">
        <w:t>all energy produced by the system in exchange for paying a fixed payment over the length of the lease. Additionally, the system qualifies for commercial-sector incentives</w:t>
      </w:r>
      <w:r w:rsidR="008433B8">
        <w:t>—such as the federal investment tax credit, depreciation, or interest rate tax deductions—</w:t>
      </w:r>
      <w:r w:rsidR="002D5FA8">
        <w:t xml:space="preserve">regardless of the agent’s sector. </w:t>
      </w:r>
      <w:r w:rsidR="00133128">
        <w:t>In addition, the agent is not required</w:t>
      </w:r>
      <w:r w:rsidR="002D5FA8">
        <w:t xml:space="preserve"> to make a down payment. To determine the monthly lease payment, </w:t>
      </w:r>
      <w:r w:rsidR="00DE17EA">
        <w:t>dGen</w:t>
      </w:r>
      <w:r w:rsidR="002D5FA8">
        <w:t xml:space="preserve"> </w:t>
      </w:r>
      <w:r w:rsidR="00133128">
        <w:t>calculat</w:t>
      </w:r>
      <w:r w:rsidR="00ED3CE2">
        <w:t>es the</w:t>
      </w:r>
      <w:r w:rsidR="00133128">
        <w:t xml:space="preserve"> </w:t>
      </w:r>
      <w:r w:rsidR="00ED3CE2">
        <w:t xml:space="preserve">payment required by the lessor to achieve a </w:t>
      </w:r>
      <w:r w:rsidR="002D5FA8">
        <w:t xml:space="preserve">specified </w:t>
      </w:r>
      <w:r w:rsidR="0034380A">
        <w:t>hurdle rate</w:t>
      </w:r>
      <w:r w:rsidR="002D5FA8">
        <w:t xml:space="preserve"> on inves</w:t>
      </w:r>
      <w:r w:rsidR="00ED3CE2">
        <w:t xml:space="preserve">ted capital </w:t>
      </w:r>
      <w:r w:rsidR="00133128">
        <w:t>(</w:t>
      </w:r>
      <w:r w:rsidR="008433B8">
        <w:t xml:space="preserve">i.e., </w:t>
      </w:r>
      <w:r w:rsidR="00ED3CE2">
        <w:t>the installed system cost net of any applicable incentives</w:t>
      </w:r>
      <w:r w:rsidR="00DE17EA">
        <w:t>)</w:t>
      </w:r>
      <w:r w:rsidR="00C24F6A">
        <w:t>, where financing terms are based on Davidson (2015</w:t>
      </w:r>
      <w:r w:rsidR="004B7726">
        <w:t>a; 2015b</w:t>
      </w:r>
      <w:r w:rsidR="00C24F6A">
        <w:t>)</w:t>
      </w:r>
      <w:r w:rsidR="00DE17EA">
        <w:t xml:space="preserve"> </w:t>
      </w:r>
      <w:r w:rsidR="003E0B69">
        <w:t>(</w:t>
      </w:r>
      <w:r w:rsidR="003E42BF">
        <w:fldChar w:fldCharType="begin"/>
      </w:r>
      <w:r w:rsidR="00DE17EA">
        <w:instrText xml:space="preserve"> REF _Ref431188072 \h </w:instrText>
      </w:r>
      <w:r w:rsidR="003E42BF">
        <w:fldChar w:fldCharType="separate"/>
      </w:r>
      <w:r w:rsidR="00DE17EA" w:rsidRPr="00DE17EA">
        <w:t>Table 3</w:t>
      </w:r>
      <w:r w:rsidR="003E42BF">
        <w:fldChar w:fldCharType="end"/>
      </w:r>
      <w:r w:rsidR="00ED3CE2">
        <w:t xml:space="preserve">). </w:t>
      </w:r>
      <w:r w:rsidR="004B7726">
        <w:t>Lease structures are based on a fixed, non-escalating monthly lease payments, and do not include a power purchase agreement (PPA); neither business model allows PACE financing.</w:t>
      </w:r>
    </w:p>
    <w:p w14:paraId="6C5B49C7" w14:textId="0EBB8B17" w:rsidR="00AB0FB7" w:rsidRDefault="002D5FA8" w:rsidP="0034568B">
      <w:pPr>
        <w:pStyle w:val="NRELBodyText"/>
      </w:pPr>
      <w:r>
        <w:lastRenderedPageBreak/>
        <w:t xml:space="preserve">The TPO option is not available in all states, </w:t>
      </w:r>
      <w:r w:rsidR="00DE17EA">
        <w:t xml:space="preserve">because </w:t>
      </w:r>
      <w:r>
        <w:t xml:space="preserve">some jurisdictions deem it in violation of regulations governing electricity </w:t>
      </w:r>
      <w:r w:rsidR="00DE17EA">
        <w:t xml:space="preserve">sales </w:t>
      </w:r>
      <w:r>
        <w:t>by third parties. As of this writing</w:t>
      </w:r>
      <w:r w:rsidR="00133128">
        <w:t>,</w:t>
      </w:r>
      <w:r>
        <w:t xml:space="preserve"> </w:t>
      </w:r>
      <w:r w:rsidR="00CF6F0D">
        <w:t>the District of Columbia</w:t>
      </w:r>
      <w:r w:rsidR="008433B8">
        <w:t xml:space="preserve"> and </w:t>
      </w:r>
      <w:r>
        <w:t>the following</w:t>
      </w:r>
      <w:r w:rsidR="00FB7189">
        <w:t xml:space="preserve"> 21</w:t>
      </w:r>
      <w:r>
        <w:t xml:space="preserve"> states permitted </w:t>
      </w:r>
      <w:r w:rsidR="00DE17EA">
        <w:t>TPO</w:t>
      </w:r>
      <w:r>
        <w:t xml:space="preserve"> models: A</w:t>
      </w:r>
      <w:r w:rsidR="00133128">
        <w:t>rkansas</w:t>
      </w:r>
      <w:r>
        <w:t>, C</w:t>
      </w:r>
      <w:r w:rsidR="00133128">
        <w:t>alifornia</w:t>
      </w:r>
      <w:r>
        <w:t>, C</w:t>
      </w:r>
      <w:r w:rsidR="00133128">
        <w:t>olorado</w:t>
      </w:r>
      <w:r>
        <w:t>, C</w:t>
      </w:r>
      <w:r w:rsidR="00133128">
        <w:t>onnecticut</w:t>
      </w:r>
      <w:r>
        <w:t>, D</w:t>
      </w:r>
      <w:r w:rsidR="00133128">
        <w:t>elaware</w:t>
      </w:r>
      <w:r>
        <w:t>, I</w:t>
      </w:r>
      <w:r w:rsidR="00133128">
        <w:t>ndiana</w:t>
      </w:r>
      <w:r>
        <w:t>, M</w:t>
      </w:r>
      <w:r w:rsidR="00133128">
        <w:t>aine</w:t>
      </w:r>
      <w:r>
        <w:t>, M</w:t>
      </w:r>
      <w:r w:rsidR="00133128">
        <w:t>aryland</w:t>
      </w:r>
      <w:r>
        <w:t>, M</w:t>
      </w:r>
      <w:r w:rsidR="00133128">
        <w:t>ichigan</w:t>
      </w:r>
      <w:r>
        <w:t>, N</w:t>
      </w:r>
      <w:r w:rsidR="00133128">
        <w:t xml:space="preserve">ew </w:t>
      </w:r>
      <w:r>
        <w:t>J</w:t>
      </w:r>
      <w:r w:rsidR="00133128">
        <w:t>ersey</w:t>
      </w:r>
      <w:r>
        <w:t>, N</w:t>
      </w:r>
      <w:r w:rsidR="00133128">
        <w:t xml:space="preserve">ew </w:t>
      </w:r>
      <w:r>
        <w:t>M</w:t>
      </w:r>
      <w:r w:rsidR="00133128">
        <w:t>exico</w:t>
      </w:r>
      <w:r>
        <w:t>, N</w:t>
      </w:r>
      <w:r w:rsidR="00133128">
        <w:t xml:space="preserve">ew </w:t>
      </w:r>
      <w:r>
        <w:t>Y</w:t>
      </w:r>
      <w:r w:rsidR="00133128">
        <w:t>ork</w:t>
      </w:r>
      <w:r>
        <w:t>, N</w:t>
      </w:r>
      <w:r w:rsidR="00133128">
        <w:t xml:space="preserve">orth </w:t>
      </w:r>
      <w:r>
        <w:t>C</w:t>
      </w:r>
      <w:r w:rsidR="00133128">
        <w:t>arolina</w:t>
      </w:r>
      <w:r>
        <w:t>, N</w:t>
      </w:r>
      <w:r w:rsidR="00133128">
        <w:t xml:space="preserve">orth </w:t>
      </w:r>
      <w:r>
        <w:t>D</w:t>
      </w:r>
      <w:r w:rsidR="00133128">
        <w:t>akota</w:t>
      </w:r>
      <w:r>
        <w:t>, O</w:t>
      </w:r>
      <w:r w:rsidR="00133128">
        <w:t>hio</w:t>
      </w:r>
      <w:r>
        <w:t>, O</w:t>
      </w:r>
      <w:r w:rsidR="00133128">
        <w:t>regon</w:t>
      </w:r>
      <w:r>
        <w:t>, P</w:t>
      </w:r>
      <w:r w:rsidR="00133128">
        <w:t>ennsylvania</w:t>
      </w:r>
      <w:r>
        <w:t>, R</w:t>
      </w:r>
      <w:r w:rsidR="00133128">
        <w:t xml:space="preserve">hode </w:t>
      </w:r>
      <w:r>
        <w:t>I</w:t>
      </w:r>
      <w:r w:rsidR="00133128">
        <w:t>sland</w:t>
      </w:r>
      <w:r>
        <w:t>, T</w:t>
      </w:r>
      <w:r w:rsidR="00133128">
        <w:t>exas</w:t>
      </w:r>
      <w:r>
        <w:t>, U</w:t>
      </w:r>
      <w:r w:rsidR="00133128">
        <w:t>tah</w:t>
      </w:r>
      <w:r>
        <w:t>, and V</w:t>
      </w:r>
      <w:r w:rsidR="00133128">
        <w:t>irginia</w:t>
      </w:r>
      <w:r w:rsidR="00C24F6A">
        <w:t xml:space="preserve"> (DSIRE 2014)</w:t>
      </w:r>
      <w:r w:rsidR="00133128">
        <w:t>.</w:t>
      </w:r>
      <w:r>
        <w:t xml:space="preserve"> </w:t>
      </w:r>
      <w:r w:rsidR="00133128">
        <w:t xml:space="preserve">The </w:t>
      </w:r>
      <w:r w:rsidR="00F02BC6">
        <w:t xml:space="preserve">default </w:t>
      </w:r>
      <w:r>
        <w:t>assum</w:t>
      </w:r>
      <w:r w:rsidR="00F02BC6">
        <w:t xml:space="preserve">ption </w:t>
      </w:r>
      <w:r w:rsidR="00DE17EA">
        <w:t xml:space="preserve">in dGen </w:t>
      </w:r>
      <w:r w:rsidR="00F02BC6">
        <w:t>is</w:t>
      </w:r>
      <w:r>
        <w:t xml:space="preserve"> that the TPO </w:t>
      </w:r>
      <w:r w:rsidR="00F02BC6">
        <w:t xml:space="preserve">option </w:t>
      </w:r>
      <w:r>
        <w:t xml:space="preserve">is available </w:t>
      </w:r>
      <w:r w:rsidR="00F02BC6">
        <w:t xml:space="preserve">only </w:t>
      </w:r>
      <w:r>
        <w:t>in</w:t>
      </w:r>
      <w:r w:rsidR="00F02BC6">
        <w:t xml:space="preserve"> states that currently allow TPO through 2019 and that the TPO option is available in </w:t>
      </w:r>
      <w:r>
        <w:t xml:space="preserve">all states </w:t>
      </w:r>
      <w:r w:rsidR="00F02BC6">
        <w:t xml:space="preserve">beginning </w:t>
      </w:r>
      <w:r>
        <w:t xml:space="preserve">in 2020, though this assumption is adjustable. </w:t>
      </w:r>
    </w:p>
    <w:p w14:paraId="052A5733" w14:textId="77777777" w:rsidR="003E0B69" w:rsidRPr="00DE17EA" w:rsidRDefault="003E0B69" w:rsidP="00DE17EA">
      <w:pPr>
        <w:pStyle w:val="NRELTableCaption"/>
      </w:pPr>
      <w:bookmarkStart w:id="80" w:name="_Ref431188072"/>
      <w:bookmarkStart w:id="81" w:name="_Toc431221451"/>
      <w:bookmarkStart w:id="82" w:name="_Toc440891300"/>
      <w:r w:rsidRPr="00DE17EA">
        <w:t xml:space="preserve">Table </w:t>
      </w:r>
      <w:r w:rsidR="003E42BF">
        <w:fldChar w:fldCharType="begin"/>
      </w:r>
      <w:r w:rsidR="00384F06">
        <w:instrText xml:space="preserve"> SEQ Table \* ARABIC </w:instrText>
      </w:r>
      <w:r w:rsidR="003E42BF">
        <w:fldChar w:fldCharType="separate"/>
      </w:r>
      <w:r w:rsidR="001675A5">
        <w:rPr>
          <w:noProof/>
        </w:rPr>
        <w:t>3</w:t>
      </w:r>
      <w:r w:rsidR="003E42BF">
        <w:fldChar w:fldCharType="end"/>
      </w:r>
      <w:bookmarkEnd w:id="80"/>
      <w:r w:rsidR="00DE17EA">
        <w:t xml:space="preserve">. </w:t>
      </w:r>
      <w:r w:rsidRPr="00DE17EA">
        <w:t>Financing Assumptions for Third-Party-Owned Systems by Sector</w:t>
      </w:r>
      <w:bookmarkEnd w:id="81"/>
      <w:bookmarkEnd w:id="82"/>
    </w:p>
    <w:tbl>
      <w:tblPr>
        <w:tblStyle w:val="test1"/>
        <w:tblW w:w="0" w:type="auto"/>
        <w:jc w:val="center"/>
        <w:tblLayout w:type="fixed"/>
        <w:tblLook w:val="04A0" w:firstRow="1" w:lastRow="0" w:firstColumn="1" w:lastColumn="0" w:noHBand="0" w:noVBand="1"/>
        <w:tblDescription w:val="Table 3"/>
      </w:tblPr>
      <w:tblGrid>
        <w:gridCol w:w="3043"/>
        <w:gridCol w:w="1760"/>
        <w:gridCol w:w="1749"/>
        <w:gridCol w:w="1785"/>
      </w:tblGrid>
      <w:tr w:rsidR="00D95121" w:rsidRPr="008433B8" w14:paraId="5A2A0552" w14:textId="77777777" w:rsidTr="00974279">
        <w:trPr>
          <w:cnfStyle w:val="100000000000" w:firstRow="1" w:lastRow="0" w:firstColumn="0" w:lastColumn="0" w:oddVBand="0" w:evenVBand="0" w:oddHBand="0" w:evenHBand="0" w:firstRowFirstColumn="0" w:firstRowLastColumn="0" w:lastRowFirstColumn="0" w:lastRowLastColumn="0"/>
          <w:trHeight w:val="259"/>
          <w:tblHeader/>
          <w:jc w:val="center"/>
        </w:trPr>
        <w:tc>
          <w:tcPr>
            <w:tcW w:w="3043" w:type="dxa"/>
          </w:tcPr>
          <w:p w14:paraId="445FF567" w14:textId="77777777" w:rsidR="00D95121" w:rsidRPr="00FB7189" w:rsidRDefault="00D95121" w:rsidP="00DE17EA">
            <w:pPr>
              <w:pStyle w:val="NRELTableHeader"/>
              <w:rPr>
                <w:b/>
              </w:rPr>
            </w:pPr>
            <w:r w:rsidRPr="00FB7189">
              <w:rPr>
                <w:b/>
              </w:rPr>
              <w:t>Market Segment</w:t>
            </w:r>
          </w:p>
        </w:tc>
        <w:tc>
          <w:tcPr>
            <w:tcW w:w="1760" w:type="dxa"/>
          </w:tcPr>
          <w:p w14:paraId="30563AE6" w14:textId="77777777" w:rsidR="00D95121" w:rsidRPr="00FB7189" w:rsidRDefault="00D95121" w:rsidP="00DE17EA">
            <w:pPr>
              <w:pStyle w:val="NRELTableHeader"/>
              <w:rPr>
                <w:b/>
              </w:rPr>
            </w:pPr>
            <w:r w:rsidRPr="00FB7189">
              <w:rPr>
                <w:b/>
              </w:rPr>
              <w:t>Residential</w:t>
            </w:r>
          </w:p>
        </w:tc>
        <w:tc>
          <w:tcPr>
            <w:tcW w:w="1749" w:type="dxa"/>
          </w:tcPr>
          <w:p w14:paraId="771E5228" w14:textId="77777777" w:rsidR="00D95121" w:rsidRPr="00FB7189" w:rsidRDefault="00D95121" w:rsidP="00DE17EA">
            <w:pPr>
              <w:pStyle w:val="NRELTableHeader"/>
              <w:rPr>
                <w:b/>
              </w:rPr>
            </w:pPr>
            <w:r w:rsidRPr="00FB7189">
              <w:rPr>
                <w:b/>
              </w:rPr>
              <w:t>Commercial</w:t>
            </w:r>
          </w:p>
        </w:tc>
        <w:tc>
          <w:tcPr>
            <w:tcW w:w="1785" w:type="dxa"/>
          </w:tcPr>
          <w:p w14:paraId="6142C91B" w14:textId="77777777" w:rsidR="00D95121" w:rsidRPr="00FB7189" w:rsidRDefault="00D95121" w:rsidP="00DE17EA">
            <w:pPr>
              <w:pStyle w:val="NRELTableHeader"/>
              <w:rPr>
                <w:b/>
              </w:rPr>
            </w:pPr>
            <w:r w:rsidRPr="00FB7189">
              <w:rPr>
                <w:b/>
              </w:rPr>
              <w:t>Industrial</w:t>
            </w:r>
          </w:p>
        </w:tc>
      </w:tr>
      <w:tr w:rsidR="00524963" w:rsidRPr="00D87075" w14:paraId="6F852360" w14:textId="77777777" w:rsidTr="00763951">
        <w:trPr>
          <w:trHeight w:val="259"/>
          <w:jc w:val="center"/>
        </w:trPr>
        <w:tc>
          <w:tcPr>
            <w:tcW w:w="3043" w:type="dxa"/>
          </w:tcPr>
          <w:p w14:paraId="191B05F0" w14:textId="4AA77373" w:rsidR="00524963" w:rsidRPr="008433B8" w:rsidRDefault="00524963" w:rsidP="008433B8">
            <w:pPr>
              <w:pStyle w:val="NRELTableContent"/>
              <w:keepNext/>
              <w:rPr>
                <w:b/>
              </w:rPr>
            </w:pPr>
            <w:r>
              <w:rPr>
                <w:b/>
              </w:rPr>
              <w:t>Cost of capital (real)</w:t>
            </w:r>
          </w:p>
        </w:tc>
        <w:tc>
          <w:tcPr>
            <w:tcW w:w="5294" w:type="dxa"/>
            <w:gridSpan w:val="3"/>
            <w:vAlign w:val="center"/>
          </w:tcPr>
          <w:p w14:paraId="09612996" w14:textId="09EDDCF8" w:rsidR="00524963" w:rsidRPr="00D87075" w:rsidRDefault="00524963" w:rsidP="00524963">
            <w:pPr>
              <w:pStyle w:val="NRELTableContent"/>
              <w:keepNext/>
              <w:jc w:val="center"/>
            </w:pPr>
            <w:r>
              <w:t>7</w:t>
            </w:r>
            <w:r w:rsidRPr="00D87075">
              <w:t>%</w:t>
            </w:r>
          </w:p>
        </w:tc>
      </w:tr>
      <w:tr w:rsidR="00524963" w:rsidRPr="00D87075" w14:paraId="24D43150" w14:textId="77777777" w:rsidTr="00763951">
        <w:trPr>
          <w:trHeight w:val="431"/>
          <w:jc w:val="center"/>
        </w:trPr>
        <w:tc>
          <w:tcPr>
            <w:tcW w:w="3043" w:type="dxa"/>
          </w:tcPr>
          <w:p w14:paraId="61AB0971" w14:textId="4199096F" w:rsidR="00524963" w:rsidRPr="008433B8" w:rsidRDefault="00524963" w:rsidP="008433B8">
            <w:pPr>
              <w:pStyle w:val="NRELTableContent"/>
              <w:keepNext/>
              <w:rPr>
                <w:b/>
              </w:rPr>
            </w:pPr>
            <w:r w:rsidRPr="00FB7189">
              <w:rPr>
                <w:b/>
              </w:rPr>
              <w:t xml:space="preserve">Lease </w:t>
            </w:r>
            <w:r>
              <w:rPr>
                <w:b/>
              </w:rPr>
              <w:t>t</w:t>
            </w:r>
            <w:r w:rsidRPr="008433B8">
              <w:rPr>
                <w:b/>
              </w:rPr>
              <w:t>erm</w:t>
            </w:r>
            <w:r w:rsidRPr="00FB7189">
              <w:rPr>
                <w:b/>
              </w:rPr>
              <w:t xml:space="preserve"> (years)</w:t>
            </w:r>
          </w:p>
        </w:tc>
        <w:tc>
          <w:tcPr>
            <w:tcW w:w="5294" w:type="dxa"/>
            <w:gridSpan w:val="3"/>
            <w:vAlign w:val="center"/>
          </w:tcPr>
          <w:p w14:paraId="6B793ADD" w14:textId="707F7359" w:rsidR="00524963" w:rsidRPr="00D87075" w:rsidRDefault="00524963" w:rsidP="00524963">
            <w:pPr>
              <w:pStyle w:val="NRELTableContent"/>
              <w:keepNext/>
              <w:jc w:val="center"/>
            </w:pPr>
            <w:r w:rsidRPr="00D87075">
              <w:t>20</w:t>
            </w:r>
          </w:p>
        </w:tc>
      </w:tr>
      <w:tr w:rsidR="00524963" w:rsidRPr="00D87075" w14:paraId="74605636" w14:textId="77777777" w:rsidTr="00763951">
        <w:trPr>
          <w:trHeight w:val="259"/>
          <w:jc w:val="center"/>
        </w:trPr>
        <w:tc>
          <w:tcPr>
            <w:tcW w:w="3043" w:type="dxa"/>
          </w:tcPr>
          <w:p w14:paraId="2C3B5BCD" w14:textId="2ED8530C" w:rsidR="00524963" w:rsidRDefault="00524963" w:rsidP="008433B8">
            <w:pPr>
              <w:pStyle w:val="NRELTableContent"/>
              <w:keepNext/>
              <w:rPr>
                <w:b/>
              </w:rPr>
            </w:pPr>
            <w:r>
              <w:rPr>
                <w:b/>
              </w:rPr>
              <w:t>Debt Fraction</w:t>
            </w:r>
          </w:p>
        </w:tc>
        <w:tc>
          <w:tcPr>
            <w:tcW w:w="5294" w:type="dxa"/>
            <w:gridSpan w:val="3"/>
          </w:tcPr>
          <w:p w14:paraId="6370AB16" w14:textId="28C8440A" w:rsidR="00524963" w:rsidRPr="00D87075" w:rsidRDefault="00524963" w:rsidP="00524963">
            <w:pPr>
              <w:pStyle w:val="NRELTableContent"/>
              <w:keepNext/>
              <w:jc w:val="center"/>
            </w:pPr>
            <w:r>
              <w:t>100%</w:t>
            </w:r>
          </w:p>
        </w:tc>
      </w:tr>
      <w:tr w:rsidR="00524963" w:rsidRPr="00D87075" w14:paraId="01920739" w14:textId="77777777" w:rsidTr="00763951">
        <w:trPr>
          <w:trHeight w:val="259"/>
          <w:jc w:val="center"/>
        </w:trPr>
        <w:tc>
          <w:tcPr>
            <w:tcW w:w="3043" w:type="dxa"/>
          </w:tcPr>
          <w:p w14:paraId="7B749BCE" w14:textId="2B0CF71B" w:rsidR="00524963" w:rsidRPr="008433B8" w:rsidRDefault="00524963" w:rsidP="008433B8">
            <w:pPr>
              <w:pStyle w:val="NRELTableContent"/>
              <w:keepNext/>
              <w:rPr>
                <w:b/>
              </w:rPr>
            </w:pPr>
            <w:r>
              <w:rPr>
                <w:b/>
              </w:rPr>
              <w:t>Cost of Equity</w:t>
            </w:r>
            <w:r w:rsidRPr="00FB7189">
              <w:rPr>
                <w:b/>
              </w:rPr>
              <w:t xml:space="preserve"> (Lessee)</w:t>
            </w:r>
          </w:p>
        </w:tc>
        <w:tc>
          <w:tcPr>
            <w:tcW w:w="1760" w:type="dxa"/>
          </w:tcPr>
          <w:p w14:paraId="438A348F" w14:textId="77777777" w:rsidR="00524963" w:rsidRPr="00D87075" w:rsidRDefault="00524963" w:rsidP="00F04C20">
            <w:pPr>
              <w:pStyle w:val="NRELTableContent"/>
              <w:keepNext/>
            </w:pPr>
            <w:r w:rsidRPr="00D87075">
              <w:t>10%</w:t>
            </w:r>
          </w:p>
        </w:tc>
        <w:tc>
          <w:tcPr>
            <w:tcW w:w="3534" w:type="dxa"/>
            <w:gridSpan w:val="2"/>
            <w:vAlign w:val="center"/>
          </w:tcPr>
          <w:p w14:paraId="66B9D0F4" w14:textId="59D9443C" w:rsidR="00524963" w:rsidRPr="00D87075" w:rsidRDefault="00524963" w:rsidP="00524963">
            <w:pPr>
              <w:pStyle w:val="NRELTableContent"/>
              <w:keepNext/>
              <w:jc w:val="center"/>
            </w:pPr>
            <w:r w:rsidRPr="00D87075">
              <w:t>12%</w:t>
            </w:r>
          </w:p>
        </w:tc>
      </w:tr>
      <w:tr w:rsidR="00524963" w:rsidRPr="00D87075" w14:paraId="7C0AE43D" w14:textId="77777777" w:rsidTr="00763951">
        <w:trPr>
          <w:trHeight w:val="269"/>
          <w:jc w:val="center"/>
        </w:trPr>
        <w:tc>
          <w:tcPr>
            <w:tcW w:w="3043" w:type="dxa"/>
          </w:tcPr>
          <w:p w14:paraId="5A2BBC5E" w14:textId="0FDC53CD" w:rsidR="00524963" w:rsidRPr="008433B8" w:rsidRDefault="00524963" w:rsidP="008433B8">
            <w:pPr>
              <w:pStyle w:val="NRELTableContent"/>
              <w:keepNext/>
              <w:rPr>
                <w:b/>
              </w:rPr>
            </w:pPr>
            <w:r w:rsidRPr="00FB7189">
              <w:rPr>
                <w:b/>
              </w:rPr>
              <w:t xml:space="preserve">Tax </w:t>
            </w:r>
            <w:r>
              <w:rPr>
                <w:b/>
              </w:rPr>
              <w:t>r</w:t>
            </w:r>
            <w:r w:rsidRPr="008433B8">
              <w:rPr>
                <w:b/>
              </w:rPr>
              <w:t>ate</w:t>
            </w:r>
          </w:p>
        </w:tc>
        <w:tc>
          <w:tcPr>
            <w:tcW w:w="1760" w:type="dxa"/>
          </w:tcPr>
          <w:p w14:paraId="5AE657DC" w14:textId="77777777" w:rsidR="00524963" w:rsidRPr="00D87075" w:rsidRDefault="00524963" w:rsidP="00F04C20">
            <w:pPr>
              <w:pStyle w:val="NRELTableContent"/>
              <w:keepNext/>
            </w:pPr>
            <w:r w:rsidRPr="00D87075">
              <w:t>33%</w:t>
            </w:r>
          </w:p>
        </w:tc>
        <w:tc>
          <w:tcPr>
            <w:tcW w:w="3534" w:type="dxa"/>
            <w:gridSpan w:val="2"/>
            <w:vAlign w:val="center"/>
          </w:tcPr>
          <w:p w14:paraId="21B01B0F" w14:textId="2DC6D1BB" w:rsidR="00524963" w:rsidRPr="00D87075" w:rsidRDefault="00524963" w:rsidP="00524963">
            <w:pPr>
              <w:pStyle w:val="NRELTableContent"/>
              <w:keepNext/>
              <w:jc w:val="center"/>
            </w:pPr>
            <w:r w:rsidRPr="00D87075">
              <w:t>35%</w:t>
            </w:r>
          </w:p>
        </w:tc>
      </w:tr>
      <w:tr w:rsidR="00524963" w:rsidRPr="00D87075" w14:paraId="5336EEFC" w14:textId="77777777" w:rsidTr="00763951">
        <w:trPr>
          <w:trHeight w:val="269"/>
          <w:jc w:val="center"/>
        </w:trPr>
        <w:tc>
          <w:tcPr>
            <w:tcW w:w="3043" w:type="dxa"/>
          </w:tcPr>
          <w:p w14:paraId="0D1968A6" w14:textId="3741BAB0" w:rsidR="00524963" w:rsidRPr="00FB7189" w:rsidRDefault="00524963" w:rsidP="008433B8">
            <w:pPr>
              <w:pStyle w:val="NRELTableContent"/>
              <w:keepNext/>
              <w:rPr>
                <w:b/>
              </w:rPr>
            </w:pPr>
            <w:r>
              <w:rPr>
                <w:b/>
              </w:rPr>
              <w:t>Inflation Rate</w:t>
            </w:r>
          </w:p>
        </w:tc>
        <w:tc>
          <w:tcPr>
            <w:tcW w:w="5294" w:type="dxa"/>
            <w:gridSpan w:val="3"/>
            <w:vAlign w:val="center"/>
          </w:tcPr>
          <w:p w14:paraId="697F4996" w14:textId="3D0ADC93" w:rsidR="00524963" w:rsidRPr="00D87075" w:rsidRDefault="00524963" w:rsidP="00F04C20">
            <w:pPr>
              <w:pStyle w:val="NRELTableContent"/>
              <w:keepNext/>
            </w:pPr>
            <w:r>
              <w:t>2.5%</w:t>
            </w:r>
          </w:p>
        </w:tc>
      </w:tr>
    </w:tbl>
    <w:p w14:paraId="48E2F78A" w14:textId="77777777" w:rsidR="00BC3FC6" w:rsidRDefault="00BC3FC6" w:rsidP="004738F1">
      <w:pPr>
        <w:pStyle w:val="NoSpacing"/>
      </w:pPr>
    </w:p>
    <w:p w14:paraId="463F3AE1" w14:textId="77777777" w:rsidR="00ED3CE2" w:rsidRDefault="004738F1" w:rsidP="00ED3CE2">
      <w:pPr>
        <w:pStyle w:val="NRELHead02Numbered"/>
      </w:pPr>
      <w:bookmarkStart w:id="83" w:name="_Ref431193039"/>
      <w:bookmarkStart w:id="84" w:name="_Toc431221180"/>
      <w:bookmarkStart w:id="85" w:name="_Toc440891245"/>
      <w:r w:rsidRPr="00AB20A8">
        <w:t>Electricity Rates and Rate Structures</w:t>
      </w:r>
      <w:bookmarkEnd w:id="83"/>
      <w:bookmarkEnd w:id="84"/>
      <w:bookmarkEnd w:id="85"/>
    </w:p>
    <w:p w14:paraId="02C2AA1A" w14:textId="02513024" w:rsidR="00CC6A1E" w:rsidRDefault="00ED3CE2" w:rsidP="003E0B69">
      <w:pPr>
        <w:pStyle w:val="NRELBodyText"/>
      </w:pPr>
      <w:r w:rsidRPr="00D064D3">
        <w:t xml:space="preserve">To estimate the value of </w:t>
      </w:r>
      <w:r>
        <w:t>DER</w:t>
      </w:r>
      <w:r w:rsidRPr="00D064D3">
        <w:t xml:space="preserve"> systems to </w:t>
      </w:r>
      <w:r w:rsidR="00704D34">
        <w:t>agents</w:t>
      </w:r>
      <w:r w:rsidRPr="00D064D3">
        <w:t xml:space="preserve">, </w:t>
      </w:r>
      <w:r w:rsidR="00133128">
        <w:t xml:space="preserve">dGen </w:t>
      </w:r>
      <w:r w:rsidRPr="00D064D3">
        <w:t>calculates the</w:t>
      </w:r>
      <w:r w:rsidR="00704D34">
        <w:t xml:space="preserve"> projected</w:t>
      </w:r>
      <w:r w:rsidRPr="00D064D3">
        <w:t xml:space="preserve"> electricity bills with and without a </w:t>
      </w:r>
      <w:r w:rsidR="00704D34">
        <w:t>DER</w:t>
      </w:r>
      <w:r w:rsidRPr="00D064D3">
        <w:t xml:space="preserve"> system </w:t>
      </w:r>
      <w:r w:rsidR="00704D34">
        <w:t xml:space="preserve">over the proposed investment </w:t>
      </w:r>
      <w:r w:rsidR="00DD24D8">
        <w:t>period</w:t>
      </w:r>
      <w:r w:rsidR="00704D34">
        <w:t xml:space="preserve">, </w:t>
      </w:r>
      <w:r w:rsidR="00133128">
        <w:t xml:space="preserve">which is </w:t>
      </w:r>
      <w:r w:rsidR="00704D34">
        <w:t xml:space="preserve">typically 25 years </w:t>
      </w:r>
      <w:r w:rsidRPr="00D064D3">
        <w:t xml:space="preserve">for each </w:t>
      </w:r>
      <w:r w:rsidR="00704D34">
        <w:t>agent</w:t>
      </w:r>
      <w:r w:rsidRPr="00D064D3">
        <w:t xml:space="preserve">. These costs are derived from location-specific retail electric rates. </w:t>
      </w:r>
      <w:r w:rsidR="00C57E42">
        <w:t>In the model, u</w:t>
      </w:r>
      <w:r w:rsidRPr="00D064D3">
        <w:t>sers</w:t>
      </w:r>
      <w:r w:rsidR="00C57E42">
        <w:t xml:space="preserve"> can</w:t>
      </w:r>
      <w:r w:rsidRPr="00D064D3">
        <w:t xml:space="preserve"> select from three types of retail rate structures: real-world tariffs based on the Utility Rate Database</w:t>
      </w:r>
      <w:r w:rsidR="00C57E42">
        <w:t xml:space="preserve"> (URDB)</w:t>
      </w:r>
      <w:r w:rsidRPr="00D064D3">
        <w:t xml:space="preserve"> (OpenEI 20</w:t>
      </w:r>
      <w:r w:rsidR="005B6980">
        <w:t>14</w:t>
      </w:r>
      <w:r w:rsidRPr="00D064D3">
        <w:t>), annual averages by state ($/kWh) from EIA 861 forms (EIA 2015a), and user-defined flat rate</w:t>
      </w:r>
      <w:r w:rsidR="003950EE">
        <w:t xml:space="preserve"> </w:t>
      </w:r>
      <w:r w:rsidRPr="00D064D3">
        <w:t>structures.</w:t>
      </w:r>
      <w:r w:rsidR="003E0B69">
        <w:t xml:space="preserve"> These different approaches are described in the following sections.</w:t>
      </w:r>
    </w:p>
    <w:p w14:paraId="01044B31" w14:textId="77777777" w:rsidR="00ED3CE2" w:rsidRPr="00D064D3" w:rsidRDefault="00704D34" w:rsidP="00095ADA">
      <w:pPr>
        <w:pStyle w:val="NRELHead03Numbered"/>
      </w:pPr>
      <w:bookmarkStart w:id="86" w:name="_Toc431221181"/>
      <w:bookmarkStart w:id="87" w:name="_Toc440891246"/>
      <w:r>
        <w:t>URDB Rate Tariffs</w:t>
      </w:r>
      <w:bookmarkEnd w:id="86"/>
      <w:bookmarkEnd w:id="87"/>
      <w:r w:rsidR="00553804">
        <w:t xml:space="preserve"> </w:t>
      </w:r>
    </w:p>
    <w:p w14:paraId="1CC53C92" w14:textId="072F701F" w:rsidR="00EE6632" w:rsidRDefault="00704D34" w:rsidP="00974279">
      <w:pPr>
        <w:pStyle w:val="NRELBodyText"/>
      </w:pPr>
      <w:r w:rsidRPr="00D064D3">
        <w:t xml:space="preserve">By default, rate structures are based on </w:t>
      </w:r>
      <w:r w:rsidR="006D76C7">
        <w:t>data from the URDB (OpenEI 2014</w:t>
      </w:r>
      <w:r w:rsidRPr="00D064D3">
        <w:t>)</w:t>
      </w:r>
      <w:r w:rsidR="00C57E42">
        <w:t>, which</w:t>
      </w:r>
      <w:r w:rsidRPr="00D064D3">
        <w:t xml:space="preserve"> is a</w:t>
      </w:r>
      <w:r w:rsidR="00C871A5">
        <w:t>n</w:t>
      </w:r>
      <w:r w:rsidRPr="00D064D3">
        <w:t xml:space="preserve"> </w:t>
      </w:r>
      <w:r w:rsidR="00DD24D8">
        <w:t>open-source database of</w:t>
      </w:r>
      <w:r w:rsidRPr="00D064D3">
        <w:t xml:space="preserve"> actual rate data f</w:t>
      </w:r>
      <w:r w:rsidR="00DD24D8">
        <w:t>or</w:t>
      </w:r>
      <w:r w:rsidRPr="00D064D3">
        <w:t xml:space="preserve"> </w:t>
      </w:r>
      <w:r>
        <w:t>a majority of U.S</w:t>
      </w:r>
      <w:r w:rsidR="00EA7278">
        <w:t>.</w:t>
      </w:r>
      <w:r>
        <w:t xml:space="preserve"> electric </w:t>
      </w:r>
      <w:r w:rsidRPr="00D064D3">
        <w:t xml:space="preserve">utilities. Rate data stored in the </w:t>
      </w:r>
      <w:r w:rsidR="009B3C54">
        <w:t>database</w:t>
      </w:r>
      <w:r w:rsidRPr="00D064D3">
        <w:t xml:space="preserve"> provide detailed information about various tariff parameters, including seasonal and time-of-use </w:t>
      </w:r>
      <w:r w:rsidR="009E653C">
        <w:t xml:space="preserve">(TOU) </w:t>
      </w:r>
      <w:r w:rsidRPr="00D064D3">
        <w:t xml:space="preserve">rates, rate tiers, demand charges, and other energy charges. The URDB contains a large number of rates </w:t>
      </w:r>
      <w:r w:rsidR="009B3C54">
        <w:t>and covers</w:t>
      </w:r>
      <w:r w:rsidRPr="00D064D3">
        <w:t xml:space="preserve"> most of the U</w:t>
      </w:r>
      <w:r w:rsidR="009B3C54">
        <w:t xml:space="preserve">nited </w:t>
      </w:r>
      <w:r w:rsidRPr="003E0B69">
        <w:t>S</w:t>
      </w:r>
      <w:r w:rsidR="009B3C54" w:rsidRPr="003E0B69">
        <w:t>tates</w:t>
      </w:r>
      <w:r w:rsidR="003950EE">
        <w:t>.</w:t>
      </w:r>
    </w:p>
    <w:p w14:paraId="3D2AA6A5" w14:textId="24DDC11F" w:rsidR="00EE6632" w:rsidRPr="00D064D3" w:rsidRDefault="00704D34" w:rsidP="00974279">
      <w:pPr>
        <w:pStyle w:val="NRELBodyText"/>
      </w:pPr>
      <w:r>
        <w:t xml:space="preserve">The first step in bill </w:t>
      </w:r>
      <w:r w:rsidR="0054285C">
        <w:t xml:space="preserve">calculation </w:t>
      </w:r>
      <w:r>
        <w:t>involves automating</w:t>
      </w:r>
      <w:r w:rsidRPr="00D064D3">
        <w:t xml:space="preserve"> </w:t>
      </w:r>
      <w:r w:rsidR="009B3C54">
        <w:t xml:space="preserve">the </w:t>
      </w:r>
      <w:r w:rsidRPr="00D064D3">
        <w:t xml:space="preserve">assignment of rates to </w:t>
      </w:r>
      <w:r w:rsidR="008F2EF4">
        <w:t xml:space="preserve">an </w:t>
      </w:r>
      <w:r>
        <w:t>agent</w:t>
      </w:r>
      <w:r w:rsidRPr="00D064D3">
        <w:t xml:space="preserve"> in the model</w:t>
      </w:r>
      <w:r>
        <w:t xml:space="preserve"> based on </w:t>
      </w:r>
      <w:r w:rsidR="008F2EF4">
        <w:t xml:space="preserve">its </w:t>
      </w:r>
      <w:r>
        <w:t>location</w:t>
      </w:r>
      <w:r w:rsidRPr="00D064D3">
        <w:t xml:space="preserve">. </w:t>
      </w:r>
      <w:r w:rsidR="00C871A5">
        <w:t>When</w:t>
      </w:r>
      <w:r w:rsidR="0000226A">
        <w:t xml:space="preserve"> an agent </w:t>
      </w:r>
      <w:r>
        <w:t>qualif</w:t>
      </w:r>
      <w:r w:rsidR="0000226A">
        <w:t>ies</w:t>
      </w:r>
      <w:r>
        <w:t xml:space="preserve"> for multiple rates within </w:t>
      </w:r>
      <w:r w:rsidR="008F2EF4">
        <w:t xml:space="preserve">its </w:t>
      </w:r>
      <w:r>
        <w:t>assigned utility, a heuristic is used</w:t>
      </w:r>
      <w:r w:rsidRPr="00D064D3">
        <w:t xml:space="preserve"> </w:t>
      </w:r>
      <w:r w:rsidR="008F2EF4">
        <w:t xml:space="preserve">to select </w:t>
      </w:r>
      <w:r w:rsidRPr="00D064D3">
        <w:t xml:space="preserve">single rate. </w:t>
      </w:r>
      <w:r w:rsidR="00DA3371">
        <w:t>Specifically</w:t>
      </w:r>
      <w:r w:rsidR="00C871A5">
        <w:t>,</w:t>
      </w:r>
      <w:r w:rsidR="00DA3371">
        <w:t xml:space="preserve"> </w:t>
      </w:r>
      <w:r w:rsidR="008F2EF4">
        <w:t xml:space="preserve">an </w:t>
      </w:r>
      <w:r w:rsidR="00DA3371">
        <w:t xml:space="preserve">agent </w:t>
      </w:r>
      <w:r w:rsidR="008F2EF4">
        <w:t xml:space="preserve">is </w:t>
      </w:r>
      <w:r w:rsidR="00DA3371">
        <w:t xml:space="preserve">limited </w:t>
      </w:r>
      <w:r w:rsidRPr="00D064D3">
        <w:t xml:space="preserve">to certain rates based on </w:t>
      </w:r>
      <w:r w:rsidR="008F2EF4">
        <w:t xml:space="preserve">its </w:t>
      </w:r>
      <w:r w:rsidRPr="00D064D3">
        <w:t xml:space="preserve">sector (residential, commercial, </w:t>
      </w:r>
      <w:r w:rsidR="009B3C54">
        <w:t xml:space="preserve">or </w:t>
      </w:r>
      <w:r w:rsidRPr="00D064D3">
        <w:t>industrial) and electric</w:t>
      </w:r>
      <w:r w:rsidR="00C871A5">
        <w:t xml:space="preserve"> </w:t>
      </w:r>
      <w:r w:rsidRPr="00D064D3">
        <w:t>use requirements</w:t>
      </w:r>
      <w:r w:rsidR="00DA3371">
        <w:t xml:space="preserve"> (</w:t>
      </w:r>
      <w:r w:rsidR="009B3C54">
        <w:t xml:space="preserve">e.g., </w:t>
      </w:r>
      <w:r w:rsidR="0054285C">
        <w:t>allowable demand ranges</w:t>
      </w:r>
      <w:r w:rsidR="00DA3371">
        <w:t xml:space="preserve">). </w:t>
      </w:r>
      <w:r w:rsidR="0054285C">
        <w:t xml:space="preserve">Most of the </w:t>
      </w:r>
      <w:r w:rsidR="00C871A5">
        <w:t xml:space="preserve">URDB </w:t>
      </w:r>
      <w:r w:rsidR="0054285C">
        <w:t>rate data do not include information about electric use requirements</w:t>
      </w:r>
      <w:r w:rsidR="00C871A5">
        <w:t>. T</w:t>
      </w:r>
      <w:r w:rsidR="0054285C">
        <w:t xml:space="preserve">herefore, dGen </w:t>
      </w:r>
      <w:r w:rsidR="0054285C" w:rsidRPr="00D064D3">
        <w:t xml:space="preserve">uses </w:t>
      </w:r>
      <w:r w:rsidR="0054285C">
        <w:t xml:space="preserve">only </w:t>
      </w:r>
      <w:r w:rsidR="0054285C" w:rsidRPr="00D064D3">
        <w:t>a subset of rates from the URDB</w:t>
      </w:r>
      <w:r w:rsidR="00C871A5">
        <w:t xml:space="preserve">, which </w:t>
      </w:r>
      <w:r w:rsidR="00EE6632">
        <w:t xml:space="preserve">include a set of rates for which NREL manually reviewed and added applicable demand ranges as well as a second set of rates for which each rate is the </w:t>
      </w:r>
      <w:r w:rsidR="00EE6632" w:rsidRPr="00B3088C">
        <w:t>only available rate in its utility territory and sector</w:t>
      </w:r>
      <w:r w:rsidR="00EE6632">
        <w:t xml:space="preserve">. </w:t>
      </w:r>
      <w:r w:rsidR="008F2EF4">
        <w:t>In total</w:t>
      </w:r>
      <w:r w:rsidR="00EE6632" w:rsidRPr="00D064D3">
        <w:t xml:space="preserve">, 2,370 rates from the URDB </w:t>
      </w:r>
      <w:r w:rsidR="00EE6632">
        <w:t xml:space="preserve">were curated </w:t>
      </w:r>
      <w:r w:rsidR="00EE6632" w:rsidRPr="00D064D3">
        <w:t xml:space="preserve">for use in </w:t>
      </w:r>
      <w:r w:rsidR="00EE6632">
        <w:t xml:space="preserve">dGen, corresponding to utilities serving approximately 80% </w:t>
      </w:r>
      <w:r w:rsidR="00EE6632" w:rsidRPr="00D064D3">
        <w:t xml:space="preserve">of residential and commercial load in the </w:t>
      </w:r>
      <w:r w:rsidR="003E0B69">
        <w:t>United States</w:t>
      </w:r>
      <w:r w:rsidR="00EE6632" w:rsidRPr="003E0B69">
        <w:t xml:space="preserve">. </w:t>
      </w:r>
      <w:r w:rsidR="003E42BF">
        <w:fldChar w:fldCharType="begin"/>
      </w:r>
      <w:r w:rsidR="00EA7278">
        <w:instrText xml:space="preserve"> REF _Ref431189089 \h </w:instrText>
      </w:r>
      <w:r w:rsidR="00974279">
        <w:instrText xml:space="preserve"> \* MERGEFORMAT </w:instrText>
      </w:r>
      <w:r w:rsidR="003E42BF">
        <w:fldChar w:fldCharType="separate"/>
      </w:r>
      <w:r w:rsidR="00EA7278">
        <w:t xml:space="preserve">Figure </w:t>
      </w:r>
      <w:r w:rsidR="00EA7278">
        <w:rPr>
          <w:noProof/>
        </w:rPr>
        <w:t>4</w:t>
      </w:r>
      <w:r w:rsidR="003E42BF">
        <w:fldChar w:fldCharType="end"/>
      </w:r>
      <w:r w:rsidR="00EE6632" w:rsidRPr="00D064D3">
        <w:t xml:space="preserve"> </w:t>
      </w:r>
      <w:r w:rsidR="00EE6632" w:rsidRPr="00D064D3">
        <w:lastRenderedPageBreak/>
        <w:t>shows the geographic coverage of the two combined subsets of rates extracted from the URDB for use in the model.</w:t>
      </w:r>
      <w:r w:rsidR="00EE6632" w:rsidRPr="00EF163E">
        <w:t xml:space="preserve"> </w:t>
      </w:r>
      <w:r w:rsidR="000F3889">
        <w:t>Most of the URDB rates used in dGen are of 2013-2014 vintage, with some slightly older (2012) and some slightly newer (2015).</w:t>
      </w:r>
    </w:p>
    <w:p w14:paraId="6899683B" w14:textId="0F12E4D5" w:rsidR="00EE6632" w:rsidRDefault="00A44DAE" w:rsidP="00703007">
      <w:pPr>
        <w:pStyle w:val="NRELFigureImageCentered"/>
      </w:pPr>
      <w:r>
        <w:rPr>
          <w:noProof/>
        </w:rPr>
        <w:drawing>
          <wp:inline distT="0" distB="0" distL="0" distR="0" wp14:anchorId="01F81938" wp14:editId="301EF74B">
            <wp:extent cx="5029200" cy="3657600"/>
            <wp:effectExtent l="0" t="0" r="0" b="0"/>
            <wp:docPr id="1" name="Picture 1"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mgleason:DG_Wind:Graphics:urdb_curated_rate_coverage_2015110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04095AB" w14:textId="7B6CBE34" w:rsidR="00425571" w:rsidRPr="00703007" w:rsidRDefault="00EA7278" w:rsidP="00EA7278">
      <w:pPr>
        <w:pStyle w:val="NRELFigureCaption"/>
      </w:pPr>
      <w:bookmarkStart w:id="88" w:name="_Ref431189089"/>
      <w:bookmarkStart w:id="89" w:name="_Toc308367680"/>
      <w:bookmarkStart w:id="90" w:name="_Toc440891281"/>
      <w:r>
        <w:t xml:space="preserve">Figure </w:t>
      </w:r>
      <w:bookmarkEnd w:id="88"/>
      <w:r w:rsidR="00A55E35">
        <w:t>3</w:t>
      </w:r>
      <w:r>
        <w:t>. G</w:t>
      </w:r>
      <w:r w:rsidR="00EE6632" w:rsidRPr="00946CD7">
        <w:t xml:space="preserve">eographic coverage of rates from </w:t>
      </w:r>
      <w:r w:rsidR="00F93C57">
        <w:t xml:space="preserve">the </w:t>
      </w:r>
      <w:r w:rsidR="00EE6632" w:rsidRPr="00946CD7">
        <w:t>URDB use</w:t>
      </w:r>
      <w:r>
        <w:t>d</w:t>
      </w:r>
      <w:r w:rsidR="00EE6632" w:rsidRPr="00946CD7">
        <w:t xml:space="preserve"> in dGen</w:t>
      </w:r>
      <w:bookmarkEnd w:id="89"/>
      <w:bookmarkEnd w:id="90"/>
    </w:p>
    <w:p w14:paraId="1D753766" w14:textId="46C88145" w:rsidR="00EE6632" w:rsidRPr="00425471" w:rsidRDefault="00EE6632" w:rsidP="00A55E35">
      <w:pPr>
        <w:pStyle w:val="NRELBodyText"/>
      </w:pPr>
      <w:r w:rsidRPr="00A6758D">
        <w:t>For geographic regions lacking rate coverage, we developed a ranked backfilling methodology. In this ranking, priority is assigned in tiers. In the first tier, all rates associated with a utility territory within 50 miles of the agent location and matching the utility type (municipal, cooperative, investor-owned, or other) of the agent are ranked in order of distance from the agent location. For agent</w:t>
      </w:r>
      <w:r w:rsidR="00C871A5" w:rsidRPr="00A6758D">
        <w:t>s</w:t>
      </w:r>
      <w:r w:rsidRPr="00A6758D">
        <w:t xml:space="preserve"> located in utility territories with rate coverage (as shown </w:t>
      </w:r>
      <w:r w:rsidR="00B063AD" w:rsidRPr="00A6758D">
        <w:t xml:space="preserve">in </w:t>
      </w:r>
      <w:r w:rsidR="003E42BF" w:rsidRPr="00A6758D">
        <w:fldChar w:fldCharType="begin"/>
      </w:r>
      <w:r w:rsidR="00C871A5" w:rsidRPr="00A6758D">
        <w:instrText xml:space="preserve"> REF _Ref431189089 \h </w:instrText>
      </w:r>
      <w:r w:rsidR="00A6758D">
        <w:instrText xml:space="preserve"> \* MERGEFORMAT </w:instrText>
      </w:r>
      <w:r w:rsidR="003E42BF" w:rsidRPr="00A6758D">
        <w:fldChar w:fldCharType="separate"/>
      </w:r>
      <w:r w:rsidR="00C871A5" w:rsidRPr="00A6758D">
        <w:t xml:space="preserve">Figure </w:t>
      </w:r>
      <w:r w:rsidR="00A55E35">
        <w:t>3</w:t>
      </w:r>
      <w:r w:rsidR="003E42BF" w:rsidRPr="00A6758D">
        <w:fldChar w:fldCharType="end"/>
      </w:r>
      <w:r w:rsidRPr="00A6758D">
        <w:t xml:space="preserve">), these criteria automatically result in prioritizing the rates from the customer’s own utility territory; for customer locations without rate coverage, these criteria limit the influence of location-based drivers </w:t>
      </w:r>
      <w:r w:rsidR="00B063AD" w:rsidRPr="00A6758D">
        <w:t xml:space="preserve">of </w:t>
      </w:r>
      <w:r w:rsidRPr="00A6758D">
        <w:t xml:space="preserve">differences in rates, such as differing climate and utility company structure. The remaining set of rates (i.e., rates that do not meet the two criteria) </w:t>
      </w:r>
      <w:r w:rsidR="00B063AD" w:rsidRPr="00425471">
        <w:t>constitute</w:t>
      </w:r>
      <w:r w:rsidR="00A55E35">
        <w:t>s</w:t>
      </w:r>
      <w:r w:rsidR="00B063AD" w:rsidRPr="00425471">
        <w:t xml:space="preserve"> </w:t>
      </w:r>
      <w:r w:rsidRPr="00425471">
        <w:t xml:space="preserve">the second tier of rates and are ranked using </w:t>
      </w:r>
      <w:r w:rsidR="00EB7C42">
        <w:t xml:space="preserve">only </w:t>
      </w:r>
      <w:r w:rsidRPr="00425471">
        <w:t xml:space="preserve">their proximity to the customer location. The two tiers of rate rankings are then consolidated, in order, into a single seamless set of rankings of potential rates for each customer location. </w:t>
      </w:r>
    </w:p>
    <w:p w14:paraId="34DB06D1" w14:textId="105862D9" w:rsidR="00DA45F0" w:rsidRPr="00D064D3" w:rsidRDefault="00DA45F0" w:rsidP="00946CD7">
      <w:pPr>
        <w:pStyle w:val="NRELBodyText"/>
      </w:pPr>
      <w:r w:rsidRPr="00D064D3">
        <w:t>The rate rankings often include ties between rates from the same utility territory</w:t>
      </w:r>
      <w:r w:rsidR="0025184E">
        <w:t>.</w:t>
      </w:r>
      <w:r w:rsidRPr="00D064D3">
        <w:t xml:space="preserve"> </w:t>
      </w:r>
      <w:r w:rsidR="0025184E">
        <w:t>B</w:t>
      </w:r>
      <w:r w:rsidRPr="00D064D3">
        <w:t xml:space="preserve">reaking of ties is dealt with dynamically within </w:t>
      </w:r>
      <w:r w:rsidR="00857B39">
        <w:t>dGen</w:t>
      </w:r>
      <w:r w:rsidRPr="00D064D3">
        <w:t xml:space="preserve">. </w:t>
      </w:r>
      <w:r w:rsidR="00A912D6">
        <w:t>As described in Section 2.1, d</w:t>
      </w:r>
      <w:r w:rsidRPr="00D064D3">
        <w:t xml:space="preserve">uring each model run, a stochastic process is used to generate a set of </w:t>
      </w:r>
      <w:r w:rsidR="00A912D6">
        <w:t>model agents</w:t>
      </w:r>
      <w:r w:rsidRPr="00D064D3">
        <w:t xml:space="preserve"> by sampling customer locations and annual electric loads. </w:t>
      </w:r>
      <w:r w:rsidR="00D7183B">
        <w:t>As also noted in Section 2.1, e</w:t>
      </w:r>
      <w:r w:rsidRPr="00D064D3">
        <w:t xml:space="preserve">ach </w:t>
      </w:r>
      <w:r w:rsidR="00A912D6">
        <w:t>agent</w:t>
      </w:r>
      <w:r w:rsidRPr="00D064D3">
        <w:t xml:space="preserve"> is assigned a normalized annual electric load profile</w:t>
      </w:r>
      <w:r w:rsidR="00D7183B">
        <w:t xml:space="preserve"> to correspond to their annual electric consumption</w:t>
      </w:r>
      <w:r w:rsidRPr="00D064D3">
        <w:t xml:space="preserve">. Using this </w:t>
      </w:r>
      <w:r w:rsidR="00CD643F">
        <w:t xml:space="preserve">temporal </w:t>
      </w:r>
      <w:r w:rsidRPr="00D064D3">
        <w:t>profile and the annual electric load of the customer, d</w:t>
      </w:r>
      <w:r w:rsidR="00CA77C8">
        <w:t>Gen</w:t>
      </w:r>
      <w:r w:rsidRPr="00D064D3">
        <w:t xml:space="preserve"> determines the maximum demand required by the customer over the course of a typical year. This maximum demand is compared </w:t>
      </w:r>
      <w:r w:rsidRPr="00D064D3">
        <w:lastRenderedPageBreak/>
        <w:t xml:space="preserve">to the demand ranges associated with each of the curated URDB rate structures to filter out inapplicable rates. The remaining rate with the highest rank is then selected as the most applicable. If there is a tie among the most highly ranked rates, a weighted random sample is </w:t>
      </w:r>
      <w:r w:rsidR="0025184E">
        <w:t>computed</w:t>
      </w:r>
      <w:r w:rsidRPr="00D064D3">
        <w:t xml:space="preserve"> to determine the single rate to use for the customer. This random sampling process is performed independently for each customer with a tie in its most </w:t>
      </w:r>
      <w:r w:rsidRPr="00B631CA">
        <w:t>highly ranked rates; therefore, customers from the same region with the same rates may each end up with a different selected rate. The weights for random sampling are based on user-defined inputs that give the prevalence of different rate types by sector (</w:t>
      </w:r>
      <w:r w:rsidR="003E42BF">
        <w:fldChar w:fldCharType="begin"/>
      </w:r>
      <w:r w:rsidR="00B063AD">
        <w:instrText xml:space="preserve"> REF _Ref431190306 \h </w:instrText>
      </w:r>
      <w:r w:rsidR="003E42BF">
        <w:fldChar w:fldCharType="separate"/>
      </w:r>
      <w:r w:rsidR="00B063AD" w:rsidRPr="00946CD7">
        <w:t xml:space="preserve">Table </w:t>
      </w:r>
      <w:r w:rsidR="00B063AD">
        <w:rPr>
          <w:noProof/>
        </w:rPr>
        <w:t>4</w:t>
      </w:r>
      <w:r w:rsidR="003E42BF">
        <w:fldChar w:fldCharType="end"/>
      </w:r>
      <w:r w:rsidRPr="00B631CA">
        <w:t xml:space="preserve">). </w:t>
      </w:r>
      <w:r w:rsidR="004A4094">
        <w:t>V</w:t>
      </w:r>
      <w:r w:rsidRPr="00B631CA">
        <w:t>alues for these weights are estimates based on the judgment o</w:t>
      </w:r>
      <w:r w:rsidR="004A4094">
        <w:t xml:space="preserve">f NREL staff and do not have an </w:t>
      </w:r>
      <w:r w:rsidRPr="00B631CA">
        <w:t>empirical basis.</w:t>
      </w:r>
      <w:r w:rsidR="008317C6">
        <w:t xml:space="preserve"> Future work will be needed to update these weights based on available empirical or modeled data</w:t>
      </w:r>
      <w:r w:rsidRPr="00B631CA">
        <w:t>.</w:t>
      </w:r>
    </w:p>
    <w:p w14:paraId="51A153B2" w14:textId="4ECFE5C6" w:rsidR="00946CD7" w:rsidRPr="00946CD7" w:rsidRDefault="00946CD7" w:rsidP="00103FF0">
      <w:pPr>
        <w:pStyle w:val="NRELTableCaption"/>
      </w:pPr>
      <w:bookmarkStart w:id="91" w:name="_Ref431190306"/>
      <w:bookmarkStart w:id="92" w:name="_Toc431221452"/>
      <w:bookmarkStart w:id="93" w:name="_Toc440891301"/>
      <w:r w:rsidRPr="00946CD7">
        <w:t xml:space="preserve">Table </w:t>
      </w:r>
      <w:r w:rsidR="003E42BF">
        <w:fldChar w:fldCharType="begin"/>
      </w:r>
      <w:r w:rsidR="00384F06">
        <w:instrText xml:space="preserve"> SEQ Table \* ARABIC </w:instrText>
      </w:r>
      <w:r w:rsidR="003E42BF">
        <w:fldChar w:fldCharType="separate"/>
      </w:r>
      <w:r w:rsidR="001675A5">
        <w:rPr>
          <w:noProof/>
        </w:rPr>
        <w:t>4</w:t>
      </w:r>
      <w:r w:rsidR="003E42BF">
        <w:fldChar w:fldCharType="end"/>
      </w:r>
      <w:bookmarkEnd w:id="91"/>
      <w:r w:rsidR="00B063AD">
        <w:t>.</w:t>
      </w:r>
      <w:r w:rsidRPr="00946CD7">
        <w:t xml:space="preserve"> User Input for Defining the Relative Prevalence of Different Rate Structures, by</w:t>
      </w:r>
      <w:r w:rsidR="000C343B">
        <w:t> </w:t>
      </w:r>
      <w:r w:rsidRPr="00946CD7">
        <w:t>Sector</w:t>
      </w:r>
      <w:bookmarkEnd w:id="92"/>
      <w:bookmarkEnd w:id="93"/>
    </w:p>
    <w:tbl>
      <w:tblPr>
        <w:tblStyle w:val="test1"/>
        <w:tblW w:w="0" w:type="auto"/>
        <w:jc w:val="center"/>
        <w:tblLook w:val="04A0" w:firstRow="1" w:lastRow="0" w:firstColumn="1" w:lastColumn="0" w:noHBand="0" w:noVBand="1"/>
        <w:tblDescription w:val="Table 4"/>
      </w:tblPr>
      <w:tblGrid>
        <w:gridCol w:w="2056"/>
        <w:gridCol w:w="2354"/>
        <w:gridCol w:w="2354"/>
      </w:tblGrid>
      <w:tr w:rsidR="00CA77C8" w:rsidRPr="00D064D3" w14:paraId="11C84EE7" w14:textId="77777777" w:rsidTr="00974279">
        <w:trPr>
          <w:cnfStyle w:val="100000000000" w:firstRow="1" w:lastRow="0" w:firstColumn="0" w:lastColumn="0" w:oddVBand="0" w:evenVBand="0" w:oddHBand="0" w:evenHBand="0" w:firstRowFirstColumn="0" w:firstRowLastColumn="0" w:lastRowFirstColumn="0" w:lastRowLastColumn="0"/>
          <w:trHeight w:val="500"/>
          <w:tblHeader/>
          <w:jc w:val="center"/>
        </w:trPr>
        <w:tc>
          <w:tcPr>
            <w:tcW w:w="2056" w:type="dxa"/>
            <w:noWrap/>
            <w:hideMark/>
          </w:tcPr>
          <w:p w14:paraId="3514B05A" w14:textId="77777777" w:rsidR="00CA77C8" w:rsidRPr="00763951" w:rsidRDefault="00CA77C8" w:rsidP="003A4EC7">
            <w:pPr>
              <w:pStyle w:val="NRELTableHeader"/>
              <w:rPr>
                <w:b/>
              </w:rPr>
            </w:pPr>
            <w:r w:rsidRPr="00763951">
              <w:rPr>
                <w:b/>
              </w:rPr>
              <w:t>Elements of Rate </w:t>
            </w:r>
          </w:p>
        </w:tc>
        <w:tc>
          <w:tcPr>
            <w:tcW w:w="2354" w:type="dxa"/>
            <w:noWrap/>
            <w:hideMark/>
          </w:tcPr>
          <w:p w14:paraId="75BE3A9E" w14:textId="77777777" w:rsidR="00CA77C8" w:rsidRPr="00763951" w:rsidRDefault="00CA77C8" w:rsidP="003A4EC7">
            <w:pPr>
              <w:pStyle w:val="NRELTableHeader"/>
              <w:rPr>
                <w:b/>
              </w:rPr>
            </w:pPr>
            <w:r w:rsidRPr="00763951">
              <w:rPr>
                <w:b/>
              </w:rPr>
              <w:t>Residential</w:t>
            </w:r>
          </w:p>
        </w:tc>
        <w:tc>
          <w:tcPr>
            <w:tcW w:w="2354" w:type="dxa"/>
            <w:hideMark/>
          </w:tcPr>
          <w:p w14:paraId="1DDBBC02" w14:textId="364CC516" w:rsidR="00CA77C8" w:rsidRPr="00763951" w:rsidRDefault="00CA77C8" w:rsidP="003A4EC7">
            <w:pPr>
              <w:pStyle w:val="NRELTableHeader"/>
              <w:rPr>
                <w:b/>
              </w:rPr>
            </w:pPr>
            <w:r w:rsidRPr="00763951">
              <w:rPr>
                <w:b/>
              </w:rPr>
              <w:t>Commercial/Industrial</w:t>
            </w:r>
          </w:p>
        </w:tc>
      </w:tr>
      <w:tr w:rsidR="00CA77C8" w:rsidRPr="00D064D3" w14:paraId="2AA1BA70" w14:textId="77777777" w:rsidTr="00763951">
        <w:trPr>
          <w:trHeight w:val="403"/>
          <w:jc w:val="center"/>
        </w:trPr>
        <w:tc>
          <w:tcPr>
            <w:tcW w:w="2056" w:type="dxa"/>
            <w:noWrap/>
            <w:hideMark/>
          </w:tcPr>
          <w:p w14:paraId="4C87B3E8" w14:textId="77777777" w:rsidR="00CA77C8" w:rsidRPr="00D064D3" w:rsidRDefault="00CA77C8" w:rsidP="003A4EC7">
            <w:pPr>
              <w:pStyle w:val="NRELTableContent"/>
            </w:pPr>
            <w:r w:rsidRPr="00D064D3">
              <w:t>Flat</w:t>
            </w:r>
          </w:p>
        </w:tc>
        <w:tc>
          <w:tcPr>
            <w:tcW w:w="2354" w:type="dxa"/>
            <w:noWrap/>
            <w:hideMark/>
          </w:tcPr>
          <w:p w14:paraId="0D0DA9C5" w14:textId="77777777" w:rsidR="00CA77C8" w:rsidRPr="00D064D3" w:rsidRDefault="00CA77C8" w:rsidP="003A4EC7">
            <w:pPr>
              <w:pStyle w:val="NRELTableContent"/>
            </w:pPr>
            <w:r w:rsidRPr="00D064D3">
              <w:t>0.2</w:t>
            </w:r>
          </w:p>
        </w:tc>
        <w:tc>
          <w:tcPr>
            <w:tcW w:w="2354" w:type="dxa"/>
            <w:noWrap/>
            <w:hideMark/>
          </w:tcPr>
          <w:p w14:paraId="60369FEA" w14:textId="77777777" w:rsidR="00CA77C8" w:rsidRPr="00D064D3" w:rsidRDefault="00CA77C8" w:rsidP="003A4EC7">
            <w:pPr>
              <w:pStyle w:val="NRELTableContent"/>
            </w:pPr>
            <w:r w:rsidRPr="00D064D3">
              <w:t>0.05</w:t>
            </w:r>
          </w:p>
        </w:tc>
      </w:tr>
      <w:tr w:rsidR="00CA77C8" w:rsidRPr="00D064D3" w14:paraId="5472E1D9" w14:textId="77777777" w:rsidTr="00763951">
        <w:trPr>
          <w:trHeight w:val="280"/>
          <w:jc w:val="center"/>
        </w:trPr>
        <w:tc>
          <w:tcPr>
            <w:tcW w:w="2056" w:type="dxa"/>
            <w:noWrap/>
            <w:hideMark/>
          </w:tcPr>
          <w:p w14:paraId="197A19C8" w14:textId="77777777" w:rsidR="00CA77C8" w:rsidRPr="00D064D3" w:rsidRDefault="00CA77C8" w:rsidP="003A4EC7">
            <w:pPr>
              <w:pStyle w:val="NRELTableContent"/>
            </w:pPr>
            <w:r w:rsidRPr="00D064D3">
              <w:t>Demand</w:t>
            </w:r>
          </w:p>
        </w:tc>
        <w:tc>
          <w:tcPr>
            <w:tcW w:w="2354" w:type="dxa"/>
            <w:noWrap/>
            <w:hideMark/>
          </w:tcPr>
          <w:p w14:paraId="7C3BBEE1" w14:textId="77777777" w:rsidR="00CA77C8" w:rsidRPr="00D064D3" w:rsidRDefault="00CA77C8" w:rsidP="003A4EC7">
            <w:pPr>
              <w:pStyle w:val="NRELTableContent"/>
            </w:pPr>
            <w:r w:rsidRPr="00D064D3">
              <w:t>0</w:t>
            </w:r>
          </w:p>
        </w:tc>
        <w:tc>
          <w:tcPr>
            <w:tcW w:w="2354" w:type="dxa"/>
            <w:noWrap/>
            <w:hideMark/>
          </w:tcPr>
          <w:p w14:paraId="1B16CAE8" w14:textId="77777777" w:rsidR="00CA77C8" w:rsidRPr="00D064D3" w:rsidRDefault="00CA77C8" w:rsidP="003A4EC7">
            <w:pPr>
              <w:pStyle w:val="NRELTableContent"/>
            </w:pPr>
            <w:r w:rsidRPr="00D064D3">
              <w:t>0.2</w:t>
            </w:r>
          </w:p>
        </w:tc>
      </w:tr>
      <w:tr w:rsidR="00CA77C8" w:rsidRPr="00D064D3" w14:paraId="5CCFFFEE" w14:textId="77777777" w:rsidTr="00763951">
        <w:trPr>
          <w:trHeight w:val="280"/>
          <w:jc w:val="center"/>
        </w:trPr>
        <w:tc>
          <w:tcPr>
            <w:tcW w:w="2056" w:type="dxa"/>
            <w:noWrap/>
            <w:hideMark/>
          </w:tcPr>
          <w:p w14:paraId="564F2B2E" w14:textId="77777777" w:rsidR="00CA77C8" w:rsidRPr="00D064D3" w:rsidRDefault="00CA77C8" w:rsidP="003A4EC7">
            <w:pPr>
              <w:pStyle w:val="NRELTableContent"/>
            </w:pPr>
            <w:r w:rsidRPr="00D064D3">
              <w:t>Seasonal</w:t>
            </w:r>
          </w:p>
        </w:tc>
        <w:tc>
          <w:tcPr>
            <w:tcW w:w="2354" w:type="dxa"/>
            <w:noWrap/>
            <w:hideMark/>
          </w:tcPr>
          <w:p w14:paraId="36386C63" w14:textId="77777777" w:rsidR="00CA77C8" w:rsidRPr="00D064D3" w:rsidRDefault="00CA77C8" w:rsidP="003A4EC7">
            <w:pPr>
              <w:pStyle w:val="NRELTableContent"/>
            </w:pPr>
            <w:r w:rsidRPr="00D064D3">
              <w:t>0.2</w:t>
            </w:r>
          </w:p>
        </w:tc>
        <w:tc>
          <w:tcPr>
            <w:tcW w:w="2354" w:type="dxa"/>
            <w:noWrap/>
            <w:hideMark/>
          </w:tcPr>
          <w:p w14:paraId="2DA2E24A" w14:textId="77777777" w:rsidR="00CA77C8" w:rsidRPr="00D064D3" w:rsidRDefault="00CA77C8" w:rsidP="003A4EC7">
            <w:pPr>
              <w:pStyle w:val="NRELTableContent"/>
            </w:pPr>
            <w:r w:rsidRPr="00D064D3">
              <w:t>0.05</w:t>
            </w:r>
          </w:p>
        </w:tc>
      </w:tr>
      <w:tr w:rsidR="00CA77C8" w:rsidRPr="00D064D3" w14:paraId="6BA45998" w14:textId="77777777" w:rsidTr="00763951">
        <w:trPr>
          <w:trHeight w:val="280"/>
          <w:jc w:val="center"/>
        </w:trPr>
        <w:tc>
          <w:tcPr>
            <w:tcW w:w="2056" w:type="dxa"/>
            <w:noWrap/>
            <w:hideMark/>
          </w:tcPr>
          <w:p w14:paraId="329A3F81" w14:textId="77777777" w:rsidR="00CA77C8" w:rsidRPr="00D064D3" w:rsidRDefault="00CA77C8" w:rsidP="003A4EC7">
            <w:pPr>
              <w:pStyle w:val="NRELTableContent"/>
            </w:pPr>
            <w:r w:rsidRPr="00D064D3">
              <w:t>Tiered</w:t>
            </w:r>
          </w:p>
        </w:tc>
        <w:tc>
          <w:tcPr>
            <w:tcW w:w="2354" w:type="dxa"/>
            <w:noWrap/>
            <w:hideMark/>
          </w:tcPr>
          <w:p w14:paraId="6282FCDF" w14:textId="77777777" w:rsidR="00CA77C8" w:rsidRPr="00D064D3" w:rsidRDefault="00CA77C8" w:rsidP="003A4EC7">
            <w:pPr>
              <w:pStyle w:val="NRELTableContent"/>
            </w:pPr>
            <w:r w:rsidRPr="00D064D3">
              <w:t>0.2</w:t>
            </w:r>
          </w:p>
        </w:tc>
        <w:tc>
          <w:tcPr>
            <w:tcW w:w="2354" w:type="dxa"/>
            <w:noWrap/>
            <w:hideMark/>
          </w:tcPr>
          <w:p w14:paraId="562BDC04" w14:textId="77777777" w:rsidR="00CA77C8" w:rsidRPr="00D064D3" w:rsidRDefault="00CA77C8" w:rsidP="003A4EC7">
            <w:pPr>
              <w:pStyle w:val="NRELTableContent"/>
            </w:pPr>
            <w:r w:rsidRPr="00D064D3">
              <w:t>0.05</w:t>
            </w:r>
          </w:p>
        </w:tc>
      </w:tr>
      <w:tr w:rsidR="00CA77C8" w:rsidRPr="00D064D3" w14:paraId="1F8A2BAB" w14:textId="77777777" w:rsidTr="00763951">
        <w:trPr>
          <w:trHeight w:val="280"/>
          <w:jc w:val="center"/>
        </w:trPr>
        <w:tc>
          <w:tcPr>
            <w:tcW w:w="2056" w:type="dxa"/>
            <w:noWrap/>
            <w:hideMark/>
          </w:tcPr>
          <w:p w14:paraId="1B0E1BC0" w14:textId="1E6B5022" w:rsidR="00CA77C8" w:rsidRPr="00D064D3" w:rsidRDefault="00CA77C8" w:rsidP="00EB7C42">
            <w:pPr>
              <w:pStyle w:val="NRELTableContent"/>
            </w:pPr>
            <w:r w:rsidRPr="00D064D3">
              <w:t xml:space="preserve">Time of </w:t>
            </w:r>
            <w:r w:rsidR="00EB7C42">
              <w:t>u</w:t>
            </w:r>
            <w:r w:rsidRPr="00D064D3">
              <w:t>se</w:t>
            </w:r>
          </w:p>
        </w:tc>
        <w:tc>
          <w:tcPr>
            <w:tcW w:w="2354" w:type="dxa"/>
            <w:noWrap/>
            <w:hideMark/>
          </w:tcPr>
          <w:p w14:paraId="074B4E39" w14:textId="77777777" w:rsidR="00CA77C8" w:rsidRPr="00D064D3" w:rsidRDefault="00CA77C8" w:rsidP="000C343B">
            <w:pPr>
              <w:pStyle w:val="NRELTableContent"/>
            </w:pPr>
            <w:r w:rsidRPr="00D064D3">
              <w:t>0.15</w:t>
            </w:r>
          </w:p>
        </w:tc>
        <w:tc>
          <w:tcPr>
            <w:tcW w:w="2354" w:type="dxa"/>
            <w:noWrap/>
            <w:hideMark/>
          </w:tcPr>
          <w:p w14:paraId="6F04A065" w14:textId="77777777" w:rsidR="00CA77C8" w:rsidRPr="00D064D3" w:rsidRDefault="00CA77C8" w:rsidP="000C343B">
            <w:pPr>
              <w:pStyle w:val="NRELTableContent"/>
            </w:pPr>
            <w:r w:rsidRPr="00D064D3">
              <w:t>0.1</w:t>
            </w:r>
          </w:p>
        </w:tc>
      </w:tr>
      <w:tr w:rsidR="00CA77C8" w:rsidRPr="00D064D3" w14:paraId="44C69278" w14:textId="77777777" w:rsidTr="00763951">
        <w:trPr>
          <w:trHeight w:val="280"/>
          <w:jc w:val="center"/>
        </w:trPr>
        <w:tc>
          <w:tcPr>
            <w:tcW w:w="2056" w:type="dxa"/>
            <w:noWrap/>
            <w:hideMark/>
          </w:tcPr>
          <w:p w14:paraId="12BA0508" w14:textId="63F424B5" w:rsidR="00CA77C8" w:rsidRPr="00D064D3" w:rsidRDefault="00CA77C8" w:rsidP="00EB7C42">
            <w:pPr>
              <w:pStyle w:val="NRELTableContent"/>
            </w:pPr>
            <w:r w:rsidRPr="00D064D3">
              <w:t xml:space="preserve">Demand </w:t>
            </w:r>
            <w:r w:rsidR="00EB7C42">
              <w:t>t</w:t>
            </w:r>
            <w:r w:rsidRPr="00D064D3">
              <w:t>iered</w:t>
            </w:r>
          </w:p>
        </w:tc>
        <w:tc>
          <w:tcPr>
            <w:tcW w:w="2354" w:type="dxa"/>
            <w:noWrap/>
            <w:hideMark/>
          </w:tcPr>
          <w:p w14:paraId="055FC972" w14:textId="77777777" w:rsidR="00CA77C8" w:rsidRPr="00D064D3" w:rsidRDefault="00CA77C8" w:rsidP="000C343B">
            <w:pPr>
              <w:pStyle w:val="NRELTableContent"/>
            </w:pPr>
            <w:r w:rsidRPr="00D064D3">
              <w:t>0</w:t>
            </w:r>
          </w:p>
        </w:tc>
        <w:tc>
          <w:tcPr>
            <w:tcW w:w="2354" w:type="dxa"/>
            <w:noWrap/>
            <w:hideMark/>
          </w:tcPr>
          <w:p w14:paraId="46BFBD1B" w14:textId="77777777" w:rsidR="00CA77C8" w:rsidRPr="00D064D3" w:rsidRDefault="00CA77C8" w:rsidP="000C343B">
            <w:pPr>
              <w:pStyle w:val="NRELTableContent"/>
            </w:pPr>
            <w:r w:rsidRPr="00D064D3">
              <w:t>0.3</w:t>
            </w:r>
          </w:p>
        </w:tc>
      </w:tr>
      <w:tr w:rsidR="00CA77C8" w:rsidRPr="00D064D3" w14:paraId="339E760B" w14:textId="77777777" w:rsidTr="00763951">
        <w:trPr>
          <w:trHeight w:val="280"/>
          <w:jc w:val="center"/>
        </w:trPr>
        <w:tc>
          <w:tcPr>
            <w:tcW w:w="2056" w:type="dxa"/>
            <w:noWrap/>
            <w:hideMark/>
          </w:tcPr>
          <w:p w14:paraId="10EDE162" w14:textId="00500A73" w:rsidR="00CA77C8" w:rsidRPr="00D064D3" w:rsidRDefault="00CA77C8" w:rsidP="00EB7C42">
            <w:pPr>
              <w:pStyle w:val="NRELTableContent"/>
            </w:pPr>
            <w:r w:rsidRPr="00D064D3">
              <w:t xml:space="preserve">Tiered </w:t>
            </w:r>
            <w:r w:rsidR="00EB7C42">
              <w:t>s</w:t>
            </w:r>
            <w:r w:rsidRPr="00D064D3">
              <w:t>easonal</w:t>
            </w:r>
          </w:p>
        </w:tc>
        <w:tc>
          <w:tcPr>
            <w:tcW w:w="2354" w:type="dxa"/>
            <w:noWrap/>
            <w:hideMark/>
          </w:tcPr>
          <w:p w14:paraId="10EC33A3" w14:textId="77777777" w:rsidR="00CA77C8" w:rsidRPr="00D064D3" w:rsidRDefault="00CA77C8" w:rsidP="000C343B">
            <w:pPr>
              <w:pStyle w:val="NRELTableContent"/>
            </w:pPr>
            <w:r w:rsidRPr="00D064D3">
              <w:t>0.2</w:t>
            </w:r>
          </w:p>
        </w:tc>
        <w:tc>
          <w:tcPr>
            <w:tcW w:w="2354" w:type="dxa"/>
            <w:noWrap/>
            <w:hideMark/>
          </w:tcPr>
          <w:p w14:paraId="5085AF2F" w14:textId="77777777" w:rsidR="00CA77C8" w:rsidRPr="00D064D3" w:rsidRDefault="00CA77C8" w:rsidP="000C343B">
            <w:pPr>
              <w:pStyle w:val="NRELTableContent"/>
            </w:pPr>
            <w:r w:rsidRPr="00D064D3">
              <w:t>0.05</w:t>
            </w:r>
          </w:p>
        </w:tc>
      </w:tr>
      <w:tr w:rsidR="00CA77C8" w:rsidRPr="00D064D3" w14:paraId="437E5283" w14:textId="77777777" w:rsidTr="00763951">
        <w:trPr>
          <w:trHeight w:val="280"/>
          <w:jc w:val="center"/>
        </w:trPr>
        <w:tc>
          <w:tcPr>
            <w:tcW w:w="2056" w:type="dxa"/>
            <w:noWrap/>
            <w:hideMark/>
          </w:tcPr>
          <w:p w14:paraId="612340E9" w14:textId="320E1069" w:rsidR="00CA77C8" w:rsidRPr="00D064D3" w:rsidRDefault="00CA77C8" w:rsidP="00EB7C42">
            <w:pPr>
              <w:pStyle w:val="NRELTableContent"/>
            </w:pPr>
            <w:r w:rsidRPr="00D064D3">
              <w:t xml:space="preserve">Demand </w:t>
            </w:r>
            <w:r w:rsidR="00EB7C42">
              <w:t>t</w:t>
            </w:r>
            <w:r w:rsidRPr="00D064D3">
              <w:t xml:space="preserve">ime of </w:t>
            </w:r>
            <w:r w:rsidR="00EB7C42">
              <w:t>u</w:t>
            </w:r>
            <w:r w:rsidRPr="00D064D3">
              <w:t>se</w:t>
            </w:r>
          </w:p>
        </w:tc>
        <w:tc>
          <w:tcPr>
            <w:tcW w:w="2354" w:type="dxa"/>
            <w:noWrap/>
            <w:hideMark/>
          </w:tcPr>
          <w:p w14:paraId="207E1E56" w14:textId="77777777" w:rsidR="00CA77C8" w:rsidRPr="00D064D3" w:rsidRDefault="00CA77C8" w:rsidP="000C343B">
            <w:pPr>
              <w:pStyle w:val="NRELTableContent"/>
            </w:pPr>
            <w:r w:rsidRPr="00D064D3">
              <w:t>0</w:t>
            </w:r>
          </w:p>
        </w:tc>
        <w:tc>
          <w:tcPr>
            <w:tcW w:w="2354" w:type="dxa"/>
            <w:noWrap/>
            <w:hideMark/>
          </w:tcPr>
          <w:p w14:paraId="215E8E1A" w14:textId="77777777" w:rsidR="00CA77C8" w:rsidRPr="00D064D3" w:rsidRDefault="00CA77C8" w:rsidP="000C343B">
            <w:pPr>
              <w:pStyle w:val="NRELTableContent"/>
            </w:pPr>
            <w:r w:rsidRPr="00D064D3">
              <w:t>0.15</w:t>
            </w:r>
          </w:p>
        </w:tc>
      </w:tr>
      <w:tr w:rsidR="00CA77C8" w:rsidRPr="00D064D3" w14:paraId="3F292DA5" w14:textId="77777777" w:rsidTr="00763951">
        <w:trPr>
          <w:trHeight w:val="300"/>
          <w:jc w:val="center"/>
        </w:trPr>
        <w:tc>
          <w:tcPr>
            <w:tcW w:w="2056" w:type="dxa"/>
            <w:noWrap/>
            <w:hideMark/>
          </w:tcPr>
          <w:p w14:paraId="603047FA" w14:textId="77777777" w:rsidR="00CA77C8" w:rsidRPr="00D064D3" w:rsidRDefault="00CA77C8" w:rsidP="003A4EC7">
            <w:pPr>
              <w:pStyle w:val="NRELTableContent"/>
            </w:pPr>
            <w:r w:rsidRPr="00D064D3">
              <w:t>Other</w:t>
            </w:r>
          </w:p>
        </w:tc>
        <w:tc>
          <w:tcPr>
            <w:tcW w:w="2354" w:type="dxa"/>
            <w:noWrap/>
            <w:hideMark/>
          </w:tcPr>
          <w:p w14:paraId="37461A3D" w14:textId="77777777" w:rsidR="00CA77C8" w:rsidRPr="00D064D3" w:rsidRDefault="00CA77C8" w:rsidP="003A4EC7">
            <w:pPr>
              <w:pStyle w:val="NRELTableContent"/>
            </w:pPr>
            <w:r w:rsidRPr="00D064D3">
              <w:t>0.05</w:t>
            </w:r>
          </w:p>
        </w:tc>
        <w:tc>
          <w:tcPr>
            <w:tcW w:w="2354" w:type="dxa"/>
            <w:noWrap/>
            <w:hideMark/>
          </w:tcPr>
          <w:p w14:paraId="17695687" w14:textId="77777777" w:rsidR="00CA77C8" w:rsidRPr="00D064D3" w:rsidRDefault="00CA77C8" w:rsidP="003A4EC7">
            <w:pPr>
              <w:pStyle w:val="NRELTableContent"/>
            </w:pPr>
            <w:r w:rsidRPr="00D064D3">
              <w:t>0.05</w:t>
            </w:r>
          </w:p>
        </w:tc>
      </w:tr>
      <w:tr w:rsidR="00CA77C8" w:rsidRPr="00EB7C42" w14:paraId="7067C8D0" w14:textId="77777777" w:rsidTr="00763951">
        <w:trPr>
          <w:trHeight w:val="322"/>
          <w:jc w:val="center"/>
        </w:trPr>
        <w:tc>
          <w:tcPr>
            <w:tcW w:w="2056" w:type="dxa"/>
            <w:noWrap/>
            <w:hideMark/>
          </w:tcPr>
          <w:p w14:paraId="29C8DA0D" w14:textId="77777777" w:rsidR="00CA77C8" w:rsidRPr="00763951" w:rsidRDefault="00CA77C8" w:rsidP="003A4EC7">
            <w:pPr>
              <w:pStyle w:val="NRELTableContent"/>
            </w:pPr>
            <w:r w:rsidRPr="00763951">
              <w:t>Sum</w:t>
            </w:r>
          </w:p>
        </w:tc>
        <w:tc>
          <w:tcPr>
            <w:tcW w:w="2354" w:type="dxa"/>
            <w:noWrap/>
            <w:hideMark/>
          </w:tcPr>
          <w:p w14:paraId="1961E6AA" w14:textId="77777777" w:rsidR="00CA77C8" w:rsidRPr="003A4EC7" w:rsidRDefault="00CA77C8" w:rsidP="003A4EC7">
            <w:pPr>
              <w:pStyle w:val="NRELTableContent"/>
            </w:pPr>
            <w:r w:rsidRPr="003A4EC7">
              <w:t>1</w:t>
            </w:r>
          </w:p>
        </w:tc>
        <w:tc>
          <w:tcPr>
            <w:tcW w:w="2354" w:type="dxa"/>
            <w:noWrap/>
            <w:hideMark/>
          </w:tcPr>
          <w:p w14:paraId="5BDAB53D" w14:textId="77777777" w:rsidR="00CA77C8" w:rsidRPr="003A4EC7" w:rsidRDefault="00CA77C8" w:rsidP="003A4EC7">
            <w:pPr>
              <w:pStyle w:val="NRELTableContent"/>
            </w:pPr>
            <w:r w:rsidRPr="003A4EC7">
              <w:t>1</w:t>
            </w:r>
          </w:p>
        </w:tc>
      </w:tr>
    </w:tbl>
    <w:p w14:paraId="588FC3BB" w14:textId="77777777" w:rsidR="00CA77C8" w:rsidRDefault="00CA77C8" w:rsidP="00CA77C8">
      <w:pPr>
        <w:pStyle w:val="NRELBodyText"/>
      </w:pPr>
    </w:p>
    <w:p w14:paraId="1E54B3A1" w14:textId="32E74F1F" w:rsidR="00DA45F0" w:rsidRPr="00D064D3" w:rsidRDefault="00DA45F0" w:rsidP="00B631CA">
      <w:pPr>
        <w:pStyle w:val="NRELBodyText"/>
      </w:pPr>
      <w:r w:rsidRPr="00D064D3">
        <w:t>This random sampling approach for breaking ties is consistent with other techniques used in d</w:t>
      </w:r>
      <w:r w:rsidR="00CA77C8">
        <w:t>Gen</w:t>
      </w:r>
      <w:r w:rsidRPr="00D064D3">
        <w:t xml:space="preserve">. In the absence of better data or knowledge, we are uncertain which rate to use for certain customers. Therefore, rather than make a potentially incorrect or biased choice, the model allows users to </w:t>
      </w:r>
      <w:r w:rsidR="00B6482C">
        <w:t>apply a</w:t>
      </w:r>
      <w:r w:rsidRPr="00D064D3">
        <w:t xml:space="preserve"> random sampling to investigate the effects of this uncertainty on model outputs. </w:t>
      </w:r>
      <w:r w:rsidR="00CE2D25">
        <w:t xml:space="preserve">As </w:t>
      </w:r>
      <w:r w:rsidR="003F1317">
        <w:t>part of ongoing model maintenance and development, we plan to</w:t>
      </w:r>
      <w:r w:rsidR="00CE2D25">
        <w:t xml:space="preserve"> improve this approach by incrementally updating</w:t>
      </w:r>
      <w:r w:rsidR="003F1317">
        <w:t xml:space="preserve"> the curated URDB rates </w:t>
      </w:r>
      <w:r w:rsidR="00CE2D25">
        <w:t>with data on the actual prevalence of each rate (i.e., percentage of customers within the state and sector using each rate). These updates will be performed on a state by state basis</w:t>
      </w:r>
      <w:r w:rsidR="007A6E01">
        <w:t>, as funding permits</w:t>
      </w:r>
      <w:r w:rsidR="00CE2D25">
        <w:t>, and will provide for a</w:t>
      </w:r>
      <w:r w:rsidR="006E5007">
        <w:t xml:space="preserve"> </w:t>
      </w:r>
      <w:r w:rsidRPr="00D064D3">
        <w:t>more empirically</w:t>
      </w:r>
      <w:r w:rsidR="00B6482C">
        <w:t xml:space="preserve"> </w:t>
      </w:r>
      <w:r w:rsidRPr="00D064D3">
        <w:t xml:space="preserve">founded ranking of rate prevalence within each </w:t>
      </w:r>
      <w:r w:rsidR="00CE2D25">
        <w:t>state</w:t>
      </w:r>
      <w:r w:rsidRPr="00D064D3">
        <w:t>.</w:t>
      </w:r>
    </w:p>
    <w:p w14:paraId="650C5516" w14:textId="0BB4872C" w:rsidR="00C5764C" w:rsidRDefault="00DA45F0" w:rsidP="001226F7">
      <w:pPr>
        <w:pStyle w:val="NRELBodyText"/>
        <w:keepLines/>
      </w:pPr>
      <w:r w:rsidRPr="00D064D3">
        <w:lastRenderedPageBreak/>
        <w:t xml:space="preserve">There are two important caveats to note about URDB rates used in </w:t>
      </w:r>
      <w:r w:rsidR="00857B39">
        <w:t>dGen</w:t>
      </w:r>
      <w:r w:rsidRPr="00D064D3">
        <w:t xml:space="preserve">. First, the URDB rates </w:t>
      </w:r>
      <w:r w:rsidR="00E3045E">
        <w:t>used in dGen</w:t>
      </w:r>
      <w:r w:rsidRPr="00D064D3">
        <w:t xml:space="preserve"> are currently limited to residential and commercial sector rates. Industrial rates do exist in the URDB and may be added to </w:t>
      </w:r>
      <w:r w:rsidR="00857B39">
        <w:t>dGen</w:t>
      </w:r>
      <w:r w:rsidRPr="00D064D3">
        <w:t xml:space="preserve"> later as a model enhancement. In place of industrial rates, the current version of the model uses commercial rates to evaluate electric bills for industrial customers. </w:t>
      </w:r>
      <w:r w:rsidR="004B7726">
        <w:t xml:space="preserve">Thus, dGen will overestimate industrial DER adoption potential since industrial rates are typically than lower those of commercial entities. However, industrial adoption potential in dGen is much lower than commercial, so the error is not large. </w:t>
      </w:r>
      <w:r w:rsidR="00DD1972">
        <w:t>S</w:t>
      </w:r>
      <w:r w:rsidRPr="00D064D3">
        <w:t>econd</w:t>
      </w:r>
      <w:r w:rsidR="00DD1972">
        <w:t>,</w:t>
      </w:r>
      <w:r w:rsidRPr="00D064D3">
        <w:t xml:space="preserve"> the data extrac</w:t>
      </w:r>
      <w:r>
        <w:t xml:space="preserve">ted from the URDB for the </w:t>
      </w:r>
      <w:r w:rsidRPr="00D064D3">
        <w:t>model represent a snapshot of real</w:t>
      </w:r>
      <w:r w:rsidR="00B6482C">
        <w:t>-</w:t>
      </w:r>
      <w:r w:rsidRPr="00D064D3">
        <w:t>world rate structures as of the time they were downloaded (December 201</w:t>
      </w:r>
      <w:r w:rsidRPr="00C5764C">
        <w:t>4).</w:t>
      </w:r>
      <w:r w:rsidR="00DD1972">
        <w:t xml:space="preserve"> </w:t>
      </w:r>
    </w:p>
    <w:p w14:paraId="788EF7E3" w14:textId="7BC633FA" w:rsidR="00243C82" w:rsidRPr="00D064D3" w:rsidRDefault="00C5764C" w:rsidP="001226F7">
      <w:pPr>
        <w:pStyle w:val="NRELBodyText"/>
        <w:keepLines/>
      </w:pPr>
      <w:r>
        <w:t>Though retail rate structures are likely to evolve over time,</w:t>
      </w:r>
      <w:r w:rsidR="00461F2E">
        <w:t xml:space="preserve"> dGen assumes that </w:t>
      </w:r>
      <w:r>
        <w:t>the structure of a particular rate does not change, though</w:t>
      </w:r>
      <w:r w:rsidR="00461F2E">
        <w:t xml:space="preserve"> tariffs escalate over time using EIA forecasts (EIA 2015b)</w:t>
      </w:r>
      <w:r>
        <w:t>. As solar penetration increases, rate structures may adjust in response to that increased penetration, and this modeling framework does not capture that feedback. Users</w:t>
      </w:r>
      <w:r w:rsidR="00461F2E">
        <w:t xml:space="preserve"> may evaluate the effect of alternative rate structures through manual</w:t>
      </w:r>
      <w:r>
        <w:t>ly specifying rate escalations or inputting alternative structures in the URDB format; a dynamic model of solar energy and capacity value as a function of penetration, as demonstrated by Darghouth et al (</w:t>
      </w:r>
      <w:r w:rsidR="00243C82">
        <w:t>2016</w:t>
      </w:r>
      <w:r>
        <w:t>) is an intended future enhancement</w:t>
      </w:r>
      <w:r w:rsidR="00461F2E">
        <w:t xml:space="preserve">. </w:t>
      </w:r>
      <w:r w:rsidR="00DA45F0" w:rsidRPr="00D064D3">
        <w:t xml:space="preserve"> </w:t>
      </w:r>
    </w:p>
    <w:p w14:paraId="5574DCED" w14:textId="77777777" w:rsidR="00DA45F0" w:rsidRDefault="00DA45F0" w:rsidP="00095ADA">
      <w:pPr>
        <w:pStyle w:val="NRELHead03Numbered"/>
      </w:pPr>
      <w:bookmarkStart w:id="94" w:name="_Toc431221182"/>
      <w:bookmarkStart w:id="95" w:name="_Toc440891247"/>
      <w:r>
        <w:t>Annual Average Flat Rates</w:t>
      </w:r>
      <w:bookmarkEnd w:id="94"/>
      <w:bookmarkEnd w:id="95"/>
    </w:p>
    <w:p w14:paraId="7F4C54F3" w14:textId="38E84135" w:rsidR="003E0B69" w:rsidRDefault="00614FD4" w:rsidP="003E0B69">
      <w:pPr>
        <w:pStyle w:val="NRELBodyText"/>
      </w:pPr>
      <w:r>
        <w:t>As an alternative to using the default</w:t>
      </w:r>
      <w:r w:rsidR="00556C9E">
        <w:t xml:space="preserve"> URDB rates</w:t>
      </w:r>
      <w:r w:rsidR="00DA45F0" w:rsidRPr="00D064D3">
        <w:t xml:space="preserve">, </w:t>
      </w:r>
      <w:r w:rsidR="00857B39">
        <w:t>dGen</w:t>
      </w:r>
      <w:r w:rsidR="00DA45F0" w:rsidRPr="00D064D3">
        <w:t xml:space="preserve"> allows users to calculate bill savings</w:t>
      </w:r>
      <w:r w:rsidR="00556C9E">
        <w:t xml:space="preserve"> assuming that all agents have flat-rates, where the flat rate is</w:t>
      </w:r>
      <w:r w:rsidR="00DA45F0" w:rsidRPr="00D064D3">
        <w:t xml:space="preserve"> based on the average cost of electricity ($/kWh) by state. </w:t>
      </w:r>
      <w:r w:rsidR="00B6482C">
        <w:t>Although</w:t>
      </w:r>
      <w:r w:rsidR="00DA45F0" w:rsidRPr="00D064D3">
        <w:t xml:space="preserve"> average rates represent overall energy expenditures for customers, by definition they do not incorporate important nuances in </w:t>
      </w:r>
      <w:r w:rsidR="00DA45F0">
        <w:t xml:space="preserve">the </w:t>
      </w:r>
      <w:r w:rsidR="00DD1972">
        <w:t>DER</w:t>
      </w:r>
      <w:r w:rsidR="00DA45F0" w:rsidRPr="00D064D3">
        <w:t xml:space="preserve"> value proposition</w:t>
      </w:r>
      <w:r w:rsidR="00B6482C">
        <w:t>,</w:t>
      </w:r>
      <w:r w:rsidR="00DA45F0" w:rsidRPr="00D064D3">
        <w:t xml:space="preserve"> such as offsetting energy charges at higher tiers or reduc</w:t>
      </w:r>
      <w:r w:rsidR="00DD1972">
        <w:t>ing</w:t>
      </w:r>
      <w:r w:rsidR="00DA45F0" w:rsidRPr="00D064D3">
        <w:t xml:space="preserve"> demand charges. These</w:t>
      </w:r>
      <w:r w:rsidR="00EB7C42">
        <w:t> </w:t>
      </w:r>
      <w:r w:rsidR="00DA45F0" w:rsidRPr="00D064D3">
        <w:t>flat rates are derived from average retail price data by sector and utility territory provided by EIA (EIA 2015</w:t>
      </w:r>
      <w:r w:rsidR="002A4F9D">
        <w:t>a</w:t>
      </w:r>
      <w:r w:rsidR="00DA45F0" w:rsidRPr="00D064D3">
        <w:t xml:space="preserve">). </w:t>
      </w:r>
      <w:r w:rsidR="00DA45F0">
        <w:t>T</w:t>
      </w:r>
      <w:r w:rsidR="00DA45F0" w:rsidRPr="00D064D3">
        <w:t xml:space="preserve">he rates </w:t>
      </w:r>
      <w:r w:rsidR="00DA45F0">
        <w:t xml:space="preserve">are then mapped </w:t>
      </w:r>
      <w:r w:rsidR="00DA45F0" w:rsidRPr="00D064D3">
        <w:t xml:space="preserve">to counties using the utility territory to county lookup table included in the EIA 861 </w:t>
      </w:r>
      <w:r w:rsidR="00DD1972">
        <w:t xml:space="preserve">forms </w:t>
      </w:r>
      <w:r w:rsidR="00DA45F0" w:rsidRPr="00D064D3">
        <w:t>(EIA 2015c)</w:t>
      </w:r>
      <w:r w:rsidR="00DD1972">
        <w:t>,</w:t>
      </w:r>
      <w:r w:rsidR="00946CD7">
        <w:t xml:space="preserve"> as shown in </w:t>
      </w:r>
      <w:r w:rsidR="003E42BF">
        <w:fldChar w:fldCharType="begin"/>
      </w:r>
      <w:r w:rsidR="00DD1972">
        <w:instrText xml:space="preserve"> REF _Ref431190846 \h </w:instrText>
      </w:r>
      <w:r w:rsidR="003E42BF">
        <w:fldChar w:fldCharType="separate"/>
      </w:r>
      <w:r w:rsidR="00DD1972">
        <w:t xml:space="preserve">Figure </w:t>
      </w:r>
      <w:r w:rsidR="00A55E35">
        <w:rPr>
          <w:noProof/>
        </w:rPr>
        <w:t>4</w:t>
      </w:r>
      <w:r w:rsidR="003E42BF">
        <w:fldChar w:fldCharType="end"/>
      </w:r>
      <w:r w:rsidR="007D6A54">
        <w:t xml:space="preserve"> for the residential sector</w:t>
      </w:r>
      <w:r w:rsidR="00DA45F0" w:rsidRPr="00D064D3">
        <w:t>. For counties with multiple utility territories, a simple average rate from the overlapping utility territory rates</w:t>
      </w:r>
      <w:r w:rsidR="00DA45F0">
        <w:t xml:space="preserve"> was calculated.</w:t>
      </w:r>
    </w:p>
    <w:p w14:paraId="2E63DADA" w14:textId="77777777" w:rsidR="003E0B69" w:rsidRDefault="003E0B69" w:rsidP="007D6A54">
      <w:pPr>
        <w:pStyle w:val="NRELFigureImageCentered"/>
      </w:pPr>
      <w:bookmarkStart w:id="96" w:name="_Toc423101488"/>
      <w:bookmarkStart w:id="97" w:name="_Toc423447986"/>
      <w:bookmarkStart w:id="98" w:name="_Toc430252849"/>
      <w:bookmarkStart w:id="99" w:name="_Toc430359066"/>
      <w:bookmarkStart w:id="100" w:name="_Toc430360663"/>
      <w:r w:rsidRPr="00AD201A">
        <w:rPr>
          <w:noProof/>
        </w:rPr>
        <w:lastRenderedPageBreak/>
        <w:drawing>
          <wp:inline distT="0" distB="0" distL="0" distR="0" wp14:anchorId="5AACBBF8" wp14:editId="43A00B6D">
            <wp:extent cx="5029200" cy="3200400"/>
            <wp:effectExtent l="0" t="0" r="0" b="0"/>
            <wp:docPr id="34" name="Picture 34"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igrin\AppData\Local\Microsoft\Windows\Temporary Internet Files\Content.Outlook\R46IHFKN\us_counties_ann_avg_rates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bookmarkEnd w:id="96"/>
      <w:bookmarkEnd w:id="97"/>
      <w:bookmarkEnd w:id="98"/>
      <w:bookmarkEnd w:id="99"/>
      <w:bookmarkEnd w:id="100"/>
    </w:p>
    <w:p w14:paraId="47CF9850" w14:textId="7E6471F8" w:rsidR="00425571" w:rsidRDefault="00DD1972" w:rsidP="00DD1972">
      <w:pPr>
        <w:pStyle w:val="NRELFigureCaption"/>
      </w:pPr>
      <w:bookmarkStart w:id="101" w:name="_Ref431190846"/>
      <w:bookmarkStart w:id="102" w:name="_Toc308367681"/>
      <w:bookmarkStart w:id="103" w:name="_Toc440891282"/>
      <w:r>
        <w:t xml:space="preserve">Figure </w:t>
      </w:r>
      <w:bookmarkEnd w:id="101"/>
      <w:r w:rsidR="00A55E35">
        <w:t>4</w:t>
      </w:r>
      <w:r>
        <w:t>.</w:t>
      </w:r>
      <w:r w:rsidR="003E0B69" w:rsidRPr="003E0B69">
        <w:t xml:space="preserve"> Annual average electricity rates for residenti</w:t>
      </w:r>
      <w:r w:rsidR="006D76C7">
        <w:t>al customers by county</w:t>
      </w:r>
      <w:bookmarkEnd w:id="102"/>
      <w:bookmarkEnd w:id="103"/>
    </w:p>
    <w:p w14:paraId="02131AF8" w14:textId="42D0CAF8" w:rsidR="003E0B69" w:rsidRDefault="006D76C7" w:rsidP="00425571">
      <w:pPr>
        <w:pStyle w:val="NRELFigureTableNote"/>
      </w:pPr>
      <w:r>
        <w:t xml:space="preserve">Source: </w:t>
      </w:r>
      <w:r w:rsidR="002A4F9D">
        <w:t>EIA 2015a</w:t>
      </w:r>
    </w:p>
    <w:p w14:paraId="046D63A6" w14:textId="77777777" w:rsidR="00DA45F0" w:rsidRPr="00D064D3" w:rsidRDefault="00DA45F0" w:rsidP="00095ADA">
      <w:pPr>
        <w:pStyle w:val="NRELHead03Numbered"/>
      </w:pPr>
      <w:bookmarkStart w:id="104" w:name="_Toc431221183"/>
      <w:bookmarkStart w:id="105" w:name="_Toc440891248"/>
      <w:r w:rsidRPr="00D064D3">
        <w:t>User-Defined Flat Rates</w:t>
      </w:r>
      <w:bookmarkEnd w:id="104"/>
      <w:bookmarkEnd w:id="105"/>
    </w:p>
    <w:p w14:paraId="739485C2" w14:textId="77777777" w:rsidR="0035582B" w:rsidRPr="004C3D2B" w:rsidRDefault="00DA45F0" w:rsidP="00B631CA">
      <w:pPr>
        <w:pStyle w:val="NRELBodyText"/>
      </w:pPr>
      <w:r w:rsidRPr="00D064D3">
        <w:t xml:space="preserve">As a final option, </w:t>
      </w:r>
      <w:r w:rsidR="006D3CF9">
        <w:t xml:space="preserve">dGen </w:t>
      </w:r>
      <w:r w:rsidRPr="00D064D3">
        <w:t>users may also choose user-defined flat retail rates</w:t>
      </w:r>
      <w:r w:rsidR="006D3CF9">
        <w:t xml:space="preserve"> and can</w:t>
      </w:r>
      <w:r w:rsidRPr="00D064D3">
        <w:t xml:space="preserve"> specify a unique rate for each state and sector. Default values in the input table for user-defined rates are based on the state annual average flat rates from 2012, as p</w:t>
      </w:r>
      <w:r w:rsidR="004C3D2B">
        <w:t>rovided by EIA (EIA 2015a).</w:t>
      </w:r>
    </w:p>
    <w:p w14:paraId="23DC54FF" w14:textId="77777777" w:rsidR="00995F55" w:rsidRDefault="002468C9" w:rsidP="003E6192">
      <w:pPr>
        <w:pStyle w:val="NRELHead02Numbered"/>
      </w:pPr>
      <w:bookmarkStart w:id="106" w:name="_Ref431193043"/>
      <w:bookmarkStart w:id="107" w:name="_Toc431221184"/>
      <w:bookmarkStart w:id="108" w:name="_Toc440891249"/>
      <w:r>
        <w:t>Excess Generation Value (</w:t>
      </w:r>
      <w:r w:rsidR="0035582B" w:rsidRPr="00FE09C7">
        <w:t>Net Metering</w:t>
      </w:r>
      <w:r>
        <w:t>)</w:t>
      </w:r>
      <w:bookmarkEnd w:id="106"/>
      <w:bookmarkEnd w:id="107"/>
      <w:bookmarkEnd w:id="108"/>
    </w:p>
    <w:p w14:paraId="56B5754E" w14:textId="6DE32884" w:rsidR="00CD2E90" w:rsidRDefault="002468C9" w:rsidP="00F92394">
      <w:pPr>
        <w:pStyle w:val="NRELBodyText"/>
      </w:pPr>
      <w:r>
        <w:t>Depending on system configuration</w:t>
      </w:r>
      <w:r w:rsidR="00437B79">
        <w:t>, local DER resource,</w:t>
      </w:r>
      <w:r w:rsidR="00556C9E">
        <w:t xml:space="preserve"> and </w:t>
      </w:r>
      <w:r w:rsidR="00437B79">
        <w:t>temporal</w:t>
      </w:r>
      <w:r w:rsidR="00556C9E">
        <w:t xml:space="preserve"> </w:t>
      </w:r>
      <w:r w:rsidR="00437B79">
        <w:t>energy consumption</w:t>
      </w:r>
      <w:r w:rsidR="00556C9E">
        <w:t xml:space="preserve"> pattern</w:t>
      </w:r>
      <w:r w:rsidR="00437B79">
        <w:t>s</w:t>
      </w:r>
      <w:r>
        <w:t xml:space="preserve">, </w:t>
      </w:r>
      <w:r w:rsidRPr="00290ADB">
        <w:t xml:space="preserve">imbalances in the </w:t>
      </w:r>
      <w:r>
        <w:t xml:space="preserve">temporal profiles of an agent’s system </w:t>
      </w:r>
      <w:r w:rsidRPr="00290ADB">
        <w:t xml:space="preserve">generation and </w:t>
      </w:r>
      <w:r>
        <w:t xml:space="preserve">energy </w:t>
      </w:r>
      <w:r w:rsidRPr="00290ADB">
        <w:t>consumption</w:t>
      </w:r>
      <w:r>
        <w:t xml:space="preserve"> likely </w:t>
      </w:r>
      <w:r w:rsidR="00A44BE5">
        <w:t xml:space="preserve">will </w:t>
      </w:r>
      <w:r>
        <w:t xml:space="preserve">result in </w:t>
      </w:r>
      <w:r w:rsidR="00A44BE5">
        <w:t>times when</w:t>
      </w:r>
      <w:r>
        <w:t xml:space="preserve"> generation </w:t>
      </w:r>
      <w:r w:rsidR="00A44BE5">
        <w:t xml:space="preserve">that </w:t>
      </w:r>
      <w:r>
        <w:t xml:space="preserve">exceeds consumption </w:t>
      </w:r>
      <w:r w:rsidR="00A44BE5">
        <w:t>must</w:t>
      </w:r>
      <w:r>
        <w:t xml:space="preserve"> be </w:t>
      </w:r>
      <w:r w:rsidR="00CF718F">
        <w:t>exported</w:t>
      </w:r>
      <w:r>
        <w:t xml:space="preserve"> to the electrical grid. </w:t>
      </w:r>
      <w:r w:rsidR="00F92394" w:rsidRPr="00290ADB">
        <w:t xml:space="preserve">Net metering is a billing mechanism that permits customers with grid-connected distributed generation to </w:t>
      </w:r>
      <w:r w:rsidR="00CD2E90">
        <w:t xml:space="preserve">receive full retail </w:t>
      </w:r>
      <w:r w:rsidR="00F92394" w:rsidRPr="00290ADB">
        <w:t xml:space="preserve">credit for </w:t>
      </w:r>
      <w:r w:rsidR="00CD2E90">
        <w:t xml:space="preserve">the energy </w:t>
      </w:r>
      <w:r w:rsidR="00A44BE5">
        <w:t xml:space="preserve">the customers </w:t>
      </w:r>
      <w:r w:rsidR="00CD2E90">
        <w:t xml:space="preserve">produce </w:t>
      </w:r>
      <w:r w:rsidR="00A44BE5">
        <w:t xml:space="preserve">but </w:t>
      </w:r>
      <w:r w:rsidR="00F92394" w:rsidRPr="00290ADB">
        <w:t>do not consume</w:t>
      </w:r>
      <w:r w:rsidR="00CD2E90">
        <w:t xml:space="preserve">. </w:t>
      </w:r>
      <w:r w:rsidR="006D3CF9">
        <w:t>Although</w:t>
      </w:r>
      <w:r w:rsidR="00CD2E90">
        <w:t xml:space="preserve"> full</w:t>
      </w:r>
      <w:r w:rsidR="00A44BE5">
        <w:t>-</w:t>
      </w:r>
      <w:r w:rsidR="00CD2E90">
        <w:t>retail</w:t>
      </w:r>
      <w:r w:rsidR="00A44BE5">
        <w:t>-</w:t>
      </w:r>
      <w:r w:rsidR="00CD2E90">
        <w:t xml:space="preserve">credit net metering is available in multiple jurisdictions, </w:t>
      </w:r>
      <w:r w:rsidR="00A44BE5">
        <w:t xml:space="preserve">it has provoked numerous regulatory disputes, and </w:t>
      </w:r>
      <w:r w:rsidR="00CD2E90">
        <w:t xml:space="preserve">its future is </w:t>
      </w:r>
      <w:r w:rsidR="00A44BE5">
        <w:t>uncertain</w:t>
      </w:r>
      <w:r w:rsidR="00CD2E90">
        <w:t xml:space="preserve">. </w:t>
      </w:r>
      <w:r w:rsidR="0045215F">
        <w:t xml:space="preserve">To reflect this </w:t>
      </w:r>
      <w:r w:rsidR="00666FB6">
        <w:t>uncertainty</w:t>
      </w:r>
      <w:r w:rsidR="00CD2E90">
        <w:t xml:space="preserve">, </w:t>
      </w:r>
      <w:r w:rsidR="00857B39">
        <w:t>dGen</w:t>
      </w:r>
      <w:r w:rsidR="00CD2E90">
        <w:t xml:space="preserve"> offers </w:t>
      </w:r>
      <w:r w:rsidR="00437B79">
        <w:t xml:space="preserve">multiple </w:t>
      </w:r>
      <w:r w:rsidR="00CD2E90">
        <w:t xml:space="preserve">options for valuing excess generation, </w:t>
      </w:r>
      <w:r w:rsidR="00437B79">
        <w:t>such as:</w:t>
      </w:r>
      <w:r w:rsidR="00CD2E90">
        <w:t xml:space="preserve"> </w:t>
      </w:r>
      <w:r w:rsidR="00584150">
        <w:t xml:space="preserve">(1) </w:t>
      </w:r>
      <w:r w:rsidR="00CD2E90">
        <w:t>indefinite</w:t>
      </w:r>
      <w:r w:rsidR="00A44BE5">
        <w:t>ly</w:t>
      </w:r>
      <w:r w:rsidR="00CD2E90">
        <w:t xml:space="preserve"> continu</w:t>
      </w:r>
      <w:r w:rsidR="00A44BE5">
        <w:t>ing</w:t>
      </w:r>
      <w:r w:rsidR="00CD2E90">
        <w:t xml:space="preserve"> current policy</w:t>
      </w:r>
      <w:r w:rsidR="00CF718F">
        <w:t xml:space="preserve"> </w:t>
      </w:r>
      <w:r w:rsidR="00CF718F" w:rsidRPr="00290ADB">
        <w:t>(</w:t>
      </w:r>
      <w:r w:rsidR="004A75D6">
        <w:t>Barnes et al.</w:t>
      </w:r>
      <w:r w:rsidR="00CF718F" w:rsidRPr="00290ADB">
        <w:t xml:space="preserve"> 2013)</w:t>
      </w:r>
      <w:r w:rsidR="00437B79">
        <w:t xml:space="preserve">; </w:t>
      </w:r>
      <w:r w:rsidR="00584150">
        <w:t xml:space="preserve">(2) </w:t>
      </w:r>
      <w:r w:rsidR="002A4F9D">
        <w:t>valuing exported generation at the state wholesale electricity rate or avoided fuel cost of a natural gas combined-cycle generator</w:t>
      </w:r>
      <w:r w:rsidR="00437B79">
        <w:t>; and</w:t>
      </w:r>
      <w:r w:rsidR="00CD2E90">
        <w:t xml:space="preserve"> </w:t>
      </w:r>
      <w:r w:rsidR="00584150">
        <w:t xml:space="preserve">(3) </w:t>
      </w:r>
      <w:r w:rsidR="00A44BE5">
        <w:t>using a</w:t>
      </w:r>
      <w:r w:rsidR="00CD2E90">
        <w:t xml:space="preserve"> user-defined scenario.</w:t>
      </w:r>
    </w:p>
    <w:p w14:paraId="0A6213CC" w14:textId="2C2278CF" w:rsidR="00CF718F" w:rsidRPr="00290ADB" w:rsidRDefault="00CF718F" w:rsidP="00CF718F">
      <w:pPr>
        <w:pStyle w:val="NRELBodyText"/>
      </w:pPr>
      <w:r>
        <w:t xml:space="preserve">Net metering configurations are defined by </w:t>
      </w:r>
      <w:r w:rsidRPr="00290ADB">
        <w:t xml:space="preserve">state, sector, </w:t>
      </w:r>
      <w:r w:rsidR="001C2B2D">
        <w:t>outflow credit value (</w:t>
      </w:r>
      <w:r w:rsidR="006D3CF9">
        <w:t xml:space="preserve">e.g., </w:t>
      </w:r>
      <w:r w:rsidR="001C2B2D" w:rsidRPr="00290ADB">
        <w:t>full retail rate, avoided fuel cost, none</w:t>
      </w:r>
      <w:r w:rsidR="001C2B2D">
        <w:t xml:space="preserve">, or user-specified), and </w:t>
      </w:r>
      <w:r>
        <w:t xml:space="preserve">maximum system size that </w:t>
      </w:r>
      <w:r w:rsidR="001C2B2D">
        <w:t xml:space="preserve">qualifies for the outflow credit. Users may also specify a transition period after which the </w:t>
      </w:r>
      <w:r w:rsidR="00A44BE5">
        <w:t>“</w:t>
      </w:r>
      <w:r w:rsidR="001C2B2D">
        <w:t>avoided cost</w:t>
      </w:r>
      <w:r w:rsidR="00A44BE5">
        <w:t>”</w:t>
      </w:r>
      <w:r w:rsidR="001C2B2D">
        <w:t xml:space="preserve"> value will be used for all subsequent years </w:t>
      </w:r>
      <w:r w:rsidR="006D3CF9">
        <w:t>(</w:t>
      </w:r>
      <w:r w:rsidR="00A44BE5">
        <w:t>e.g.,</w:t>
      </w:r>
      <w:r w:rsidR="001C2B2D">
        <w:t xml:space="preserve"> full credit through 2020, avoided cost credit for 2022</w:t>
      </w:r>
      <w:r w:rsidR="006D3CF9">
        <w:t>‒</w:t>
      </w:r>
      <w:r w:rsidR="001C2B2D">
        <w:t>2050</w:t>
      </w:r>
      <w:r w:rsidR="006D3CF9">
        <w:t>)</w:t>
      </w:r>
      <w:r w:rsidR="001C2B2D">
        <w:t xml:space="preserve">. </w:t>
      </w:r>
    </w:p>
    <w:p w14:paraId="6F9E2025" w14:textId="77777777" w:rsidR="00F025E8" w:rsidRPr="00B97355" w:rsidRDefault="00F025E8" w:rsidP="003E6192">
      <w:pPr>
        <w:pStyle w:val="NRELHead02Numbered"/>
      </w:pPr>
      <w:bookmarkStart w:id="109" w:name="_Toc431221185"/>
      <w:bookmarkStart w:id="110" w:name="_Toc440891250"/>
      <w:r w:rsidRPr="00B97355">
        <w:lastRenderedPageBreak/>
        <w:t>Bill Savings Calculator</w:t>
      </w:r>
      <w:bookmarkEnd w:id="109"/>
      <w:bookmarkEnd w:id="110"/>
    </w:p>
    <w:p w14:paraId="20441DA2" w14:textId="76371B77" w:rsidR="006632B3" w:rsidRPr="00A6758D" w:rsidRDefault="006632B3" w:rsidP="00E574A4">
      <w:pPr>
        <w:pStyle w:val="NRELBodyText"/>
      </w:pPr>
      <w:r w:rsidRPr="00A6758D">
        <w:t>Agents receive value from DER system generation through two streams:</w:t>
      </w:r>
      <w:r w:rsidR="00553804" w:rsidRPr="00A6758D">
        <w:t xml:space="preserve"> </w:t>
      </w:r>
      <w:r w:rsidRPr="00A6758D">
        <w:t xml:space="preserve">value from offsetting energy consumption and </w:t>
      </w:r>
      <w:r w:rsidR="00B97355" w:rsidRPr="00A6758D">
        <w:t xml:space="preserve">value </w:t>
      </w:r>
      <w:r w:rsidRPr="00A6758D">
        <w:t xml:space="preserve">from selling excess generation back to the electrical grid. Both value streams are </w:t>
      </w:r>
      <w:r w:rsidR="002A4F9D" w:rsidRPr="00A6758D">
        <w:t xml:space="preserve">automatically </w:t>
      </w:r>
      <w:r w:rsidRPr="00A6758D">
        <w:t>calculated using the utilityrate3 module of the NREL System Advisor Model (SAM) (Blair et al</w:t>
      </w:r>
      <w:r w:rsidR="00B97355" w:rsidRPr="00A6758D">
        <w:t>.</w:t>
      </w:r>
      <w:r w:rsidRPr="00A6758D">
        <w:t xml:space="preserve"> 2014)</w:t>
      </w:r>
      <w:r w:rsidR="009E653C">
        <w:t>,</w:t>
      </w:r>
      <w:r w:rsidRPr="00A6758D">
        <w:t xml:space="preserve"> using the rates and excess generation values determined in </w:t>
      </w:r>
      <w:r w:rsidR="00B97355" w:rsidRPr="00A6758D">
        <w:t xml:space="preserve">Sections </w:t>
      </w:r>
      <w:r w:rsidR="003E42BF" w:rsidRPr="00A6758D">
        <w:fldChar w:fldCharType="begin"/>
      </w:r>
      <w:r w:rsidR="00B97355" w:rsidRPr="00A6758D">
        <w:instrText xml:space="preserve"> REF _Ref431193039 \r \h </w:instrText>
      </w:r>
      <w:r w:rsidR="00A6758D">
        <w:instrText xml:space="preserve"> \* MERGEFORMAT </w:instrText>
      </w:r>
      <w:r w:rsidR="003E42BF" w:rsidRPr="00A6758D">
        <w:fldChar w:fldCharType="separate"/>
      </w:r>
      <w:r w:rsidR="00B97355" w:rsidRPr="00A6758D">
        <w:t>4.4</w:t>
      </w:r>
      <w:r w:rsidR="003E42BF" w:rsidRPr="00A6758D">
        <w:fldChar w:fldCharType="end"/>
      </w:r>
      <w:r w:rsidR="00B97355" w:rsidRPr="00A6758D">
        <w:t xml:space="preserve"> and </w:t>
      </w:r>
      <w:r w:rsidR="003E42BF" w:rsidRPr="00A6758D">
        <w:fldChar w:fldCharType="begin"/>
      </w:r>
      <w:r w:rsidR="00B97355" w:rsidRPr="00A6758D">
        <w:instrText xml:space="preserve"> REF _Ref431193043 \r \h </w:instrText>
      </w:r>
      <w:r w:rsidR="00A6758D">
        <w:instrText xml:space="preserve"> \* MERGEFORMAT </w:instrText>
      </w:r>
      <w:r w:rsidR="003E42BF" w:rsidRPr="00A6758D">
        <w:fldChar w:fldCharType="separate"/>
      </w:r>
      <w:r w:rsidR="00B97355" w:rsidRPr="00A6758D">
        <w:t>4.5</w:t>
      </w:r>
      <w:r w:rsidR="003E42BF" w:rsidRPr="00A6758D">
        <w:fldChar w:fldCharType="end"/>
      </w:r>
      <w:r w:rsidRPr="00A6758D">
        <w:t xml:space="preserve">. Savings from offsetting energy consumption </w:t>
      </w:r>
      <w:r w:rsidR="00B97355" w:rsidRPr="00A6758D">
        <w:t xml:space="preserve">are </w:t>
      </w:r>
      <w:r w:rsidRPr="00A6758D">
        <w:t>based on a bottom-up calculation of the potential bill savings including, where applicable, fixed charges, seasonal</w:t>
      </w:r>
      <w:r w:rsidR="00B97355" w:rsidRPr="00A6758D">
        <w:t xml:space="preserve"> rates</w:t>
      </w:r>
      <w:r w:rsidRPr="00A6758D">
        <w:t xml:space="preserve">, tiered rates, TOU rates, and demand charges. Value from excess generation is based on the credit received for energy exported to the grid during hours when system generation exceeds consumption. The credit used for excess generation ranges from zero, when </w:t>
      </w:r>
      <w:r w:rsidR="00B97355" w:rsidRPr="00A6758D">
        <w:t>“</w:t>
      </w:r>
      <w:r w:rsidRPr="00A6758D">
        <w:t>No Net Metering</w:t>
      </w:r>
      <w:r w:rsidR="00B97355" w:rsidRPr="00A6758D">
        <w:t>”</w:t>
      </w:r>
      <w:r w:rsidRPr="00A6758D">
        <w:t xml:space="preserve"> is selected, to full retail credit under the </w:t>
      </w:r>
      <w:r w:rsidR="00B97355" w:rsidRPr="00A6758D">
        <w:t>“</w:t>
      </w:r>
      <w:r w:rsidRPr="00A6758D">
        <w:t>Full Net Metering</w:t>
      </w:r>
      <w:r w:rsidR="00B97355" w:rsidRPr="00A6758D">
        <w:t>”</w:t>
      </w:r>
      <w:r w:rsidRPr="00A6758D">
        <w:t xml:space="preserve"> option.</w:t>
      </w:r>
    </w:p>
    <w:p w14:paraId="7031A2CB" w14:textId="6F4F3F92" w:rsidR="006632B3" w:rsidRDefault="006632B3" w:rsidP="00E574A4">
      <w:pPr>
        <w:pStyle w:val="NRELBodyText"/>
      </w:pPr>
      <w:r>
        <w:t>Including these two value streams, SAM calculates the agent’s annual electricity costs ($/year) with and without the proposed system. The difference of the costs is the cost savings (revenue) the agent would receive in the first year of system ownership. First</w:t>
      </w:r>
      <w:r w:rsidR="00B97355">
        <w:t>-</w:t>
      </w:r>
      <w:r>
        <w:t xml:space="preserve">year bill savings are used as the basis for estimating bill savings over the system lifetime, subject to rate escalation forecasts </w:t>
      </w:r>
      <w:r w:rsidR="002B1249">
        <w:t xml:space="preserve">(EIA 2014b) </w:t>
      </w:r>
      <w:r>
        <w:t xml:space="preserve">and system degradation. That is, rate changes and degradation </w:t>
      </w:r>
      <w:r w:rsidR="006E6CDD">
        <w:t>are assumed to</w:t>
      </w:r>
      <w:r>
        <w:t xml:space="preserve"> proportionally increase or decrease bill savings, which avoids recalculating exact bill savings for the entire system lifetime. Two assumptions implicit in the calculations are that </w:t>
      </w:r>
      <w:r w:rsidR="006E6CDD">
        <w:t xml:space="preserve">(1) </w:t>
      </w:r>
      <w:r>
        <w:t xml:space="preserve">retail rates and rate structures will not dramatically change over the system lifetime and </w:t>
      </w:r>
      <w:r w:rsidR="006E6CDD">
        <w:t xml:space="preserve">(2) </w:t>
      </w:r>
      <w:r>
        <w:t xml:space="preserve">the agent’s adoption decision is based on their expectations </w:t>
      </w:r>
      <w:r>
        <w:rPr>
          <w:i/>
        </w:rPr>
        <w:t xml:space="preserve">in the year they adopt. </w:t>
      </w:r>
      <w:r>
        <w:t>In each year</w:t>
      </w:r>
      <w:r w:rsidR="00B97355">
        <w:t>,</w:t>
      </w:r>
      <w:r>
        <w:t xml:space="preserve"> non-adopters update their expectation</w:t>
      </w:r>
      <w:r w:rsidR="00B97355">
        <w:t>s</w:t>
      </w:r>
      <w:r>
        <w:t xml:space="preserve"> based on changing conditions.</w:t>
      </w:r>
    </w:p>
    <w:p w14:paraId="3B3F48DF" w14:textId="77777777" w:rsidR="006632B3" w:rsidRPr="00757114" w:rsidRDefault="006632B3" w:rsidP="006632B3">
      <w:pPr>
        <w:pStyle w:val="NRELHead02Numbered"/>
      </w:pPr>
      <w:bookmarkStart w:id="111" w:name="_Toc431221186"/>
      <w:bookmarkStart w:id="112" w:name="_Toc440891251"/>
      <w:r w:rsidRPr="00757114">
        <w:t>Value of Avoided Carbon Emissions</w:t>
      </w:r>
      <w:bookmarkEnd w:id="111"/>
      <w:bookmarkEnd w:id="112"/>
    </w:p>
    <w:p w14:paraId="05DB680F" w14:textId="618A63D6" w:rsidR="006632B3" w:rsidRPr="00425471" w:rsidRDefault="00EA614E" w:rsidP="00E574A4">
      <w:pPr>
        <w:pStyle w:val="NRELBodyText"/>
      </w:pPr>
      <w:r w:rsidRPr="00A6758D">
        <w:t>T</w:t>
      </w:r>
      <w:r w:rsidR="006632B3" w:rsidRPr="00A6758D">
        <w:t xml:space="preserve">he potential impact of a carbon constraint and </w:t>
      </w:r>
      <w:r w:rsidR="006E6CDD">
        <w:t xml:space="preserve">a </w:t>
      </w:r>
      <w:r w:rsidR="006632B3" w:rsidRPr="00A6758D">
        <w:t>corresponding increase in the price of retail electricity</w:t>
      </w:r>
      <w:r w:rsidRPr="00A6758D">
        <w:t xml:space="preserve"> can be considered in dGen</w:t>
      </w:r>
      <w:r w:rsidR="006632B3" w:rsidRPr="00A6758D">
        <w:t xml:space="preserve">. </w:t>
      </w:r>
      <w:r w:rsidR="00B95D23">
        <w:t>T</w:t>
      </w:r>
      <w:r>
        <w:t>he</w:t>
      </w:r>
      <w:r w:rsidR="00E574A4">
        <w:t xml:space="preserve"> </w:t>
      </w:r>
      <w:r w:rsidR="006632B3" w:rsidRPr="00A6758D">
        <w:t xml:space="preserve">dGen </w:t>
      </w:r>
      <w:r w:rsidRPr="00A6758D">
        <w:t xml:space="preserve">default settings </w:t>
      </w:r>
      <w:r w:rsidR="006632B3" w:rsidRPr="00A6758D">
        <w:t xml:space="preserve">do not include a price for carbon emissions. However, users can specify </w:t>
      </w:r>
      <w:r w:rsidR="00B52F6D">
        <w:t xml:space="preserve">a national </w:t>
      </w:r>
      <w:r w:rsidR="006632B3" w:rsidRPr="00A6758D">
        <w:t>price of carbon emissions</w:t>
      </w:r>
      <w:r w:rsidR="006E6CDD">
        <w:t>—</w:t>
      </w:r>
      <w:r w:rsidRPr="00A6758D">
        <w:t xml:space="preserve">in </w:t>
      </w:r>
      <w:r w:rsidR="002A4F9D" w:rsidRPr="00A6758D">
        <w:t>dollars per metric ton</w:t>
      </w:r>
      <w:r w:rsidR="006632B3" w:rsidRPr="00A6758D">
        <w:t xml:space="preserve"> </w:t>
      </w:r>
      <w:r w:rsidR="006E6CDD">
        <w:t>of carbon dioxide (</w:t>
      </w:r>
      <w:r w:rsidR="006632B3" w:rsidRPr="00A6758D">
        <w:t>CO</w:t>
      </w:r>
      <w:r w:rsidR="006632B3" w:rsidRPr="00A6758D">
        <w:rPr>
          <w:vertAlign w:val="subscript"/>
        </w:rPr>
        <w:t>2</w:t>
      </w:r>
      <w:r w:rsidR="006632B3" w:rsidRPr="00A6758D">
        <w:t>)</w:t>
      </w:r>
      <w:r w:rsidR="006E6CDD">
        <w:t>—</w:t>
      </w:r>
      <w:r w:rsidR="006632B3" w:rsidRPr="00A6758D">
        <w:t xml:space="preserve">for each </w:t>
      </w:r>
      <w:r w:rsidR="00F87CAC" w:rsidRPr="00A6758D">
        <w:t>two</w:t>
      </w:r>
      <w:r w:rsidR="006632B3" w:rsidRPr="00A6758D">
        <w:t xml:space="preserve">-year model time step. Setting a carbon price increases the assumed offset retail rate ($/kWh) as the product of the assumed </w:t>
      </w:r>
      <w:r w:rsidR="00B95D23">
        <w:t>regional</w:t>
      </w:r>
      <w:r w:rsidR="006632B3">
        <w:t xml:space="preserve"> </w:t>
      </w:r>
      <w:r w:rsidR="006632B3" w:rsidRPr="00A6758D">
        <w:t>carbon intensity (t</w:t>
      </w:r>
      <w:r w:rsidRPr="00A6758D">
        <w:t xml:space="preserve"> </w:t>
      </w:r>
      <w:r w:rsidR="006632B3" w:rsidRPr="00A6758D">
        <w:t>CO</w:t>
      </w:r>
      <w:r w:rsidR="006632B3" w:rsidRPr="00A6758D">
        <w:rPr>
          <w:vertAlign w:val="subscript"/>
        </w:rPr>
        <w:t>2</w:t>
      </w:r>
      <w:r w:rsidR="006632B3" w:rsidRPr="00A6758D">
        <w:t>/kWh) and price ($/t CO</w:t>
      </w:r>
      <w:r w:rsidR="006632B3" w:rsidRPr="00A6758D">
        <w:rPr>
          <w:vertAlign w:val="subscript"/>
        </w:rPr>
        <w:t>2</w:t>
      </w:r>
      <w:r w:rsidR="006632B3" w:rsidRPr="00A6758D">
        <w:t>)</w:t>
      </w:r>
      <w:r w:rsidRPr="00A6758D">
        <w:t>,</w:t>
      </w:r>
      <w:r w:rsidR="006632B3" w:rsidRPr="00A6758D">
        <w:t xml:space="preserve"> thereby increasing </w:t>
      </w:r>
      <w:r w:rsidRPr="00A6758D">
        <w:t xml:space="preserve">the </w:t>
      </w:r>
      <w:r w:rsidR="006632B3" w:rsidRPr="00A6758D">
        <w:t>potential financial attractiveness of adopting</w:t>
      </w:r>
      <w:r w:rsidRPr="00425471">
        <w:t>.</w:t>
      </w:r>
    </w:p>
    <w:p w14:paraId="4D33C125" w14:textId="43A98452" w:rsidR="00F025E8" w:rsidRDefault="006632B3" w:rsidP="00573D6E">
      <w:pPr>
        <w:pStyle w:val="NRELBodyText"/>
      </w:pPr>
      <w:r>
        <w:t xml:space="preserve">Users have two options for estimating the carbon intensity of displaced electricity. They can use state-specific carbon intensity based on the local mix of fuels used to generate electricity or </w:t>
      </w:r>
      <w:r w:rsidR="006E6CDD">
        <w:t xml:space="preserve">they can </w:t>
      </w:r>
      <w:r>
        <w:t>select a carbon intensity based on natural gas generation, which is frequently the margin</w:t>
      </w:r>
      <w:r w:rsidR="002A4F9D">
        <w:t xml:space="preserve">al fuel in most electrical systems. </w:t>
      </w:r>
      <w:r>
        <w:t>Assuming the second approach, the retail adder for a carbon price range of $10</w:t>
      </w:r>
      <w:r w:rsidR="00EA614E">
        <w:t>–</w:t>
      </w:r>
      <w:r>
        <w:t>$50/t</w:t>
      </w:r>
      <w:r w:rsidR="00EA614E">
        <w:t xml:space="preserve"> CO</w:t>
      </w:r>
      <w:r w:rsidR="00EA614E" w:rsidRPr="007D14F3">
        <w:rPr>
          <w:vertAlign w:val="subscript"/>
        </w:rPr>
        <w:t>2</w:t>
      </w:r>
      <w:r>
        <w:t xml:space="preserve"> would be 0</w:t>
      </w:r>
      <w:r w:rsidR="00E574A4">
        <w:t>.4–2.1 cents/</w:t>
      </w:r>
      <w:r>
        <w:t>kWh</w:t>
      </w:r>
      <w:r w:rsidR="00EA614E">
        <w:t>,</w:t>
      </w:r>
      <w:r>
        <w:t xml:space="preserve"> respectively. These options allow users to quantify the sensitivity of distributed generation adoption to multiple carbon price scenarios.</w:t>
      </w:r>
    </w:p>
    <w:p w14:paraId="55857D09" w14:textId="77777777" w:rsidR="000F414B" w:rsidRPr="000678E0" w:rsidRDefault="000F414B" w:rsidP="003E6192">
      <w:pPr>
        <w:pStyle w:val="NRELHead02Numbered"/>
      </w:pPr>
      <w:bookmarkStart w:id="113" w:name="_Toc431221187"/>
      <w:bookmarkStart w:id="114" w:name="_Toc440891252"/>
      <w:r>
        <w:t>Cash Flow Analysis</w:t>
      </w:r>
      <w:bookmarkEnd w:id="113"/>
      <w:bookmarkEnd w:id="114"/>
    </w:p>
    <w:p w14:paraId="7D1A9EE1" w14:textId="77777777" w:rsidR="00576252" w:rsidRDefault="002638D3" w:rsidP="0034568B">
      <w:pPr>
        <w:pStyle w:val="NRELBodyText"/>
      </w:pPr>
      <w:r>
        <w:t xml:space="preserve">Combining the processes </w:t>
      </w:r>
      <w:r w:rsidR="00187FDF">
        <w:t xml:space="preserve">described </w:t>
      </w:r>
      <w:r>
        <w:t xml:space="preserve">above, </w:t>
      </w:r>
      <w:r w:rsidR="002B6394">
        <w:t xml:space="preserve">dGen </w:t>
      </w:r>
      <w:r w:rsidR="000F414B" w:rsidRPr="00F3458D">
        <w:t>performs a detailed assessment of</w:t>
      </w:r>
      <w:r w:rsidR="000F414B">
        <w:t xml:space="preserve"> economic value using a formal cash flow analysis</w:t>
      </w:r>
      <w:r>
        <w:t xml:space="preserve"> over the system lifetime for each remaining feasible system configuration</w:t>
      </w:r>
      <w:r w:rsidR="000F414B">
        <w:t xml:space="preserve">. </w:t>
      </w:r>
      <w:r w:rsidR="000F414B" w:rsidRPr="00B07F1E">
        <w:t>From the cash flows</w:t>
      </w:r>
      <w:r w:rsidR="00187FDF">
        <w:t>,</w:t>
      </w:r>
      <w:r w:rsidR="000F414B" w:rsidRPr="00B07F1E">
        <w:t xml:space="preserve"> a number of standard metrics are outputted</w:t>
      </w:r>
      <w:r w:rsidR="000F414B">
        <w:t xml:space="preserve">, including </w:t>
      </w:r>
      <w:r w:rsidR="002B6394">
        <w:t>n</w:t>
      </w:r>
      <w:r w:rsidR="000F414B" w:rsidRPr="00B07F1E">
        <w:t xml:space="preserve">et </w:t>
      </w:r>
      <w:r w:rsidR="002B6394">
        <w:t>p</w:t>
      </w:r>
      <w:r w:rsidR="000F414B" w:rsidRPr="00B07F1E">
        <w:t xml:space="preserve">resent </w:t>
      </w:r>
      <w:r w:rsidR="002B6394">
        <w:t>v</w:t>
      </w:r>
      <w:r w:rsidR="000F414B" w:rsidRPr="00B07F1E">
        <w:t xml:space="preserve">alue, </w:t>
      </w:r>
      <w:r w:rsidR="002B6394">
        <w:t>i</w:t>
      </w:r>
      <w:r w:rsidR="000F414B" w:rsidRPr="00B07F1E">
        <w:t xml:space="preserve">nternal </w:t>
      </w:r>
      <w:r w:rsidR="002B6394">
        <w:t>r</w:t>
      </w:r>
      <w:r w:rsidR="000F414B" w:rsidRPr="00B07F1E">
        <w:t xml:space="preserve">ate of </w:t>
      </w:r>
      <w:r w:rsidR="002B6394">
        <w:t>r</w:t>
      </w:r>
      <w:r w:rsidR="000F414B" w:rsidRPr="00B07F1E">
        <w:t xml:space="preserve">eturn, </w:t>
      </w:r>
      <w:r w:rsidR="000F414B">
        <w:t>and p</w:t>
      </w:r>
      <w:r w:rsidR="000F414B" w:rsidRPr="00B07F1E">
        <w:t>ayback period</w:t>
      </w:r>
      <w:r w:rsidR="000F414B">
        <w:t xml:space="preserve">. These values </w:t>
      </w:r>
      <w:r w:rsidR="000F414B" w:rsidRPr="00B07F1E">
        <w:t xml:space="preserve">are then used to calculate customer likelihood </w:t>
      </w:r>
      <w:r w:rsidR="00187FDF">
        <w:t>of</w:t>
      </w:r>
      <w:r w:rsidR="00187FDF" w:rsidRPr="00B07F1E">
        <w:t xml:space="preserve"> </w:t>
      </w:r>
      <w:r w:rsidR="000F414B" w:rsidRPr="00B07F1E">
        <w:t>adopt</w:t>
      </w:r>
      <w:r w:rsidR="00187FDF">
        <w:t>ing</w:t>
      </w:r>
      <w:r w:rsidR="000F414B" w:rsidRPr="00B07F1E">
        <w:t xml:space="preserve"> the </w:t>
      </w:r>
      <w:r w:rsidR="000F414B" w:rsidRPr="00D547CB">
        <w:t>technology</w:t>
      </w:r>
      <w:r w:rsidR="00576252" w:rsidRPr="00D547CB">
        <w:t xml:space="preserve">, as described in Section </w:t>
      </w:r>
      <w:r w:rsidR="003E42BF">
        <w:fldChar w:fldCharType="begin"/>
      </w:r>
      <w:r w:rsidR="00187FDF">
        <w:instrText xml:space="preserve"> REF _Ref431193971 \r \h </w:instrText>
      </w:r>
      <w:r w:rsidR="003E42BF">
        <w:fldChar w:fldCharType="separate"/>
      </w:r>
      <w:r w:rsidR="00187FDF">
        <w:t>5</w:t>
      </w:r>
      <w:r w:rsidR="003E42BF">
        <w:fldChar w:fldCharType="end"/>
      </w:r>
      <w:r w:rsidR="000F414B" w:rsidRPr="00D547CB">
        <w:t>.</w:t>
      </w:r>
    </w:p>
    <w:p w14:paraId="014E0B10" w14:textId="77777777" w:rsidR="000F414B" w:rsidRPr="00B07F1E" w:rsidRDefault="00BB5C2C" w:rsidP="0034568B">
      <w:pPr>
        <w:pStyle w:val="NRELBodyText"/>
      </w:pPr>
      <w:r>
        <w:lastRenderedPageBreak/>
        <w:t>T</w:t>
      </w:r>
      <w:r w:rsidR="000F414B" w:rsidRPr="00B07F1E">
        <w:t>he</w:t>
      </w:r>
      <w:r>
        <w:t xml:space="preserve"> following</w:t>
      </w:r>
      <w:r w:rsidR="000F414B" w:rsidRPr="00B07F1E">
        <w:t xml:space="preserve"> six components </w:t>
      </w:r>
      <w:r w:rsidR="002638D3">
        <w:t>determin</w:t>
      </w:r>
      <w:r>
        <w:t>e</w:t>
      </w:r>
      <w:r w:rsidR="002638D3">
        <w:t xml:space="preserve"> annual</w:t>
      </w:r>
      <w:r w:rsidR="00576252">
        <w:t xml:space="preserve"> </w:t>
      </w:r>
      <w:r w:rsidR="000F414B" w:rsidRPr="00B07F1E">
        <w:t>cash flows:</w:t>
      </w:r>
    </w:p>
    <w:p w14:paraId="2A0B18E4" w14:textId="41D7AAD2" w:rsidR="000F414B" w:rsidRPr="00B631CA" w:rsidRDefault="002638D3" w:rsidP="0086452B">
      <w:pPr>
        <w:pStyle w:val="NRELList01"/>
        <w:numPr>
          <w:ilvl w:val="0"/>
          <w:numId w:val="13"/>
        </w:numPr>
      </w:pPr>
      <w:bookmarkStart w:id="115" w:name="_Ref431221238"/>
      <w:r w:rsidRPr="004A24A9">
        <w:rPr>
          <w:b/>
        </w:rPr>
        <w:t xml:space="preserve">System </w:t>
      </w:r>
      <w:r w:rsidR="006E6CDD">
        <w:rPr>
          <w:b/>
        </w:rPr>
        <w:t>P</w:t>
      </w:r>
      <w:r w:rsidRPr="004A24A9">
        <w:rPr>
          <w:b/>
        </w:rPr>
        <w:t>ayment</w:t>
      </w:r>
      <w:r w:rsidR="006E6CDD">
        <w:rPr>
          <w:b/>
        </w:rPr>
        <w:t>:</w:t>
      </w:r>
      <w:r w:rsidR="000F414B" w:rsidRPr="00B631CA">
        <w:t xml:space="preserve"> </w:t>
      </w:r>
      <w:r w:rsidRPr="00B631CA">
        <w:t xml:space="preserve">For host-owned systems, the </w:t>
      </w:r>
      <w:r w:rsidR="000F414B" w:rsidRPr="00B631CA">
        <w:t>annual costs of servicing loans (principal repayment and interest) are based on the amount borrowed, loan term, and annual percentage rate</w:t>
      </w:r>
      <w:r w:rsidRPr="00B631CA">
        <w:t xml:space="preserve">; for </w:t>
      </w:r>
      <w:r w:rsidR="00187FDF">
        <w:t>TPO</w:t>
      </w:r>
      <w:r w:rsidRPr="00B631CA">
        <w:t xml:space="preserve"> systems, the annual lease payments</w:t>
      </w:r>
      <w:r w:rsidR="00F22938">
        <w:t xml:space="preserve"> are used</w:t>
      </w:r>
      <w:r w:rsidR="009A442A">
        <w:rPr>
          <w:rStyle w:val="FootnoteReference"/>
        </w:rPr>
        <w:footnoteReference w:id="7"/>
      </w:r>
      <w:bookmarkEnd w:id="115"/>
      <w:r w:rsidRPr="00B631CA">
        <w:t xml:space="preserve"> </w:t>
      </w:r>
    </w:p>
    <w:p w14:paraId="06C69F86" w14:textId="643D6848" w:rsidR="000F414B" w:rsidRPr="00B631CA" w:rsidRDefault="00BB5C2C" w:rsidP="00B631CA">
      <w:pPr>
        <w:pStyle w:val="NRELList01"/>
      </w:pPr>
      <w:r w:rsidRPr="00BB5C2C">
        <w:rPr>
          <w:b/>
        </w:rPr>
        <w:t>O</w:t>
      </w:r>
      <w:r w:rsidR="000F414B" w:rsidRPr="00BB5C2C">
        <w:rPr>
          <w:b/>
        </w:rPr>
        <w:t xml:space="preserve">peration and </w:t>
      </w:r>
      <w:r w:rsidR="006E6CDD">
        <w:rPr>
          <w:b/>
        </w:rPr>
        <w:t>M</w:t>
      </w:r>
      <w:r w:rsidR="000F414B" w:rsidRPr="00BB5C2C">
        <w:rPr>
          <w:b/>
        </w:rPr>
        <w:t>aintenance</w:t>
      </w:r>
      <w:r w:rsidRPr="00BB5C2C">
        <w:rPr>
          <w:b/>
        </w:rPr>
        <w:t xml:space="preserve"> </w:t>
      </w:r>
      <w:r w:rsidR="006E6CDD">
        <w:rPr>
          <w:b/>
        </w:rPr>
        <w:t>C</w:t>
      </w:r>
      <w:r w:rsidRPr="00BB5C2C">
        <w:rPr>
          <w:b/>
        </w:rPr>
        <w:t>osts</w:t>
      </w:r>
      <w:r w:rsidR="006E6CDD">
        <w:rPr>
          <w:b/>
        </w:rPr>
        <w:t>:</w:t>
      </w:r>
      <w:r w:rsidR="000F414B" w:rsidRPr="00B631CA">
        <w:t xml:space="preserve"> </w:t>
      </w:r>
      <w:r>
        <w:t>These</w:t>
      </w:r>
      <w:r w:rsidR="000F414B" w:rsidRPr="00B631CA">
        <w:t xml:space="preserve"> costs consist of variable ($/kWh) an</w:t>
      </w:r>
      <w:r w:rsidR="00946CD7">
        <w:t>d fixed ($/kW/year) components.</w:t>
      </w:r>
    </w:p>
    <w:p w14:paraId="0CE29B9B" w14:textId="30017120" w:rsidR="000F414B" w:rsidRPr="00B631CA" w:rsidRDefault="000F414B" w:rsidP="00B631CA">
      <w:pPr>
        <w:pStyle w:val="NRELList01"/>
      </w:pPr>
      <w:r w:rsidRPr="00BB5C2C">
        <w:rPr>
          <w:b/>
        </w:rPr>
        <w:t xml:space="preserve">Revenue from </w:t>
      </w:r>
      <w:r w:rsidR="006E6CDD">
        <w:rPr>
          <w:b/>
        </w:rPr>
        <w:t>G</w:t>
      </w:r>
      <w:r w:rsidRPr="00BB5C2C">
        <w:rPr>
          <w:b/>
        </w:rPr>
        <w:t>eneration</w:t>
      </w:r>
      <w:r w:rsidR="006E6CDD">
        <w:rPr>
          <w:b/>
        </w:rPr>
        <w:t>:</w:t>
      </w:r>
      <w:r w:rsidRPr="00B631CA">
        <w:t xml:space="preserve"> The primary source of revenue is from generation</w:t>
      </w:r>
      <w:r w:rsidR="00F22938">
        <w:t xml:space="preserve">, which offsets </w:t>
      </w:r>
      <w:r w:rsidRPr="00B631CA">
        <w:t xml:space="preserve">electricity costs, </w:t>
      </w:r>
      <w:r w:rsidR="00BB141F">
        <w:t xml:space="preserve">calculated as </w:t>
      </w:r>
      <w:r w:rsidRPr="00B631CA">
        <w:t xml:space="preserve">the </w:t>
      </w:r>
      <w:r w:rsidR="00F22938">
        <w:t xml:space="preserve">sum </w:t>
      </w:r>
      <w:r w:rsidRPr="00B631CA">
        <w:t xml:space="preserve">of avoided consumption </w:t>
      </w:r>
      <w:r w:rsidR="00F22938">
        <w:t xml:space="preserve">multiplied by </w:t>
      </w:r>
      <w:r w:rsidRPr="00B631CA">
        <w:t xml:space="preserve">the marginal avoided cost. </w:t>
      </w:r>
      <w:r w:rsidR="002638D3" w:rsidRPr="00B631CA">
        <w:t xml:space="preserve">Bill savings are calculated using the </w:t>
      </w:r>
      <w:r w:rsidR="00BB141F">
        <w:t xml:space="preserve">SAM </w:t>
      </w:r>
      <w:r w:rsidR="002638D3" w:rsidRPr="00B631CA">
        <w:t>utilityrate3 calculator, reflecting rate structure and excess generation credits</w:t>
      </w:r>
      <w:r w:rsidR="00F22938">
        <w:t xml:space="preserve"> as described </w:t>
      </w:r>
      <w:r w:rsidR="002479B2">
        <w:t>in Sections 4.6 and 4.7</w:t>
      </w:r>
      <w:r w:rsidR="002638D3" w:rsidRPr="00B631CA">
        <w:t>. Revenue from generation is exactly calculated for the first year of system ownership and projected forward using assumptions about rate escalation and system degradation</w:t>
      </w:r>
      <w:r w:rsidRPr="00B631CA">
        <w:t>.</w:t>
      </w:r>
    </w:p>
    <w:p w14:paraId="6C7842D0" w14:textId="37E4DB4E" w:rsidR="000F414B" w:rsidRPr="00B631CA" w:rsidRDefault="000F414B" w:rsidP="00B631CA">
      <w:pPr>
        <w:pStyle w:val="NRELList01"/>
      </w:pPr>
      <w:r w:rsidRPr="00BB5C2C">
        <w:rPr>
          <w:b/>
        </w:rPr>
        <w:t xml:space="preserve">Revenue from </w:t>
      </w:r>
      <w:r w:rsidR="006E6CDD">
        <w:rPr>
          <w:b/>
        </w:rPr>
        <w:t>D</w:t>
      </w:r>
      <w:r w:rsidRPr="00BB5C2C">
        <w:rPr>
          <w:b/>
        </w:rPr>
        <w:t>epreciation</w:t>
      </w:r>
      <w:r w:rsidR="006E6CDD">
        <w:rPr>
          <w:b/>
        </w:rPr>
        <w:t>:</w:t>
      </w:r>
      <w:r w:rsidRPr="00B631CA">
        <w:t xml:space="preserve"> </w:t>
      </w:r>
      <w:r w:rsidR="002638D3" w:rsidRPr="00B631CA">
        <w:t xml:space="preserve">Commercial, industrial, and TPO </w:t>
      </w:r>
      <w:r w:rsidR="009A442A">
        <w:t>systems</w:t>
      </w:r>
      <w:r w:rsidR="009A442A">
        <w:rPr>
          <w:rStyle w:val="FootnoteReference"/>
        </w:rPr>
        <w:footnoteReference w:id="8"/>
      </w:r>
      <w:r w:rsidR="002638D3" w:rsidRPr="00B631CA">
        <w:t xml:space="preserve"> </w:t>
      </w:r>
      <w:r w:rsidRPr="00B631CA">
        <w:t xml:space="preserve">may </w:t>
      </w:r>
      <w:r w:rsidR="002638D3" w:rsidRPr="00B631CA">
        <w:t xml:space="preserve">deduct asset depreciation </w:t>
      </w:r>
      <w:r w:rsidRPr="00B631CA">
        <w:t xml:space="preserve">over </w:t>
      </w:r>
      <w:r w:rsidR="002638D3" w:rsidRPr="00B631CA">
        <w:t>the</w:t>
      </w:r>
      <w:r w:rsidR="00F13341" w:rsidRPr="00B631CA">
        <w:t xml:space="preserve"> system</w:t>
      </w:r>
      <w:r w:rsidR="00BB5C2C">
        <w:t>’s</w:t>
      </w:r>
      <w:r w:rsidR="002638D3" w:rsidRPr="00B631CA">
        <w:t xml:space="preserve"> </w:t>
      </w:r>
      <w:r w:rsidRPr="00B631CA">
        <w:t xml:space="preserve">lifetime, which helps lower the </w:t>
      </w:r>
      <w:r w:rsidR="00F13341" w:rsidRPr="00B631CA">
        <w:t xml:space="preserve">agent’s </w:t>
      </w:r>
      <w:r w:rsidRPr="00B631CA">
        <w:t xml:space="preserve">tax burden. </w:t>
      </w:r>
      <w:r w:rsidR="00BB5C2C">
        <w:t>The d</w:t>
      </w:r>
      <w:r w:rsidRPr="00B631CA">
        <w:t xml:space="preserve">epreciable basis is calculated as the installed cost of the system less half of any tax credits received. The depreciation schedule </w:t>
      </w:r>
      <w:r w:rsidR="00D02136" w:rsidRPr="00B631CA">
        <w:t>i</w:t>
      </w:r>
      <w:r w:rsidRPr="00B631CA">
        <w:t>s selected by the model user</w:t>
      </w:r>
      <w:r w:rsidR="00BB141F">
        <w:t>. T</w:t>
      </w:r>
      <w:r w:rsidR="00BB5C2C">
        <w:t>he</w:t>
      </w:r>
      <w:r w:rsidRPr="00B631CA">
        <w:t xml:space="preserve"> </w:t>
      </w:r>
      <w:r w:rsidR="00BB5C2C">
        <w:t>a</w:t>
      </w:r>
      <w:r w:rsidRPr="00B631CA">
        <w:t xml:space="preserve">vailable options </w:t>
      </w:r>
      <w:r w:rsidR="00BB5C2C">
        <w:t>includ</w:t>
      </w:r>
      <w:r w:rsidRPr="00B631CA">
        <w:t xml:space="preserve">e straight-line depreciation, the </w:t>
      </w:r>
      <w:r w:rsidR="00A728E9" w:rsidRPr="00B631CA">
        <w:t xml:space="preserve">Modified Accelerated Cost </w:t>
      </w:r>
      <w:r w:rsidR="00FD7828" w:rsidRPr="00B631CA">
        <w:t>Recovery</w:t>
      </w:r>
      <w:r w:rsidR="00A728E9" w:rsidRPr="00B631CA">
        <w:t xml:space="preserve"> System</w:t>
      </w:r>
      <w:r w:rsidRPr="00B631CA">
        <w:t xml:space="preserve"> schedule, or a user-defined schedule. </w:t>
      </w:r>
    </w:p>
    <w:p w14:paraId="5CA82247" w14:textId="13FDBBBA" w:rsidR="000F414B" w:rsidRPr="00B631CA" w:rsidRDefault="000F414B" w:rsidP="00B631CA">
      <w:pPr>
        <w:pStyle w:val="NRELList01"/>
      </w:pPr>
      <w:r w:rsidRPr="00BB5C2C">
        <w:rPr>
          <w:b/>
        </w:rPr>
        <w:t xml:space="preserve">Revenue from </w:t>
      </w:r>
      <w:r w:rsidR="006E6CDD">
        <w:rPr>
          <w:b/>
        </w:rPr>
        <w:t>I</w:t>
      </w:r>
      <w:r w:rsidRPr="00BB5C2C">
        <w:rPr>
          <w:b/>
        </w:rPr>
        <w:t>nterest deductions</w:t>
      </w:r>
      <w:r w:rsidR="006E6CDD">
        <w:rPr>
          <w:b/>
        </w:rPr>
        <w:t>:</w:t>
      </w:r>
      <w:r w:rsidRPr="00B631CA">
        <w:t xml:space="preserve"> </w:t>
      </w:r>
      <w:r w:rsidR="009A442A">
        <w:t>All agents are</w:t>
      </w:r>
      <w:r w:rsidR="002638D3" w:rsidRPr="00B631CA">
        <w:t xml:space="preserve"> </w:t>
      </w:r>
      <w:r w:rsidR="006E6CDD">
        <w:t>allowed</w:t>
      </w:r>
      <w:r w:rsidR="006E6CDD" w:rsidRPr="00B631CA">
        <w:t xml:space="preserve"> </w:t>
      </w:r>
      <w:r w:rsidRPr="00B631CA">
        <w:t>to deduct the interest paid on system</w:t>
      </w:r>
      <w:r w:rsidR="006E6CDD">
        <w:t>s</w:t>
      </w:r>
      <w:r w:rsidRPr="00B631CA">
        <w:t xml:space="preserve"> from their taxable burden</w:t>
      </w:r>
      <w:r w:rsidR="003A40C7">
        <w:rPr>
          <w:rStyle w:val="FootnoteReference"/>
        </w:rPr>
        <w:footnoteReference w:id="9"/>
      </w:r>
      <w:r w:rsidRPr="00B631CA">
        <w:t xml:space="preserve">. Thus, interest deductions are a source of revenue at the </w:t>
      </w:r>
      <w:r w:rsidR="00F13341" w:rsidRPr="00B631CA">
        <w:t xml:space="preserve">specified </w:t>
      </w:r>
      <w:r w:rsidRPr="00B631CA">
        <w:t xml:space="preserve">taxable rate. The model assumes that the </w:t>
      </w:r>
      <w:r w:rsidR="00F13341" w:rsidRPr="00B631CA">
        <w:t xml:space="preserve">agent </w:t>
      </w:r>
      <w:r w:rsidRPr="00B631CA">
        <w:t>has a sufficient taxable burden to monetize interest deductions</w:t>
      </w:r>
      <w:r w:rsidR="006E6CDD">
        <w:t> </w:t>
      </w:r>
      <w:r w:rsidR="00BB141F" w:rsidRPr="00B631CA">
        <w:t>full</w:t>
      </w:r>
      <w:r w:rsidR="00BB141F">
        <w:t>y</w:t>
      </w:r>
      <w:r w:rsidRPr="00B631CA">
        <w:t>.</w:t>
      </w:r>
    </w:p>
    <w:p w14:paraId="3937F800" w14:textId="295AA0E4" w:rsidR="000F414B" w:rsidRPr="00B631CA" w:rsidRDefault="000F414B" w:rsidP="00B631CA">
      <w:pPr>
        <w:pStyle w:val="NRELList01"/>
      </w:pPr>
      <w:r w:rsidRPr="00BB5C2C">
        <w:rPr>
          <w:b/>
        </w:rPr>
        <w:t>Revenue from other incentives</w:t>
      </w:r>
      <w:r w:rsidR="006E6CDD">
        <w:rPr>
          <w:b/>
        </w:rPr>
        <w:t>:</w:t>
      </w:r>
      <w:r w:rsidRPr="00B631CA">
        <w:t xml:space="preserve"> </w:t>
      </w:r>
      <w:r w:rsidR="00F13341" w:rsidRPr="00B631CA">
        <w:t>Agents</w:t>
      </w:r>
      <w:r w:rsidRPr="00B631CA">
        <w:t xml:space="preserve"> </w:t>
      </w:r>
      <w:r w:rsidR="006D4C6A">
        <w:t>can</w:t>
      </w:r>
      <w:r w:rsidRPr="00B631CA">
        <w:t xml:space="preserve"> receive revenue from a variety of other incentive sources, including production-based incentives, production tax credits, </w:t>
      </w:r>
      <w:r w:rsidR="00A259AB">
        <w:t xml:space="preserve">investment </w:t>
      </w:r>
      <w:r w:rsidRPr="00B631CA">
        <w:t>tax credits, and rebates.</w:t>
      </w:r>
    </w:p>
    <w:p w14:paraId="1F9025D7" w14:textId="77777777" w:rsidR="00D84D14" w:rsidRPr="00BA5D0F" w:rsidRDefault="000E77A8" w:rsidP="00583395">
      <w:pPr>
        <w:pStyle w:val="NRELHead01Numbered"/>
        <w:pageBreakBefore/>
      </w:pPr>
      <w:bookmarkStart w:id="116" w:name="_Toc432492714"/>
      <w:bookmarkStart w:id="117" w:name="_Toc433808733"/>
      <w:bookmarkStart w:id="118" w:name="_Ref431193971"/>
      <w:bookmarkStart w:id="119" w:name="_Toc431221188"/>
      <w:bookmarkStart w:id="120" w:name="_Toc440891253"/>
      <w:bookmarkEnd w:id="116"/>
      <w:bookmarkEnd w:id="117"/>
      <w:r w:rsidRPr="00BA5D0F">
        <w:lastRenderedPageBreak/>
        <w:t xml:space="preserve">Modeling </w:t>
      </w:r>
      <w:r w:rsidR="00F95E4E" w:rsidRPr="00BA5D0F">
        <w:t xml:space="preserve">Market </w:t>
      </w:r>
      <w:r w:rsidR="00FF0105" w:rsidRPr="00BA5D0F">
        <w:t>Diffusion</w:t>
      </w:r>
      <w:bookmarkEnd w:id="118"/>
      <w:bookmarkEnd w:id="119"/>
      <w:bookmarkEnd w:id="120"/>
    </w:p>
    <w:p w14:paraId="7808595B" w14:textId="650A5EA0" w:rsidR="00F97525" w:rsidRPr="00946CD7" w:rsidRDefault="009D040B" w:rsidP="00FC7F34">
      <w:pPr>
        <w:pStyle w:val="NRELBodyText"/>
      </w:pPr>
      <w:r>
        <w:t>T</w:t>
      </w:r>
      <w:r w:rsidRPr="00946CD7">
        <w:t xml:space="preserve">he diffusion of </w:t>
      </w:r>
      <w:r w:rsidR="002A4F9D">
        <w:t>DER</w:t>
      </w:r>
      <w:r w:rsidRPr="00946CD7">
        <w:t xml:space="preserve"> </w:t>
      </w:r>
      <w:r w:rsidR="002A4F9D">
        <w:t>for</w:t>
      </w:r>
      <w:r w:rsidRPr="00946CD7">
        <w:t xml:space="preserve"> each customer type</w:t>
      </w:r>
      <w:r>
        <w:t xml:space="preserve"> is calculated in</w:t>
      </w:r>
      <w:r w:rsidR="00E84FC5" w:rsidRPr="00946CD7">
        <w:t xml:space="preserve"> </w:t>
      </w:r>
      <w:r w:rsidR="00857B39" w:rsidRPr="00946CD7">
        <w:t>dGen</w:t>
      </w:r>
      <w:r w:rsidR="00F97525" w:rsidRPr="00946CD7">
        <w:t xml:space="preserve"> </w:t>
      </w:r>
      <w:r w:rsidR="00E84FC5" w:rsidRPr="00946CD7">
        <w:t xml:space="preserve">by combining the economic attractiveness of potential adoption, as determined by the cash flow analysis (Section </w:t>
      </w:r>
      <w:r w:rsidR="003E42BF">
        <w:fldChar w:fldCharType="begin"/>
      </w:r>
      <w:r>
        <w:instrText xml:space="preserve"> REF _Ref431197214 \r \h </w:instrText>
      </w:r>
      <w:r w:rsidR="003E42BF">
        <w:fldChar w:fldCharType="separate"/>
      </w:r>
      <w:r>
        <w:t>4</w:t>
      </w:r>
      <w:r w:rsidR="003E42BF">
        <w:fldChar w:fldCharType="end"/>
      </w:r>
      <w:r w:rsidR="00E84FC5" w:rsidRPr="00946CD7">
        <w:t xml:space="preserve">), with insights from the </w:t>
      </w:r>
      <w:r w:rsidR="00425571">
        <w:t>“d</w:t>
      </w:r>
      <w:r w:rsidR="00E84FC5" w:rsidRPr="00946CD7">
        <w:t xml:space="preserve">iffusion of </w:t>
      </w:r>
      <w:r w:rsidR="00425571">
        <w:t>i</w:t>
      </w:r>
      <w:r w:rsidR="00E84FC5" w:rsidRPr="00946CD7">
        <w:t>nnovations</w:t>
      </w:r>
      <w:r w:rsidR="00425571">
        <w:t>”</w:t>
      </w:r>
      <w:r w:rsidR="00E84FC5" w:rsidRPr="00946CD7">
        <w:t xml:space="preserve"> fr</w:t>
      </w:r>
      <w:r w:rsidR="00581136" w:rsidRPr="00946CD7">
        <w:t>amework popularized by Bass (196</w:t>
      </w:r>
      <w:r w:rsidR="00E84FC5" w:rsidRPr="00946CD7">
        <w:t>9) and Rogers (2003). The framework posits that the diffusion of a novel technology occurs in an epidemic-like fashion, whereby the adoption pattern follows a logistic “S-curve” form (</w:t>
      </w:r>
      <w:r w:rsidR="003E42BF">
        <w:fldChar w:fldCharType="begin"/>
      </w:r>
      <w:r>
        <w:instrText xml:space="preserve"> REF _Ref431197153 \h </w:instrText>
      </w:r>
      <w:r w:rsidR="003E42BF">
        <w:fldChar w:fldCharType="separate"/>
      </w:r>
      <w:r>
        <w:t xml:space="preserve">Figure </w:t>
      </w:r>
      <w:r>
        <w:rPr>
          <w:noProof/>
        </w:rPr>
        <w:t>6</w:t>
      </w:r>
      <w:r w:rsidR="003E42BF">
        <w:fldChar w:fldCharType="end"/>
      </w:r>
      <w:r w:rsidR="00E84FC5" w:rsidRPr="00946CD7">
        <w:t xml:space="preserve">). </w:t>
      </w:r>
      <w:r w:rsidR="00D700A2" w:rsidRPr="00946CD7">
        <w:t>Furthermore,</w:t>
      </w:r>
      <w:r w:rsidR="00E84FC5" w:rsidRPr="00946CD7">
        <w:t xml:space="preserve"> the rate of diffusion is initially slow, accelerat</w:t>
      </w:r>
      <w:r w:rsidR="00F97525" w:rsidRPr="00946CD7">
        <w:t>ing</w:t>
      </w:r>
      <w:r w:rsidR="00E84FC5" w:rsidRPr="00946CD7">
        <w:t xml:space="preserve"> as additional customers consider the new technology. </w:t>
      </w:r>
    </w:p>
    <w:p w14:paraId="7358F75C" w14:textId="4C2978A3" w:rsidR="00F97525" w:rsidRDefault="0078065D" w:rsidP="009D040B">
      <w:pPr>
        <w:pStyle w:val="NRELBodyText"/>
      </w:pPr>
      <w:r>
        <w:t>A</w:t>
      </w:r>
      <w:r w:rsidR="00F97525" w:rsidRPr="00946CD7">
        <w:t xml:space="preserve"> </w:t>
      </w:r>
      <w:r w:rsidR="009D040B">
        <w:t>“</w:t>
      </w:r>
      <w:r w:rsidR="00F97525" w:rsidRPr="00946CD7">
        <w:t>market diffusion</w:t>
      </w:r>
      <w:r w:rsidR="009D040B">
        <w:t>”</w:t>
      </w:r>
      <w:r w:rsidR="00F97525" w:rsidRPr="00946CD7">
        <w:t xml:space="preserve"> or </w:t>
      </w:r>
      <w:r w:rsidR="009D040B">
        <w:t>“</w:t>
      </w:r>
      <w:r w:rsidR="00F97525" w:rsidRPr="00946CD7">
        <w:t>S-curve</w:t>
      </w:r>
      <w:r w:rsidR="009D040B">
        <w:t>”</w:t>
      </w:r>
      <w:r w:rsidR="00E84FC5" w:rsidRPr="00946CD7">
        <w:t xml:space="preserve"> </w:t>
      </w:r>
      <w:r w:rsidR="00F97525" w:rsidRPr="00946CD7">
        <w:t xml:space="preserve">model </w:t>
      </w:r>
      <w:r>
        <w:t xml:space="preserve">is used in dGen </w:t>
      </w:r>
      <w:r w:rsidR="00E84FC5" w:rsidRPr="00946CD7">
        <w:t xml:space="preserve">to determine </w:t>
      </w:r>
      <w:r w:rsidR="00F97525" w:rsidRPr="00946CD7">
        <w:t xml:space="preserve">both </w:t>
      </w:r>
      <w:r w:rsidR="00E84FC5" w:rsidRPr="00946CD7">
        <w:t xml:space="preserve">the rate of </w:t>
      </w:r>
      <w:r w:rsidR="00F97525" w:rsidRPr="00946CD7">
        <w:t>technology uptake</w:t>
      </w:r>
      <w:r w:rsidR="00E84FC5" w:rsidRPr="00946CD7">
        <w:t xml:space="preserve"> for different </w:t>
      </w:r>
      <w:r w:rsidR="00F97525" w:rsidRPr="00946CD7">
        <w:t xml:space="preserve">agent </w:t>
      </w:r>
      <w:r w:rsidR="00E84FC5" w:rsidRPr="00946CD7">
        <w:t xml:space="preserve">types as well as </w:t>
      </w:r>
      <w:r w:rsidR="00F44072" w:rsidRPr="00946CD7">
        <w:t>the maximum market size</w:t>
      </w:r>
      <w:r w:rsidR="0097702B" w:rsidRPr="00946CD7">
        <w:t xml:space="preserve">. </w:t>
      </w:r>
      <w:r w:rsidR="00F97525" w:rsidRPr="00946CD7">
        <w:t xml:space="preserve">Two outputs of this formulation </w:t>
      </w:r>
      <w:r w:rsidR="0097702B" w:rsidRPr="00946CD7">
        <w:t>are the market share</w:t>
      </w:r>
      <w:r>
        <w:t xml:space="preserve"> (</w:t>
      </w:r>
      <w:r w:rsidR="0097702B" w:rsidRPr="00946CD7">
        <w:t>the cumulative fraction of eligible</w:t>
      </w:r>
      <w:r w:rsidR="00D700A2" w:rsidRPr="00946CD7">
        <w:t xml:space="preserve"> technologies</w:t>
      </w:r>
      <w:r w:rsidR="0097702B" w:rsidRPr="00946CD7">
        <w:t xml:space="preserve"> that have already</w:t>
      </w:r>
      <w:r w:rsidR="00D700A2" w:rsidRPr="00946CD7">
        <w:t xml:space="preserve"> been</w:t>
      </w:r>
      <w:r w:rsidR="0097702B" w:rsidRPr="00946CD7">
        <w:t xml:space="preserve"> adopted</w:t>
      </w:r>
      <w:r>
        <w:t>)</w:t>
      </w:r>
      <w:r w:rsidR="0097702B" w:rsidRPr="00946CD7">
        <w:t xml:space="preserve"> and the max</w:t>
      </w:r>
      <w:r w:rsidR="00F44072" w:rsidRPr="00946CD7">
        <w:t>imum</w:t>
      </w:r>
      <w:r w:rsidR="0097702B" w:rsidRPr="00946CD7">
        <w:t xml:space="preserve"> market share</w:t>
      </w:r>
      <w:r>
        <w:t xml:space="preserve"> (</w:t>
      </w:r>
      <w:r w:rsidR="0097702B" w:rsidRPr="00946CD7">
        <w:t xml:space="preserve">the maximum fraction of eligible agents </w:t>
      </w:r>
      <w:r>
        <w:t>who</w:t>
      </w:r>
      <w:r w:rsidRPr="00946CD7">
        <w:t xml:space="preserve"> </w:t>
      </w:r>
      <w:r w:rsidR="0097702B" w:rsidRPr="00946CD7">
        <w:t>would eventually adopt if economics remained unchanged</w:t>
      </w:r>
      <w:r>
        <w:t>)</w:t>
      </w:r>
      <w:r w:rsidR="0097702B" w:rsidRPr="00946CD7">
        <w:t xml:space="preserve">. </w:t>
      </w:r>
      <w:r w:rsidR="00F97525" w:rsidRPr="00946CD7">
        <w:t xml:space="preserve">The general characteristics of the S-curve model are shown in </w:t>
      </w:r>
      <w:r w:rsidR="003E42BF">
        <w:fldChar w:fldCharType="begin"/>
      </w:r>
      <w:r w:rsidR="009D040B">
        <w:instrText xml:space="preserve"> REF _Ref431197153 \h </w:instrText>
      </w:r>
      <w:r w:rsidR="003E42BF">
        <w:fldChar w:fldCharType="separate"/>
      </w:r>
      <w:r w:rsidR="009D040B">
        <w:t xml:space="preserve">Figure </w:t>
      </w:r>
      <w:r w:rsidR="00A55E35">
        <w:rPr>
          <w:noProof/>
        </w:rPr>
        <w:t>5</w:t>
      </w:r>
      <w:r w:rsidR="003E42BF">
        <w:fldChar w:fldCharType="end"/>
      </w:r>
      <w:r w:rsidR="00F97525" w:rsidRPr="00946CD7">
        <w:t>.</w:t>
      </w:r>
    </w:p>
    <w:p w14:paraId="371675A4" w14:textId="0909AFEB" w:rsidR="00946CD7" w:rsidRDefault="00B431F2" w:rsidP="0052641A">
      <w:pPr>
        <w:pStyle w:val="NRELFigureImageCentered"/>
      </w:pPr>
      <w:r>
        <w:rPr>
          <w:noProof/>
        </w:rPr>
        <w:drawing>
          <wp:inline distT="0" distB="0" distL="0" distR="0" wp14:anchorId="21CB376C" wp14:editId="73934CFD">
            <wp:extent cx="4440826" cy="2880360"/>
            <wp:effectExtent l="0" t="0" r="0" b="0"/>
            <wp:docPr id="13" name="Picture 13"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sigrin\Pictures\bass diffusio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998" t="1992" r="1710"/>
                    <a:stretch/>
                  </pic:blipFill>
                  <pic:spPr bwMode="auto">
                    <a:xfrm>
                      <a:off x="0" y="0"/>
                      <a:ext cx="4440826"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73ABD9BC" w14:textId="31653F3F" w:rsidR="00425571" w:rsidRDefault="009D040B" w:rsidP="009D040B">
      <w:pPr>
        <w:pStyle w:val="NRELFigureCaption"/>
      </w:pPr>
      <w:bookmarkStart w:id="121" w:name="_Ref431197153"/>
      <w:bookmarkStart w:id="122" w:name="_Toc440891283"/>
      <w:bookmarkStart w:id="123" w:name="_Toc308367682"/>
      <w:r>
        <w:t xml:space="preserve">Figure </w:t>
      </w:r>
      <w:bookmarkEnd w:id="121"/>
      <w:r w:rsidR="00A55E35">
        <w:t>5</w:t>
      </w:r>
      <w:r>
        <w:t>.</w:t>
      </w:r>
      <w:r w:rsidR="00946CD7" w:rsidRPr="00946CD7">
        <w:t xml:space="preserve"> Annual and cumulative adoption rates simulated using the </w:t>
      </w:r>
      <w:r w:rsidR="00425571">
        <w:t>d</w:t>
      </w:r>
      <w:r w:rsidR="00946CD7" w:rsidRPr="00946CD7">
        <w:t xml:space="preserve">iffusion of </w:t>
      </w:r>
      <w:r w:rsidR="00425571">
        <w:t>i</w:t>
      </w:r>
      <w:r w:rsidR="00946CD7" w:rsidRPr="00946CD7">
        <w:t>nnovation</w:t>
      </w:r>
      <w:r w:rsidR="00425571">
        <w:t>s</w:t>
      </w:r>
      <w:r w:rsidR="00946CD7" w:rsidRPr="00946CD7">
        <w:t xml:space="preserve"> framework</w:t>
      </w:r>
      <w:bookmarkEnd w:id="122"/>
    </w:p>
    <w:bookmarkEnd w:id="123"/>
    <w:p w14:paraId="2BC29437" w14:textId="77777777" w:rsidR="00874098" w:rsidRPr="00874098" w:rsidRDefault="00874098" w:rsidP="00874098">
      <w:pPr>
        <w:pStyle w:val="NRELBodyText"/>
      </w:pPr>
      <w:r w:rsidRPr="00874098">
        <w:t xml:space="preserve">Each </w:t>
      </w:r>
      <w:r w:rsidR="00F97525">
        <w:t>agent</w:t>
      </w:r>
      <w:r w:rsidRPr="00874098">
        <w:t xml:space="preserve"> in the model represents a subset of customers in the overall </w:t>
      </w:r>
      <w:r w:rsidR="00F97525">
        <w:t xml:space="preserve">DER </w:t>
      </w:r>
      <w:r w:rsidRPr="00874098">
        <w:t xml:space="preserve">market, and the specific attributes of that subset dictate how the technology diffuses into their subpopulation over time. This means that, although the adoption of </w:t>
      </w:r>
      <w:r w:rsidR="00F97525">
        <w:t xml:space="preserve">DER technologies in </w:t>
      </w:r>
      <w:r w:rsidR="00857B39">
        <w:t>dGen</w:t>
      </w:r>
      <w:r w:rsidR="00F97525">
        <w:t xml:space="preserve"> </w:t>
      </w:r>
      <w:r w:rsidRPr="00874098">
        <w:t>follow</w:t>
      </w:r>
      <w:r w:rsidR="00F97525">
        <w:t>s</w:t>
      </w:r>
      <w:r w:rsidRPr="00874098">
        <w:t xml:space="preserve"> an S-shaped trajectory </w:t>
      </w:r>
      <w:r w:rsidR="00F44072">
        <w:t>for the set of customers represented by an agent</w:t>
      </w:r>
      <w:r w:rsidRPr="00874098">
        <w:t>, the specific shape (</w:t>
      </w:r>
      <w:r w:rsidR="0031735D">
        <w:t xml:space="preserve">e.g., </w:t>
      </w:r>
      <w:r w:rsidRPr="00874098">
        <w:t>maximum market</w:t>
      </w:r>
      <w:r w:rsidR="0031735D">
        <w:t xml:space="preserve"> and </w:t>
      </w:r>
      <w:r w:rsidRPr="00874098">
        <w:t xml:space="preserve">pace of adoption) of the adoption curve varies across customer types. The maximum market share is determined by the </w:t>
      </w:r>
      <w:r w:rsidR="005A546C">
        <w:t xml:space="preserve">level of economic attractiveness </w:t>
      </w:r>
      <w:r w:rsidRPr="00874098">
        <w:t xml:space="preserve">for each </w:t>
      </w:r>
      <w:r w:rsidR="005A546C">
        <w:t>agent</w:t>
      </w:r>
      <w:r w:rsidR="0078065D">
        <w:t xml:space="preserve"> (</w:t>
      </w:r>
      <w:r w:rsidR="003E42BF">
        <w:fldChar w:fldCharType="begin"/>
      </w:r>
      <w:r w:rsidR="0078065D">
        <w:instrText xml:space="preserve"> REF _Ref431197800 \h </w:instrText>
      </w:r>
      <w:r w:rsidR="003E42BF">
        <w:fldChar w:fldCharType="separate"/>
      </w:r>
      <w:r w:rsidR="0078065D">
        <w:t xml:space="preserve">Figure </w:t>
      </w:r>
      <w:r w:rsidR="0078065D">
        <w:rPr>
          <w:noProof/>
        </w:rPr>
        <w:t>7</w:t>
      </w:r>
      <w:r w:rsidR="003E42BF">
        <w:fldChar w:fldCharType="end"/>
      </w:r>
      <w:r w:rsidR="0078065D">
        <w:t>)</w:t>
      </w:r>
      <w:r w:rsidRPr="00874098">
        <w:t>. The pace of adoption is controlled by year-to-year changes in economics</w:t>
      </w:r>
      <w:r w:rsidR="0031735D">
        <w:t>,</w:t>
      </w:r>
      <w:r w:rsidRPr="00874098">
        <w:t xml:space="preserve"> </w:t>
      </w:r>
      <w:r w:rsidR="0078065D">
        <w:t>with</w:t>
      </w:r>
      <w:r w:rsidRPr="00874098">
        <w:t xml:space="preserve"> adoption accelerat</w:t>
      </w:r>
      <w:r w:rsidR="0078065D">
        <w:t>ing</w:t>
      </w:r>
      <w:r w:rsidRPr="00874098">
        <w:t xml:space="preserve"> if economics substantially improve. </w:t>
      </w:r>
    </w:p>
    <w:p w14:paraId="62BCC377" w14:textId="272AD024" w:rsidR="00874098" w:rsidRDefault="00874098" w:rsidP="0034568B">
      <w:pPr>
        <w:pStyle w:val="NRELBodyText"/>
      </w:pPr>
      <w:r w:rsidRPr="00874098">
        <w:t>The relationship between economic attractive</w:t>
      </w:r>
      <w:r>
        <w:t>ness and</w:t>
      </w:r>
      <w:r w:rsidRPr="00874098">
        <w:t xml:space="preserve"> maximum market share has been quantified by several different sources,</w:t>
      </w:r>
      <w:r w:rsidR="007D119B">
        <w:t xml:space="preserve"> including NREL (Sigrin and Drury </w:t>
      </w:r>
      <w:r w:rsidR="00F44072">
        <w:t>2014</w:t>
      </w:r>
      <w:r w:rsidRPr="00874098">
        <w:t xml:space="preserve">), Navigant </w:t>
      </w:r>
      <w:r w:rsidRPr="00874098">
        <w:lastRenderedPageBreak/>
        <w:t xml:space="preserve">(Paidipati </w:t>
      </w:r>
      <w:r w:rsidRPr="00EB1D6D">
        <w:t>et al</w:t>
      </w:r>
      <w:r w:rsidR="00EB1D6D">
        <w:t xml:space="preserve">. </w:t>
      </w:r>
      <w:r w:rsidRPr="00874098">
        <w:t xml:space="preserve">2008), EIA (2004), </w:t>
      </w:r>
      <w:r w:rsidR="00FA3FD4">
        <w:t xml:space="preserve">R.W. </w:t>
      </w:r>
      <w:r w:rsidRPr="00874098">
        <w:t xml:space="preserve">Beck (2009), and Kastovich </w:t>
      </w:r>
      <w:r w:rsidRPr="00697DCF">
        <w:t xml:space="preserve">et </w:t>
      </w:r>
      <w:r w:rsidR="004F74E9">
        <w:t>al.</w:t>
      </w:r>
      <w:r w:rsidR="00EB3C0B">
        <w:t xml:space="preserve"> (1982) (</w:t>
      </w:r>
      <w:r w:rsidR="003E42BF">
        <w:fldChar w:fldCharType="begin"/>
      </w:r>
      <w:r w:rsidR="0078065D">
        <w:instrText xml:space="preserve"> REF _Ref431197800 \h </w:instrText>
      </w:r>
      <w:r w:rsidR="003E42BF">
        <w:fldChar w:fldCharType="separate"/>
      </w:r>
      <w:r w:rsidR="0078065D">
        <w:t>Figure</w:t>
      </w:r>
      <w:r w:rsidR="00A55E35">
        <w:rPr>
          <w:noProof/>
        </w:rPr>
        <w:t>6</w:t>
      </w:r>
      <w:r w:rsidR="003E42BF">
        <w:fldChar w:fldCharType="end"/>
      </w:r>
      <w:r w:rsidRPr="00874098">
        <w:t xml:space="preserve">). Users of the model </w:t>
      </w:r>
      <w:r w:rsidR="0031735D">
        <w:t>can</w:t>
      </w:r>
      <w:r w:rsidRPr="00874098">
        <w:t xml:space="preserve"> select from these alternative estimates of maximum market share to investigate the effects on </w:t>
      </w:r>
      <w:r w:rsidRPr="00095ADA">
        <w:t>market diffusion. Current parameterization of the maximum market share assumes that</w:t>
      </w:r>
      <w:r w:rsidR="005A546C" w:rsidRPr="00095ADA">
        <w:t xml:space="preserve">, for host-owned systems, </w:t>
      </w:r>
      <w:r w:rsidRPr="00095ADA">
        <w:t xml:space="preserve">residential </w:t>
      </w:r>
      <w:r w:rsidR="005A546C" w:rsidRPr="00095ADA">
        <w:t xml:space="preserve">agents </w:t>
      </w:r>
      <w:r w:rsidRPr="00095ADA">
        <w:t>evaluate the economic attractiveness based on the system payback period (time to recoup</w:t>
      </w:r>
      <w:r w:rsidR="0031735D">
        <w:t xml:space="preserve"> the</w:t>
      </w:r>
      <w:r w:rsidRPr="00095ADA">
        <w:t xml:space="preserve"> initial investment) whereas commercial and industrial customers use the internal rate of return. </w:t>
      </w:r>
      <w:r w:rsidR="005A546C" w:rsidRPr="00095ADA">
        <w:t>For leased systems</w:t>
      </w:r>
      <w:r w:rsidR="00410E85">
        <w:t xml:space="preserve"> with </w:t>
      </w:r>
      <w:r w:rsidR="00FE7591">
        <w:t>no upfront cost, agents evaluate adoption using their monthly net bill savings (</w:t>
      </w:r>
      <w:r w:rsidR="0031735D">
        <w:t xml:space="preserve">i.e., </w:t>
      </w:r>
      <w:r w:rsidR="00FE7591">
        <w:t xml:space="preserve">bill savings </w:t>
      </w:r>
      <w:r w:rsidR="0031735D">
        <w:t xml:space="preserve">minus </w:t>
      </w:r>
      <w:r w:rsidR="00FE7591">
        <w:t>lease payment) as a fraction of</w:t>
      </w:r>
      <w:r w:rsidR="00553804">
        <w:t xml:space="preserve"> </w:t>
      </w:r>
      <w:r w:rsidR="00FE7591">
        <w:t xml:space="preserve">their summer bills prior to adoption using the market share curves published by Sigrin </w:t>
      </w:r>
      <w:r w:rsidR="00410E85">
        <w:t>and</w:t>
      </w:r>
      <w:r w:rsidR="00FE7591">
        <w:t xml:space="preserve"> Drury (2014)</w:t>
      </w:r>
      <w:r w:rsidR="00FA3FD4">
        <w:t xml:space="preserve"> (not </w:t>
      </w:r>
      <w:r w:rsidR="00A259AB">
        <w:t xml:space="preserve">included in Figure </w:t>
      </w:r>
      <w:r w:rsidR="00A55E35">
        <w:t>6</w:t>
      </w:r>
      <w:r w:rsidR="00FA3FD4">
        <w:t>)</w:t>
      </w:r>
      <w:r w:rsidR="00FE7591">
        <w:t xml:space="preserve">. </w:t>
      </w:r>
    </w:p>
    <w:p w14:paraId="7EA3A2FD" w14:textId="77777777" w:rsidR="0078065D" w:rsidRDefault="00B6177F" w:rsidP="0052641A">
      <w:pPr>
        <w:pStyle w:val="NRELFigureImageCentered"/>
      </w:pPr>
      <w:r>
        <w:rPr>
          <w:noProof/>
        </w:rPr>
        <w:drawing>
          <wp:inline distT="0" distB="0" distL="0" distR="0" wp14:anchorId="1DC10B02" wp14:editId="3BBBA78B">
            <wp:extent cx="4060209" cy="3458732"/>
            <wp:effectExtent l="0" t="0" r="0" b="8890"/>
            <wp:docPr id="3" name="Picture 13"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7151" cy="3464646"/>
                    </a:xfrm>
                    <a:prstGeom prst="rect">
                      <a:avLst/>
                    </a:prstGeom>
                  </pic:spPr>
                </pic:pic>
              </a:graphicData>
            </a:graphic>
          </wp:inline>
        </w:drawing>
      </w:r>
    </w:p>
    <w:p w14:paraId="66B0C04A" w14:textId="20E82857" w:rsidR="00425571" w:rsidRDefault="0078065D" w:rsidP="0078065D">
      <w:pPr>
        <w:pStyle w:val="NRELFigureCaption"/>
      </w:pPr>
      <w:bookmarkStart w:id="124" w:name="_Ref431197800"/>
      <w:bookmarkStart w:id="125" w:name="_Toc308367683"/>
      <w:bookmarkStart w:id="126" w:name="_Toc440891284"/>
      <w:r>
        <w:t xml:space="preserve">Figure </w:t>
      </w:r>
      <w:bookmarkEnd w:id="124"/>
      <w:r w:rsidR="00A55E35">
        <w:t>6</w:t>
      </w:r>
      <w:r>
        <w:t>.</w:t>
      </w:r>
      <w:r w:rsidRPr="00946CD7">
        <w:t xml:space="preserve"> Maximum market share as a function of payback period based on different sources</w:t>
      </w:r>
      <w:bookmarkEnd w:id="125"/>
      <w:bookmarkEnd w:id="126"/>
    </w:p>
    <w:p w14:paraId="25CDC4CE" w14:textId="5E0F9135" w:rsidR="0078065D" w:rsidRDefault="0078065D" w:rsidP="00425571">
      <w:pPr>
        <w:pStyle w:val="NRELFigureTableNote"/>
      </w:pPr>
      <w:r w:rsidRPr="00946CD7">
        <w:t>Source</w:t>
      </w:r>
      <w:r w:rsidR="00425571">
        <w:t>s</w:t>
      </w:r>
      <w:r w:rsidRPr="00946CD7">
        <w:t>:</w:t>
      </w:r>
      <w:r>
        <w:t xml:space="preserve"> </w:t>
      </w:r>
      <w:r w:rsidR="002B1249">
        <w:t xml:space="preserve">R.W. </w:t>
      </w:r>
      <w:r>
        <w:t>Beck 2009; EIA 2004; Paidipati et al. 2008; Sigrin and Drury 2014</w:t>
      </w:r>
      <w:r w:rsidR="00D74369">
        <w:br/>
        <w:t xml:space="preserve">(NEMS = </w:t>
      </w:r>
      <w:r w:rsidR="00D74369" w:rsidRPr="00D74369">
        <w:t>National Energy Modeling System</w:t>
      </w:r>
      <w:r w:rsidR="00D74369">
        <w:t>)</w:t>
      </w:r>
    </w:p>
    <w:p w14:paraId="6203D838" w14:textId="77777777" w:rsidR="0078065D" w:rsidRDefault="0078065D" w:rsidP="0078065D">
      <w:pPr>
        <w:pStyle w:val="xLineSpacer"/>
      </w:pPr>
    </w:p>
    <w:p w14:paraId="488ABDD3" w14:textId="77777777" w:rsidR="00FE7591" w:rsidRDefault="00FE7591" w:rsidP="00095ADA">
      <w:pPr>
        <w:pStyle w:val="NRELHead02Numbered"/>
      </w:pPr>
      <w:bookmarkStart w:id="127" w:name="_Toc431221189"/>
      <w:bookmarkStart w:id="128" w:name="_Toc440891254"/>
      <w:r>
        <w:t>Business Model Selection</w:t>
      </w:r>
      <w:bookmarkEnd w:id="127"/>
      <w:bookmarkEnd w:id="128"/>
    </w:p>
    <w:p w14:paraId="0DA12D8F" w14:textId="4DA8AB97" w:rsidR="00FF7BCD" w:rsidRDefault="005D1149" w:rsidP="00095ADA">
      <w:pPr>
        <w:pStyle w:val="NRELBodyText"/>
      </w:pPr>
      <w:r>
        <w:t>For agents</w:t>
      </w:r>
      <w:r w:rsidR="00FE7591">
        <w:t xml:space="preserve"> </w:t>
      </w:r>
      <w:r w:rsidR="00D74369">
        <w:t xml:space="preserve">able </w:t>
      </w:r>
      <w:r w:rsidR="00FE7591">
        <w:t>to adopt via host or third-party ownership</w:t>
      </w:r>
      <w:r>
        <w:t>, dGen</w:t>
      </w:r>
      <w:r w:rsidR="00FE7591">
        <w:t xml:space="preserve"> </w:t>
      </w:r>
      <w:r w:rsidR="000D39FB">
        <w:t xml:space="preserve">can </w:t>
      </w:r>
      <w:r w:rsidR="00FE7591">
        <w:t>evaluate both options</w:t>
      </w:r>
      <w:r>
        <w:t xml:space="preserve"> and </w:t>
      </w:r>
      <w:r w:rsidR="00FE7591">
        <w:t>select the business</w:t>
      </w:r>
      <w:r>
        <w:t xml:space="preserve"> model</w:t>
      </w:r>
      <w:r w:rsidR="00FE7591">
        <w:t xml:space="preserve"> </w:t>
      </w:r>
      <w:r w:rsidR="000D39FB">
        <w:t>that</w:t>
      </w:r>
      <w:r w:rsidR="00FE7591">
        <w:t xml:space="preserve"> is mo</w:t>
      </w:r>
      <w:r w:rsidR="000D39FB">
        <w:t>re</w:t>
      </w:r>
      <w:r w:rsidR="00FE7591">
        <w:t xml:space="preserve"> economically attractive as measured by the maximum market share. </w:t>
      </w:r>
      <w:r>
        <w:t>U</w:t>
      </w:r>
      <w:r w:rsidR="00FE7591">
        <w:t xml:space="preserve">sers </w:t>
      </w:r>
      <w:r>
        <w:t xml:space="preserve">of dGen </w:t>
      </w:r>
      <w:r w:rsidR="00FE7591">
        <w:t xml:space="preserve">can </w:t>
      </w:r>
      <w:r w:rsidR="00FF7BCD">
        <w:t>further define the decision</w:t>
      </w:r>
      <w:r w:rsidR="000D39FB">
        <w:t>-</w:t>
      </w:r>
      <w:r w:rsidR="00FF7BCD">
        <w:t xml:space="preserve">making criteria using the </w:t>
      </w:r>
      <w:r>
        <w:t>“</w:t>
      </w:r>
      <w:r w:rsidR="00FF7BCD">
        <w:t>ranking</w:t>
      </w:r>
      <w:r>
        <w:t>”</w:t>
      </w:r>
      <w:r w:rsidR="00FF7BCD">
        <w:t xml:space="preserve"> method, whereby agents select the business model with the larger max</w:t>
      </w:r>
      <w:r w:rsidR="000D39FB">
        <w:t>imum</w:t>
      </w:r>
      <w:r w:rsidR="00FF7BCD">
        <w:t xml:space="preserve"> market share, or the </w:t>
      </w:r>
      <w:r>
        <w:t>“</w:t>
      </w:r>
      <w:r w:rsidR="00FF7BCD">
        <w:t>probabilistic</w:t>
      </w:r>
      <w:r>
        <w:t>”</w:t>
      </w:r>
      <w:r w:rsidR="00FF7BCD">
        <w:t xml:space="preserve"> method, which assumes some fraction of agents will select the economically</w:t>
      </w:r>
      <w:r w:rsidR="000D39FB">
        <w:t xml:space="preserve"> </w:t>
      </w:r>
      <w:r w:rsidR="00FF7BCD">
        <w:t xml:space="preserve">inferior business model. In the probabilistic method, the probability of an agent selecting the leasing model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oMath>
      <w:r w:rsidR="000D39FB">
        <w:t xml:space="preserve"> </w:t>
      </w:r>
      <w:r w:rsidR="00FF7BCD">
        <w:t>is defined using a standard logit equation:</w:t>
      </w:r>
    </w:p>
    <w:p w14:paraId="7B5D7B9F" w14:textId="7EEAD3FF" w:rsidR="00FF7BCD" w:rsidRPr="00095ADA" w:rsidRDefault="00322DA5" w:rsidP="00583395">
      <w:pPr>
        <w:pStyle w:val="NRELBodyText"/>
        <w:jc w:val="center"/>
      </w:pPr>
      <m:oMathPara>
        <m:oMath>
          <m:sSub>
            <m:sSubPr>
              <m:ctrlPr>
                <w:rPr>
                  <w:rFonts w:ascii="Cambria Math" w:hAnsi="Cambria Math"/>
                  <w:i/>
                  <w:sz w:val="28"/>
                </w:rPr>
              </m:ctrlPr>
            </m:sSubPr>
            <m:e>
              <m:r>
                <w:rPr>
                  <w:rFonts w:ascii="Cambria Math" w:hAnsi="Cambria Math"/>
                  <w:sz w:val="28"/>
                </w:rPr>
                <m:t>P</m:t>
              </m:r>
            </m:e>
            <m:sub>
              <m:r>
                <w:rPr>
                  <w:rFonts w:ascii="Cambria Math" w:hAnsi="Cambria Math"/>
                  <w:sz w:val="28"/>
                </w:rPr>
                <m:t>l</m:t>
              </m:r>
            </m:sub>
          </m:sSub>
          <m:r>
            <w:rPr>
              <w:rFonts w:ascii="Cambria Math" w:hAnsi="Cambria Math"/>
              <w:sz w:val="28"/>
            </w:rPr>
            <m:t xml:space="preserve">= </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l</m:t>
                  </m:r>
                </m:sub>
                <m:sup>
                  <m:r>
                    <w:rPr>
                      <w:rFonts w:ascii="Cambria Math" w:hAnsi="Cambria Math"/>
                      <w:sz w:val="28"/>
                    </w:rPr>
                    <m:t>α</m:t>
                  </m:r>
                </m:sup>
              </m:sSubSup>
            </m:num>
            <m:den>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l</m:t>
                  </m:r>
                </m:sub>
                <m:sup>
                  <m:r>
                    <w:rPr>
                      <w:rFonts w:ascii="Cambria Math" w:hAnsi="Cambria Math"/>
                      <w:sz w:val="28"/>
                    </w:rPr>
                    <m:t>α</m:t>
                  </m:r>
                </m:sup>
              </m:sSubSup>
              <m:r>
                <w:rPr>
                  <w:rFonts w:ascii="Cambria Math" w:hAnsi="Cambria Math"/>
                  <w:sz w:val="28"/>
                </w:rPr>
                <m:t>+</m:t>
              </m:r>
              <m:sSubSup>
                <m:sSubSupPr>
                  <m:ctrlPr>
                    <w:rPr>
                      <w:rFonts w:ascii="Cambria Math" w:hAnsi="Cambria Math"/>
                      <w:i/>
                      <w:sz w:val="28"/>
                    </w:rPr>
                  </m:ctrlPr>
                </m:sSubSupPr>
                <m:e>
                  <m:r>
                    <w:rPr>
                      <w:rFonts w:ascii="Cambria Math" w:hAnsi="Cambria Math"/>
                      <w:sz w:val="28"/>
                    </w:rPr>
                    <m:t>M</m:t>
                  </m:r>
                </m:e>
                <m:sub>
                  <m:r>
                    <w:rPr>
                      <w:rFonts w:ascii="Cambria Math" w:hAnsi="Cambria Math"/>
                      <w:sz w:val="28"/>
                    </w:rPr>
                    <m:t>b</m:t>
                  </m:r>
                </m:sub>
                <m:sup>
                  <m:r>
                    <w:rPr>
                      <w:rFonts w:ascii="Cambria Math" w:hAnsi="Cambria Math"/>
                      <w:sz w:val="28"/>
                    </w:rPr>
                    <m:t>α</m:t>
                  </m:r>
                </m:sup>
              </m:sSubSup>
            </m:den>
          </m:f>
          <m:r>
            <w:rPr>
              <w:rFonts w:ascii="Cambria Math" w:hAnsi="Cambria Math"/>
              <w:sz w:val="28"/>
            </w:rPr>
            <m:t xml:space="preserve"> (1)</m:t>
          </m:r>
        </m:oMath>
      </m:oMathPara>
    </w:p>
    <w:p w14:paraId="4C5C7733" w14:textId="77777777" w:rsidR="0078065D" w:rsidRPr="0078065D" w:rsidRDefault="00640CEB" w:rsidP="0078065D">
      <w:pPr>
        <w:pStyle w:val="NRELBodyText"/>
      </w:pPr>
      <w:r>
        <w:lastRenderedPageBreak/>
        <w:t>w</w:t>
      </w:r>
      <w:r w:rsidR="00FF7BCD">
        <w:t xml:space="preserve">here </w:t>
      </w:r>
      <m:oMath>
        <m:sSub>
          <m:sSubPr>
            <m:ctrlPr>
              <w:rPr>
                <w:rFonts w:ascii="Cambria Math" w:hAnsi="Cambria Math"/>
                <w:i/>
              </w:rPr>
            </m:ctrlPr>
          </m:sSubPr>
          <m:e>
            <m:r>
              <w:rPr>
                <w:rFonts w:ascii="Cambria Math" w:hAnsi="Cambria Math"/>
              </w:rPr>
              <m:t>M</m:t>
            </m:r>
          </m:e>
          <m:sub>
            <m:r>
              <w:rPr>
                <w:rFonts w:ascii="Cambria Math" w:hAnsi="Cambria Math"/>
              </w:rPr>
              <m:t>l</m:t>
            </m:r>
          </m:sub>
        </m:sSub>
      </m:oMath>
      <w:r w:rsidR="00FF7BCD">
        <w:t xml:space="preserve"> and </w:t>
      </w:r>
      <m:oMath>
        <m:sSub>
          <m:sSubPr>
            <m:ctrlPr>
              <w:rPr>
                <w:rFonts w:ascii="Cambria Math" w:hAnsi="Cambria Math"/>
                <w:i/>
              </w:rPr>
            </m:ctrlPr>
          </m:sSubPr>
          <m:e>
            <m:r>
              <w:rPr>
                <w:rFonts w:ascii="Cambria Math" w:hAnsi="Cambria Math"/>
              </w:rPr>
              <m:t>M</m:t>
            </m:r>
          </m:e>
          <m:sub>
            <m:r>
              <w:rPr>
                <w:rFonts w:ascii="Cambria Math" w:hAnsi="Cambria Math"/>
              </w:rPr>
              <m:t>b</m:t>
            </m:r>
          </m:sub>
        </m:sSub>
      </m:oMath>
      <w:r w:rsidR="00FF7BCD">
        <w:t xml:space="preserve"> are the max</w:t>
      </w:r>
      <w:r>
        <w:t>imum</w:t>
      </w:r>
      <w:r w:rsidR="00FF7BCD">
        <w:t xml:space="preserve"> market shares of the leasing </w:t>
      </w:r>
      <w:r w:rsidR="005D1149">
        <w:t xml:space="preserve">and buying </w:t>
      </w:r>
      <w:r w:rsidR="00FF7BCD">
        <w:t>models</w:t>
      </w:r>
      <w:r>
        <w:t>,</w:t>
      </w:r>
      <w:r w:rsidR="00FF7BCD">
        <w:t xml:space="preserve"> respectively, and α is a segregation parameter with a default value of </w:t>
      </w:r>
      <w:r>
        <w:t>two</w:t>
      </w:r>
      <w:r w:rsidR="00FF7BCD">
        <w:t>. In this formulation</w:t>
      </w:r>
      <w:r>
        <w:t>,</w:t>
      </w:r>
      <w:r w:rsidR="00FF7BCD">
        <w:t xml:space="preserve"> the agent is indifferent to either model when </w:t>
      </w:r>
      <w:r w:rsidR="005D1149">
        <w:t xml:space="preserve">both models </w:t>
      </w:r>
      <w:r w:rsidR="00FF7BCD">
        <w:t xml:space="preserve">provide equal economic benefits, but </w:t>
      </w:r>
      <w:r w:rsidR="005D1149">
        <w:t xml:space="preserve">it </w:t>
      </w:r>
      <w:r>
        <w:t>is likely to</w:t>
      </w:r>
      <w:r w:rsidR="00FF7BCD">
        <w:t xml:space="preserve"> prefer</w:t>
      </w:r>
      <w:r w:rsidR="00FC73A9">
        <w:t xml:space="preserve"> the business model with superior economics.</w:t>
      </w:r>
      <w:r w:rsidR="00553804">
        <w:t xml:space="preserve"> </w:t>
      </w:r>
    </w:p>
    <w:p w14:paraId="1255C3DC" w14:textId="77777777" w:rsidR="00FC73A9" w:rsidRDefault="00FC73A9" w:rsidP="00095ADA">
      <w:pPr>
        <w:pStyle w:val="NRELHead02Numbered"/>
      </w:pPr>
      <w:bookmarkStart w:id="129" w:name="_Toc431221190"/>
      <w:bookmarkStart w:id="130" w:name="_Toc440891255"/>
      <w:r>
        <w:t>Market Diffusion</w:t>
      </w:r>
      <w:bookmarkEnd w:id="129"/>
      <w:bookmarkEnd w:id="130"/>
    </w:p>
    <w:p w14:paraId="47CBC3DB" w14:textId="77777777" w:rsidR="00B540BC" w:rsidRDefault="006A194B" w:rsidP="0034568B">
      <w:pPr>
        <w:pStyle w:val="NRELBodyText"/>
      </w:pPr>
      <w:r w:rsidRPr="006A194B">
        <w:t xml:space="preserve">The model is initialized with historical diffusion levels consistent with </w:t>
      </w:r>
      <w:r w:rsidR="00640CEB">
        <w:t xml:space="preserve">2013 </w:t>
      </w:r>
      <w:r w:rsidRPr="006A194B">
        <w:t>market conditions. At each subsequent time step, historical diffusion levels are updated to reflect the incremental diffusion during the previous time step, and financial calculat</w:t>
      </w:r>
      <w:r>
        <w:t>ions</w:t>
      </w:r>
      <w:r w:rsidRPr="006A194B">
        <w:t xml:space="preserve"> are updated to reflect changing </w:t>
      </w:r>
      <w:r w:rsidR="00FA3FD4">
        <w:t>market and technology</w:t>
      </w:r>
      <w:r w:rsidRPr="006A194B">
        <w:t xml:space="preserve"> factors. Basic exemption handling ensures that previously installed systems are not removed if the market </w:t>
      </w:r>
      <w:r w:rsidR="00B540BC">
        <w:t>conditions deteriorate</w:t>
      </w:r>
      <w:r w:rsidRPr="006A194B">
        <w:t xml:space="preserve"> and that growth in population and load do</w:t>
      </w:r>
      <w:r w:rsidR="00220535">
        <w:t>es</w:t>
      </w:r>
      <w:r w:rsidRPr="006A194B">
        <w:t xml:space="preserve"> not distort historical diffusion levels. </w:t>
      </w:r>
      <w:r w:rsidR="006805C8">
        <w:t>The model tracks</w:t>
      </w:r>
      <w:r w:rsidRPr="006A194B">
        <w:t xml:space="preserve"> adoption levels</w:t>
      </w:r>
      <w:r w:rsidR="00220535">
        <w:t>—</w:t>
      </w:r>
      <w:r w:rsidR="00640CEB">
        <w:t>including</w:t>
      </w:r>
      <w:r w:rsidR="008C6630">
        <w:t xml:space="preserve"> new customers, </w:t>
      </w:r>
      <w:r w:rsidR="00FC73A9">
        <w:t xml:space="preserve">installed </w:t>
      </w:r>
      <w:r w:rsidR="008C6630">
        <w:t xml:space="preserve">capacity, and </w:t>
      </w:r>
      <w:r w:rsidR="00FC73A9">
        <w:t xml:space="preserve">overall </w:t>
      </w:r>
      <w:r w:rsidR="00A259AB">
        <w:t>DER</w:t>
      </w:r>
      <w:r w:rsidR="006805C8">
        <w:t xml:space="preserve"> </w:t>
      </w:r>
      <w:r w:rsidR="008C6630">
        <w:t>market value</w:t>
      </w:r>
      <w:r w:rsidR="00220535">
        <w:t>—</w:t>
      </w:r>
      <w:r w:rsidRPr="006A194B">
        <w:t xml:space="preserve">over all model years to capture the cumulative adoption </w:t>
      </w:r>
      <w:r w:rsidR="00FC73A9">
        <w:t>for each</w:t>
      </w:r>
      <w:r w:rsidRPr="006A194B">
        <w:t xml:space="preserve"> from 2014 through 2050</w:t>
      </w:r>
      <w:r w:rsidR="00B540BC">
        <w:t xml:space="preserve">. In a post-processing step </w:t>
      </w:r>
      <w:r w:rsidR="00FC73A9">
        <w:t>agents</w:t>
      </w:r>
      <w:r w:rsidRPr="006A194B">
        <w:t xml:space="preserve"> are aggregated together to </w:t>
      </w:r>
      <w:r w:rsidR="00B540BC">
        <w:t>report</w:t>
      </w:r>
      <w:r w:rsidRPr="006A194B">
        <w:t xml:space="preserve"> </w:t>
      </w:r>
      <w:r w:rsidR="00B540BC">
        <w:t>aggregate</w:t>
      </w:r>
      <w:r w:rsidRPr="006A194B">
        <w:t xml:space="preserve"> diffusion of </w:t>
      </w:r>
      <w:r w:rsidR="00FA3FD4">
        <w:t>each DER technology</w:t>
      </w:r>
      <w:r w:rsidRPr="006A194B">
        <w:t xml:space="preserve"> in the state and national markets.</w:t>
      </w:r>
      <w:r w:rsidR="008C6630">
        <w:t xml:space="preserve"> </w:t>
      </w:r>
    </w:p>
    <w:p w14:paraId="76A1665E" w14:textId="7B06746C" w:rsidR="00FC73A9" w:rsidRDefault="00FC73A9" w:rsidP="0034568B">
      <w:pPr>
        <w:pStyle w:val="NRELBodyText"/>
      </w:pPr>
      <w:r>
        <w:t>T</w:t>
      </w:r>
      <w:r w:rsidR="00640CEB">
        <w:t xml:space="preserve">o </w:t>
      </w:r>
      <w:r w:rsidR="00B540BC">
        <w:t>determine the amount of annual technology</w:t>
      </w:r>
      <w:r w:rsidR="00640CEB">
        <w:t>, t</w:t>
      </w:r>
      <w:r>
        <w:t xml:space="preserve">he </w:t>
      </w:r>
      <w:r w:rsidR="00640CEB">
        <w:t xml:space="preserve">following </w:t>
      </w:r>
      <w:r>
        <w:t>specific formulation</w:t>
      </w:r>
      <w:r w:rsidR="00640CEB">
        <w:t xml:space="preserve"> </w:t>
      </w:r>
      <w:r w:rsidR="00B540BC">
        <w:t>is</w:t>
      </w:r>
      <w:r w:rsidR="00640CEB">
        <w:t xml:space="preserve"> used.</w:t>
      </w:r>
      <w:r>
        <w:t xml:space="preserve"> Let </w:t>
      </w:r>
      <m:oMath>
        <m:r>
          <w:rPr>
            <w:rFonts w:ascii="Cambria Math" w:hAnsi="Cambria Math"/>
          </w:rPr>
          <m:t>S</m:t>
        </m:r>
      </m:oMath>
      <w:r>
        <w:t xml:space="preserve"> and </w:t>
      </w:r>
      <m:oMath>
        <m:r>
          <w:rPr>
            <w:rFonts w:ascii="Cambria Math" w:hAnsi="Cambria Math"/>
          </w:rPr>
          <m:t>M</m:t>
        </m:r>
      </m:oMath>
      <w:r>
        <w:t xml:space="preserve"> be the market share and max</w:t>
      </w:r>
      <w:r w:rsidR="00640CEB">
        <w:t>imum</w:t>
      </w:r>
      <w:r>
        <w:t xml:space="preserve"> market share calculated for year </w:t>
      </w:r>
      <m:oMath>
        <m:r>
          <w:rPr>
            <w:rFonts w:ascii="Cambria Math" w:hAnsi="Cambria Math"/>
          </w:rPr>
          <m:t>t</m:t>
        </m:r>
      </m:oMath>
      <w:r>
        <w:t xml:space="preserve"> for agent </w:t>
      </w:r>
      <m:oMath>
        <m:r>
          <w:rPr>
            <w:rFonts w:ascii="Cambria Math" w:hAnsi="Cambria Math"/>
          </w:rPr>
          <m:t>i</m:t>
        </m:r>
      </m:oMath>
      <w:r>
        <w:t xml:space="preserve">. </w:t>
      </w:r>
      <w:r w:rsidR="00B540BC">
        <w:t xml:space="preserve">Parameter estimates for the Bass model can be determined in one of two ways. First, the </w:t>
      </w:r>
      <m:oMath>
        <m:r>
          <w:rPr>
            <w:rFonts w:ascii="Cambria Math" w:hAnsi="Cambria Math"/>
          </w:rPr>
          <m:t>p</m:t>
        </m:r>
      </m:oMath>
      <w:r w:rsidR="00B540BC">
        <w:t xml:space="preserve"> &amp; </w:t>
      </w:r>
      <m:oMath>
        <m:r>
          <w:rPr>
            <w:rFonts w:ascii="Cambria Math" w:hAnsi="Cambria Math"/>
          </w:rPr>
          <m:t>q</m:t>
        </m:r>
      </m:oMath>
      <w:r w:rsidR="00B540BC">
        <w:t xml:space="preserve"> parameters may be estimated independently for each state by fitting a Bass model to a time series of penetration rate of the technology</w:t>
      </w:r>
      <w:r w:rsidR="00131622">
        <w:t xml:space="preserve"> (Appendix D)</w:t>
      </w:r>
      <w:r w:rsidR="00B540BC">
        <w:t xml:space="preserve">. Alternatively, one can use location-independent values for </w:t>
      </w:r>
      <m:oMath>
        <m:r>
          <w:rPr>
            <w:rFonts w:ascii="Cambria Math" w:hAnsi="Cambria Math"/>
          </w:rPr>
          <m:t>p</m:t>
        </m:r>
      </m:oMath>
      <w:r>
        <w:t xml:space="preserve"> &amp; </w:t>
      </w:r>
      <m:oMath>
        <m:r>
          <w:rPr>
            <w:rFonts w:ascii="Cambria Math" w:hAnsi="Cambria Math"/>
          </w:rPr>
          <m:t>q</m:t>
        </m:r>
      </m:oMath>
      <w:r>
        <w:t xml:space="preserve"> </w:t>
      </w:r>
      <w:r w:rsidR="00B540BC">
        <w:t>based on values from previous studies of technology diffusion</w:t>
      </w:r>
      <w:r>
        <w:t xml:space="preserve">, with a default value for </w:t>
      </w:r>
      <m:oMath>
        <m:r>
          <w:rPr>
            <w:rFonts w:ascii="Cambria Math" w:hAnsi="Cambria Math"/>
          </w:rPr>
          <m:t>p = 0.0015</m:t>
        </m:r>
      </m:oMath>
      <w:r>
        <w:t xml:space="preserve"> and q defined</w:t>
      </w:r>
      <w:r w:rsidR="00C83B47">
        <w:t xml:space="preserve"> as:</w:t>
      </w:r>
    </w:p>
    <w:p w14:paraId="28E126E6" w14:textId="4E85C33F" w:rsidR="00C83B47" w:rsidRDefault="00946CD7" w:rsidP="00946CD7">
      <w:pPr>
        <w:pStyle w:val="NRELBodyText"/>
        <w:ind w:firstLine="360"/>
      </w:pPr>
      <w:r>
        <w:t xml:space="preserve">q </w:t>
      </w:r>
      <w:r w:rsidR="00C83B47">
        <w:t xml:space="preserve">= 0.5 if payback period </w:t>
      </w:r>
      <w:r w:rsidR="00B363C7">
        <w:t>≤</w:t>
      </w:r>
      <w:r w:rsidR="00C83B47">
        <w:t xml:space="preserve"> 3 years</w:t>
      </w:r>
      <w:r w:rsidR="00B363C7">
        <w:t>,</w:t>
      </w:r>
      <w:r w:rsidR="00EF4B20">
        <w:t xml:space="preserve"> or</w:t>
      </w:r>
      <w:r w:rsidR="00C83B47">
        <w:t xml:space="preserve"> percent</w:t>
      </w:r>
      <w:r w:rsidR="00E050E1">
        <w:t>age of</w:t>
      </w:r>
      <w:r w:rsidR="00C83B47">
        <w:t xml:space="preserve"> monthly bill savings </w:t>
      </w:r>
      <w:r w:rsidR="00B363C7">
        <w:t>≥</w:t>
      </w:r>
      <w:r w:rsidR="00C83B47">
        <w:t xml:space="preserve"> </w:t>
      </w:r>
      <w:r w:rsidR="00EF4B20">
        <w:t>18</w:t>
      </w:r>
      <w:r w:rsidR="00C83B47">
        <w:t>0%</w:t>
      </w:r>
    </w:p>
    <w:p w14:paraId="609E1E0B" w14:textId="19FB777E" w:rsidR="00C83B47" w:rsidRDefault="00946CD7" w:rsidP="00946CD7">
      <w:pPr>
        <w:pStyle w:val="NRELBodyText"/>
        <w:ind w:firstLine="360"/>
      </w:pPr>
      <w:r>
        <w:t>q</w:t>
      </w:r>
      <w:r w:rsidR="00C83B47">
        <w:t xml:space="preserve"> = 0.4 if </w:t>
      </w:r>
      <w:r w:rsidR="00B363C7">
        <w:t xml:space="preserve">3 &lt; </w:t>
      </w:r>
      <w:r w:rsidR="00C83B47">
        <w:t xml:space="preserve">payback period </w:t>
      </w:r>
      <w:r w:rsidR="00B363C7">
        <w:t xml:space="preserve">≤ 10, </w:t>
      </w:r>
      <w:r w:rsidR="00EF4B20">
        <w:t xml:space="preserve">or </w:t>
      </w:r>
      <w:r w:rsidR="00B363C7">
        <w:t xml:space="preserve">133% ≤ </w:t>
      </w:r>
      <w:r w:rsidR="00EF4B20">
        <w:t>percent</w:t>
      </w:r>
      <w:r w:rsidR="00E050E1">
        <w:t>age of</w:t>
      </w:r>
      <w:r w:rsidR="00EF4B20">
        <w:t xml:space="preserve"> monthly bill savings </w:t>
      </w:r>
      <w:r w:rsidR="00B363C7">
        <w:t xml:space="preserve">&lt; 180% </w:t>
      </w:r>
    </w:p>
    <w:p w14:paraId="2CF379B1" w14:textId="73350F00" w:rsidR="00EF4B20" w:rsidRDefault="00946CD7" w:rsidP="00946CD7">
      <w:pPr>
        <w:pStyle w:val="NRELBodyText"/>
        <w:ind w:firstLine="360"/>
      </w:pPr>
      <w:r>
        <w:t xml:space="preserve">q </w:t>
      </w:r>
      <w:r w:rsidR="00EF4B20">
        <w:t xml:space="preserve">= 0.3 if </w:t>
      </w:r>
      <w:r w:rsidR="00B363C7">
        <w:t xml:space="preserve">10 &lt; payback period ≤ 30 </w:t>
      </w:r>
      <w:r w:rsidR="00EF4B20">
        <w:t xml:space="preserve">or </w:t>
      </w:r>
      <w:r w:rsidR="00B363C7">
        <w:t>0% ≤ percentage of monthly bill savings &lt; 133%</w:t>
      </w:r>
      <w:r w:rsidR="00EF4B20">
        <w:t xml:space="preserve"> </w:t>
      </w:r>
    </w:p>
    <w:p w14:paraId="13905225" w14:textId="0AE22903" w:rsidR="00EF4B20" w:rsidRDefault="00DA3DD4" w:rsidP="00996967">
      <w:pPr>
        <w:pStyle w:val="NRELBodyText"/>
        <w:spacing w:after="120"/>
      </w:pPr>
      <w:r>
        <w:t xml:space="preserve">A complication of using multiple S-curves </w:t>
      </w:r>
      <w:r w:rsidR="00D74369">
        <w:t xml:space="preserve">occurs when </w:t>
      </w:r>
      <w:r>
        <w:t>transitioning from one curve to another when DER economics change with cost reductions, electricity rate</w:t>
      </w:r>
      <w:r w:rsidR="00220535">
        <w:t xml:space="preserve"> changes</w:t>
      </w:r>
      <w:r>
        <w:t xml:space="preserve">, or other factors. </w:t>
      </w:r>
      <w:r w:rsidR="00220535">
        <w:t xml:space="preserve">Because </w:t>
      </w:r>
      <w:r>
        <w:t xml:space="preserve">the market-penetration fraction scales the total deployment, this transition would lead to a step increase in adoption in the year that the model switched from one curve to another. To smooth this transition, we calculate the position on the new S-curve by solving for the </w:t>
      </w:r>
      <w:r w:rsidR="00220535">
        <w:t>“</w:t>
      </w:r>
      <w:r>
        <w:t>equivalent year” (</w:t>
      </w:r>
      <m:oMath>
        <m:sSub>
          <m:sSubPr>
            <m:ctrlPr>
              <w:rPr>
                <w:rFonts w:ascii="Cambria Math" w:hAnsi="Cambria Math"/>
                <w:i/>
              </w:rPr>
            </m:ctrlPr>
          </m:sSubPr>
          <m:e>
            <m:r>
              <w:rPr>
                <w:rFonts w:ascii="Cambria Math" w:hAnsi="Cambria Math"/>
              </w:rPr>
              <m:t>t</m:t>
            </m:r>
          </m:e>
          <m:sub>
            <m:r>
              <w:rPr>
                <w:rFonts w:ascii="Cambria Math" w:hAnsi="Cambria Math"/>
              </w:rPr>
              <m:t>eq</m:t>
            </m:r>
          </m:sub>
        </m:sSub>
      </m:oMath>
      <w:r w:rsidR="00520F97">
        <w:t>) the</w:t>
      </w:r>
      <w:r w:rsidR="00EF4B20">
        <w:t xml:space="preserve"> technology has been in the market, </w:t>
      </w:r>
      <w:r w:rsidR="00FA3FD4">
        <w:t>which as calculated as</w:t>
      </w:r>
      <m:oMath>
        <m:r>
          <w:rPr>
            <w:rFonts w:ascii="Cambria Math" w:hAnsi="Cambria Math"/>
          </w:rPr>
          <m:t>:</m:t>
        </m:r>
      </m:oMath>
    </w:p>
    <w:p w14:paraId="22AC1CED" w14:textId="77777777" w:rsidR="00EF4B20" w:rsidRPr="00095ADA" w:rsidRDefault="00322DA5" w:rsidP="00996967">
      <w:pPr>
        <w:pStyle w:val="NRELBodyText"/>
        <w:jc w:val="center"/>
      </w:pPr>
      <m:oMathPara>
        <m:oMath>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d>
                        <m:dPr>
                          <m:ctrlPr>
                            <w:rPr>
                              <w:rFonts w:ascii="Cambria Math" w:hAnsi="Cambria Math"/>
                              <w:i/>
                            </w:rPr>
                          </m:ctrlPr>
                        </m:dPr>
                        <m:e>
                          <m:r>
                            <w:rPr>
                              <w:rFonts w:ascii="Cambria Math" w:hAnsi="Cambria Math"/>
                            </w:rPr>
                            <m:t>1-ratio</m:t>
                          </m:r>
                        </m:e>
                      </m:d>
                    </m:num>
                    <m:den>
                      <m:r>
                        <w:rPr>
                          <w:rFonts w:ascii="Cambria Math" w:hAnsi="Cambria Math"/>
                        </w:rPr>
                        <m:t>1+</m:t>
                      </m:r>
                      <m:d>
                        <m:dPr>
                          <m:ctrlPr>
                            <w:rPr>
                              <w:rFonts w:ascii="Cambria Math" w:hAnsi="Cambria Math"/>
                              <w:i/>
                            </w:rPr>
                          </m:ctrlPr>
                        </m:dPr>
                        <m:e>
                          <m:r>
                            <w:rPr>
                              <w:rFonts w:ascii="Cambria Math" w:hAnsi="Cambria Math"/>
                            </w:rPr>
                            <m:t>ratio</m:t>
                          </m:r>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p</m:t>
                          </m:r>
                        </m:den>
                      </m:f>
                      <m:r>
                        <w:rPr>
                          <w:rFonts w:ascii="Cambria Math" w:hAnsi="Cambria Math"/>
                        </w:rPr>
                        <m:t>)</m:t>
                      </m:r>
                    </m:den>
                  </m:f>
                </m:e>
              </m:func>
            </m:num>
            <m:den>
              <m:r>
                <w:rPr>
                  <w:rFonts w:ascii="Cambria Math" w:hAnsi="Cambria Math"/>
                </w:rPr>
                <m:t>-(p+q)</m:t>
              </m:r>
            </m:den>
          </m:f>
          <m:r>
            <w:rPr>
              <w:rFonts w:ascii="Cambria Math" w:hAnsi="Cambria Math"/>
            </w:rPr>
            <m:t xml:space="preserve"> (2)</m:t>
          </m:r>
        </m:oMath>
      </m:oMathPara>
    </w:p>
    <w:p w14:paraId="3FDE6E83" w14:textId="77777777" w:rsidR="00395B00" w:rsidRPr="00095ADA" w:rsidRDefault="00996967" w:rsidP="00095ADA">
      <w:pPr>
        <w:pStyle w:val="NRELBodyText"/>
      </w:pPr>
      <w:r>
        <w:t>w</w:t>
      </w:r>
      <w:r w:rsidR="00395B00">
        <w:t xml:space="preserve">here ratio is shorthand for </w:t>
      </w: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t-1</m:t>
                </m:r>
              </m:sub>
            </m:sSub>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w:r w:rsidR="00220535">
        <w:t>.</w:t>
      </w:r>
    </w:p>
    <w:p w14:paraId="53427D31" w14:textId="1EF999BA" w:rsidR="00395B00" w:rsidRDefault="00DA3DD4" w:rsidP="00FD1A93">
      <w:pPr>
        <w:pStyle w:val="NRELBodyText"/>
        <w:spacing w:after="120"/>
      </w:pPr>
      <w:r>
        <w:t>Then, step</w:t>
      </w:r>
      <w:r w:rsidR="00FA3FD4">
        <w:t>ping</w:t>
      </w:r>
      <w:r>
        <w:t xml:space="preserve"> forward </w:t>
      </w:r>
      <w:r w:rsidR="00D74369">
        <w:t>two</w:t>
      </w:r>
      <w:r>
        <w:t xml:space="preserve"> </w:t>
      </w:r>
      <w:r w:rsidR="00FA3FD4">
        <w:t xml:space="preserve">years from the equivalent time, dGen </w:t>
      </w:r>
      <w:r>
        <w:t>c</w:t>
      </w:r>
      <w:r w:rsidR="00395B00">
        <w:t>alculat</w:t>
      </w:r>
      <w:r w:rsidR="00FA3FD4">
        <w:t>es</w:t>
      </w:r>
      <w:r w:rsidR="00395B00">
        <w:t xml:space="preserve"> the new adoption fraction in time t (</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395B00">
        <w:t xml:space="preserve">) </w:t>
      </w:r>
      <w:r>
        <w:t xml:space="preserve">using </w:t>
      </w:r>
      <w:r w:rsidR="00996967">
        <w:t xml:space="preserve">the </w:t>
      </w:r>
      <w:r>
        <w:t xml:space="preserve">classic Bass diffusion </w:t>
      </w:r>
      <w:r w:rsidR="00395B00">
        <w:t>as:</w:t>
      </w:r>
    </w:p>
    <w:p w14:paraId="38C9A654" w14:textId="77777777" w:rsidR="00395B00" w:rsidRDefault="00322DA5" w:rsidP="00996967">
      <w:pPr>
        <w:pStyle w:val="NRELBodyText"/>
        <w:jc w:val="cente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p+q</m:t>
                      </m:r>
                    </m:e>
                  </m:d>
                  <m:r>
                    <w:rPr>
                      <w:rFonts w:ascii="Cambria Math" w:hAnsi="Cambria Math"/>
                    </w:rPr>
                    <m:t>*teq+2</m:t>
                  </m:r>
                </m:sup>
              </m:sSup>
              <m:r>
                <w:rPr>
                  <w:rFonts w:ascii="Cambria Math" w:hAnsi="Cambria Math"/>
                </w:rPr>
                <m:t xml:space="preserve"> </m:t>
              </m:r>
            </m:num>
            <m:den>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p+q</m:t>
                      </m:r>
                    </m:e>
                  </m:d>
                  <m:r>
                    <w:rPr>
                      <w:rFonts w:ascii="Cambria Math" w:hAnsi="Cambria Math"/>
                    </w:rPr>
                    <m:t>*teq+2</m:t>
                  </m:r>
                </m:sup>
              </m:sSup>
            </m:den>
          </m:f>
          <m:r>
            <w:rPr>
              <w:rFonts w:ascii="Cambria Math" w:hAnsi="Cambria Math"/>
            </w:rPr>
            <m:t xml:space="preserve"> (3)</m:t>
          </m:r>
        </m:oMath>
      </m:oMathPara>
    </w:p>
    <w:p w14:paraId="2AFEC314" w14:textId="77777777" w:rsidR="00395B00" w:rsidRDefault="00395B00" w:rsidP="00996967">
      <w:pPr>
        <w:pStyle w:val="NRELBodyText"/>
        <w:spacing w:after="120"/>
      </w:pPr>
      <w:r>
        <w:t>Finally, calculate the market share rate (S) as:</w:t>
      </w:r>
      <m:oMath>
        <m:r>
          <w:rPr>
            <w:rFonts w:ascii="Cambria Math" w:hAnsi="Cambria Math"/>
            <w:noProof/>
          </w:rPr>
          <m:t xml:space="preserve"> </m:t>
        </m:r>
      </m:oMath>
    </w:p>
    <w:p w14:paraId="0A8E9296" w14:textId="77777777" w:rsidR="00395B00" w:rsidRPr="00095ADA" w:rsidRDefault="00322DA5" w:rsidP="00C03426">
      <w:pPr>
        <w:pStyle w:val="NRELBodyText"/>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(4)</m:t>
          </m:r>
        </m:oMath>
      </m:oMathPara>
    </w:p>
    <w:p w14:paraId="1A9A4070" w14:textId="77777777" w:rsidR="00395B00" w:rsidRDefault="00996967" w:rsidP="00095ADA">
      <w:pPr>
        <w:pStyle w:val="NRELBodyText"/>
      </w:pPr>
      <w:r>
        <w:t>w</w:t>
      </w:r>
      <w:r w:rsidR="00395B00">
        <w:t>here market share cannot decline from the previous year’s level (</w:t>
      </w:r>
      <w:r w:rsidR="00220535">
        <w:t xml:space="preserve">which would </w:t>
      </w:r>
      <w:r w:rsidR="00395B00">
        <w:t xml:space="preserve">imply </w:t>
      </w:r>
      <w:r w:rsidR="00220535">
        <w:t>systems are uninstalled</w:t>
      </w:r>
      <w:r w:rsidR="00395B00">
        <w:t>)</w:t>
      </w:r>
      <w:r>
        <w:t>:</w:t>
      </w:r>
    </w:p>
    <w:p w14:paraId="2AA6C827" w14:textId="77777777" w:rsidR="00184F26" w:rsidRPr="007138F7" w:rsidRDefault="00322DA5" w:rsidP="00612950">
      <w:pPr>
        <w:pStyle w:val="NRELBodyText"/>
        <w:jc w:val="center"/>
      </w:pPr>
      <m:oMath>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Max</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oMath>
      <w:r w:rsidR="00395B00">
        <w:t xml:space="preserve"> </w:t>
      </w:r>
      <w:r w:rsidR="00996967">
        <w:t>.</w:t>
      </w:r>
    </w:p>
    <w:p w14:paraId="51CEAD15" w14:textId="37EDBB6F" w:rsidR="00FF48C0" w:rsidRPr="00BA5D0F" w:rsidRDefault="00FF48C0" w:rsidP="00583395">
      <w:pPr>
        <w:pStyle w:val="NRELHead01Numbered"/>
        <w:pageBreakBefore/>
      </w:pPr>
      <w:bookmarkStart w:id="131" w:name="_Toc440891256"/>
      <w:r>
        <w:lastRenderedPageBreak/>
        <w:t>Conclusion</w:t>
      </w:r>
      <w:bookmarkEnd w:id="131"/>
    </w:p>
    <w:p w14:paraId="36EE1435" w14:textId="551FE938" w:rsidR="00693506" w:rsidRDefault="00693506" w:rsidP="00583395">
      <w:pPr>
        <w:pStyle w:val="NRELBodyText"/>
      </w:pPr>
      <w:r>
        <w:t xml:space="preserve">In 2009 when NREL first developed the SolarDS model, our expectations of the tool were relatively modest. Over time, however, the model has </w:t>
      </w:r>
      <w:r w:rsidR="000852B3">
        <w:t xml:space="preserve">grown to </w:t>
      </w:r>
      <w:r>
        <w:t xml:space="preserve">be used in a number of prominent analyses and influenced the design of other </w:t>
      </w:r>
      <w:r w:rsidR="000852B3">
        <w:t xml:space="preserve">new </w:t>
      </w:r>
      <w:r>
        <w:t>tools</w:t>
      </w:r>
      <w:r w:rsidR="003D3435">
        <w:rPr>
          <w:rStyle w:val="FootnoteReference"/>
        </w:rPr>
        <w:footnoteReference w:id="10"/>
      </w:r>
      <w:r w:rsidR="003D3435">
        <w:t xml:space="preserve">. </w:t>
      </w:r>
      <w:r>
        <w:t xml:space="preserve">Furthermore, we hardly have expected the phenomenal growth of the distributed solar market and, with this growth, </w:t>
      </w:r>
      <w:r w:rsidR="000852B3">
        <w:t xml:space="preserve">increasing expectations that </w:t>
      </w:r>
      <w:r>
        <w:t xml:space="preserve">distributed energy resources </w:t>
      </w:r>
      <w:r w:rsidR="000852B3">
        <w:t xml:space="preserve">will play an important role in </w:t>
      </w:r>
      <w:r>
        <w:t xml:space="preserve">a modern, flexible, and low-carbon </w:t>
      </w:r>
      <w:r w:rsidR="000852B3">
        <w:t>grid. With the growth of DERs come a number of new policy and regulatory issues (future of net metering/value of solar, revenue-neutral retail electricity rates, interconnection policies) as well as grid operation ones (contribution of DERs to VRRE-based curtailments, impacts of DER growth on new generation and transmission builds, impacts of DER on local distribution networks). It is exactly this new round of analysis opportunities that motivated our overhaul of the SolarDS to dGen.</w:t>
      </w:r>
    </w:p>
    <w:p w14:paraId="4198AB75" w14:textId="5E522710" w:rsidR="00C07A14" w:rsidRPr="001049D8" w:rsidRDefault="00C07A14" w:rsidP="00583395">
      <w:pPr>
        <w:pStyle w:val="NRELBodyText"/>
      </w:pPr>
      <w:r>
        <w:t xml:space="preserve">Expectation an evolution in the nature of analysis opportunities, NREL began overhaul of SolarDS model into a Python and PostgreSQL framework in 2013, completing revision in </w:t>
      </w:r>
      <w:r w:rsidR="001049D8">
        <w:t xml:space="preserve">2014. The primary areas of improvement considered (Table ES-1) were overhaul of the representation of customer types from a ‘binned’ approach to an agent-based one, integrating additional sources of geospatial data (aka </w:t>
      </w:r>
      <w:r w:rsidR="001049D8">
        <w:rPr>
          <w:i/>
        </w:rPr>
        <w:t>data backbone</w:t>
      </w:r>
      <w:r w:rsidR="001049D8">
        <w:t xml:space="preserve">), and more explicit consideration of complex retail rate structures. The combination of these features results in highly scalable tool, which can analyze national, state, and sub-state regions with ease, integrate new sources of data, and that explicitly recognizes uncertainty in input and output metrics. In publishing this documentation, our aim was to summarize improvements to the core model, and thus explicitly excluded scenario analysis, which will be documented in future analysis-focused publications. </w:t>
      </w:r>
    </w:p>
    <w:p w14:paraId="1269AF32" w14:textId="1216D5B3" w:rsidR="00947447" w:rsidRDefault="00581EEF" w:rsidP="00583395">
      <w:pPr>
        <w:pStyle w:val="NRELBodyText"/>
      </w:pPr>
      <w:r>
        <w:t>Developing the dGen model remains an ongoing</w:t>
      </w:r>
      <w:r w:rsidR="00693506">
        <w:t xml:space="preserve"> project, where new features are added as needed by project, and underlying datasets updated</w:t>
      </w:r>
      <w:r w:rsidR="001049D8">
        <w:t xml:space="preserve"> regularly</w:t>
      </w:r>
      <w:r w:rsidR="00693506">
        <w:t>.</w:t>
      </w:r>
      <w:r w:rsidR="00947447">
        <w:t xml:space="preserve"> Anticipated updates are to complete a behind-the-meter storage module (dStorage) and heat pump and direct use geothermal module (dGeo) in FY16. Our vision is to add additional DER technologies to directly weigh the costs and benefits of competing DER technologies against each other. Additionally, high levels of DER penetration can create integration issues, both at the transmission and distribution-level, and this is an ongoing line of research. </w:t>
      </w:r>
    </w:p>
    <w:p w14:paraId="0D017A5C" w14:textId="3E259F10" w:rsidR="00FC7F34" w:rsidRPr="009338EA" w:rsidRDefault="00FC7F34" w:rsidP="00583395">
      <w:pPr>
        <w:pStyle w:val="NRELHead01"/>
        <w:pageBreakBefore/>
      </w:pPr>
      <w:bookmarkStart w:id="132" w:name="_Toc431221193"/>
      <w:bookmarkStart w:id="133" w:name="_Toc440891257"/>
      <w:r w:rsidRPr="009338EA">
        <w:lastRenderedPageBreak/>
        <w:t>References</w:t>
      </w:r>
      <w:bookmarkEnd w:id="132"/>
      <w:bookmarkEnd w:id="133"/>
    </w:p>
    <w:p w14:paraId="28A9E5E2" w14:textId="77777777" w:rsidR="0052641A" w:rsidRDefault="00DE1B6C" w:rsidP="00FC7F34">
      <w:pPr>
        <w:pStyle w:val="NRELReference"/>
      </w:pPr>
      <w:r>
        <w:t>AWST (</w:t>
      </w:r>
      <w:r w:rsidR="00FC7F34">
        <w:t>AWS Truepower, LLC)</w:t>
      </w:r>
      <w:r w:rsidR="006B2223">
        <w:t>.</w:t>
      </w:r>
      <w:r w:rsidR="00FC7F34">
        <w:t xml:space="preserve"> </w:t>
      </w:r>
      <w:r w:rsidR="00FC7F34" w:rsidRPr="00452905">
        <w:t>2012</w:t>
      </w:r>
      <w:r w:rsidR="006D76C7">
        <w:t>a</w:t>
      </w:r>
      <w:r w:rsidR="00FC7F34">
        <w:t xml:space="preserve">. </w:t>
      </w:r>
      <w:r w:rsidR="00FC7F34" w:rsidRPr="00452905">
        <w:t>“3% Gross Capacity Factor TMY Profile at 20 km Locations</w:t>
      </w:r>
      <w:r w:rsidR="00FC7F34">
        <w:t>.</w:t>
      </w:r>
      <w:r w:rsidR="00FC7F34" w:rsidRPr="00452905">
        <w:t>”</w:t>
      </w:r>
      <w:r w:rsidR="00FC7F34">
        <w:t xml:space="preserve"> </w:t>
      </w:r>
    </w:p>
    <w:p w14:paraId="36EF6E07" w14:textId="296CD94E" w:rsidR="00FC7F34" w:rsidRPr="00452905" w:rsidRDefault="0052641A" w:rsidP="00FC7F34">
      <w:pPr>
        <w:pStyle w:val="NRELReference"/>
      </w:pPr>
      <w:r>
        <w:t>———</w:t>
      </w:r>
      <w:r w:rsidRPr="00C90BB8">
        <w:t>.</w:t>
      </w:r>
      <w:r>
        <w:t xml:space="preserve"> </w:t>
      </w:r>
      <w:r w:rsidR="00FC7F34" w:rsidRPr="00452905">
        <w:t>2012</w:t>
      </w:r>
      <w:r w:rsidR="006D76C7">
        <w:t>b</w:t>
      </w:r>
      <w:r w:rsidR="00FC7F34" w:rsidRPr="00452905">
        <w:t>. “IEC Class II Annual Gross Capacity Factor at 80 m</w:t>
      </w:r>
      <w:r w:rsidR="005B3B9C">
        <w:t>.</w:t>
      </w:r>
      <w:r w:rsidR="00FC7F34" w:rsidRPr="00452905">
        <w:t>”</w:t>
      </w:r>
    </w:p>
    <w:p w14:paraId="1A5CD0EC" w14:textId="77777777" w:rsidR="004A75D6" w:rsidRDefault="004A75D6" w:rsidP="004A75D6">
      <w:pPr>
        <w:pStyle w:val="NRELReference"/>
      </w:pPr>
      <w:r>
        <w:t>Barnes, Justin, Culley, Thad, Haynes, Rusty, Passera, Laurel, Wiedman, Joseph, and Jackson, Rosalind. 2013.</w:t>
      </w:r>
      <w:r w:rsidRPr="00BE7D7B">
        <w:t xml:space="preserve"> </w:t>
      </w:r>
      <w:r w:rsidRPr="00567DC8">
        <w:rPr>
          <w:i/>
        </w:rPr>
        <w:t>Freeing the Grid 2013: Best Practices in State Net Metering Policies and Interconnection Procedures</w:t>
      </w:r>
      <w:r w:rsidRPr="00BE7D7B">
        <w:t>.</w:t>
      </w:r>
      <w:r>
        <w:t xml:space="preserve"> Interstate Renewable Energy </w:t>
      </w:r>
      <w:r w:rsidR="00CA7A0B">
        <w:t>Council. Accessed</w:t>
      </w:r>
      <w:r>
        <w:t xml:space="preserve"> July 7, 2014: </w:t>
      </w:r>
      <w:hyperlink r:id="rId22" w:history="1">
        <w:r w:rsidRPr="00DC03DC">
          <w:rPr>
            <w:rStyle w:val="Hyperlink"/>
          </w:rPr>
          <w:t>http://freeingthegrid.org/wp-content/uploads/2013/11/FTG_2013.pdf</w:t>
        </w:r>
      </w:hyperlink>
      <w:r>
        <w:t>.</w:t>
      </w:r>
    </w:p>
    <w:p w14:paraId="75C7A10F" w14:textId="43816E35" w:rsidR="00FC7F34" w:rsidRDefault="00FC7F34" w:rsidP="00FC7F34">
      <w:pPr>
        <w:pStyle w:val="NRELReference"/>
      </w:pPr>
      <w:r>
        <w:t>Bass,</w:t>
      </w:r>
      <w:r w:rsidR="006C0291">
        <w:t xml:space="preserve"> </w:t>
      </w:r>
      <w:r w:rsidR="0047673A">
        <w:t>F</w:t>
      </w:r>
      <w:r w:rsidR="006B2223">
        <w:t>rank M</w:t>
      </w:r>
      <w:r w:rsidR="0047673A">
        <w:t>. 1969</w:t>
      </w:r>
      <w:r w:rsidR="006B2223">
        <w:t>.</w:t>
      </w:r>
      <w:r w:rsidR="0047673A">
        <w:t xml:space="preserve"> </w:t>
      </w:r>
      <w:r>
        <w:t>“</w:t>
      </w:r>
      <w:r w:rsidRPr="00471C61">
        <w:t>A New Product Growth for Model Consumer Durables</w:t>
      </w:r>
      <w:r w:rsidR="006C0291">
        <w:t>,</w:t>
      </w:r>
      <w:r>
        <w:t xml:space="preserve">” </w:t>
      </w:r>
      <w:r w:rsidRPr="00482361">
        <w:rPr>
          <w:i/>
        </w:rPr>
        <w:t>Management Science</w:t>
      </w:r>
      <w:r>
        <w:rPr>
          <w:i/>
        </w:rPr>
        <w:t xml:space="preserve"> </w:t>
      </w:r>
      <w:r>
        <w:t xml:space="preserve">18: </w:t>
      </w:r>
      <w:r w:rsidRPr="00471C61">
        <w:t>215</w:t>
      </w:r>
      <w:r w:rsidR="00B22D2A">
        <w:t>‒</w:t>
      </w:r>
      <w:r w:rsidRPr="00471C61">
        <w:t>227.</w:t>
      </w:r>
      <w:r>
        <w:t xml:space="preserve"> </w:t>
      </w:r>
    </w:p>
    <w:p w14:paraId="067AA68D" w14:textId="721D2802" w:rsidR="00644C12" w:rsidRPr="00A6758D" w:rsidRDefault="00644C12" w:rsidP="0052641A">
      <w:pPr>
        <w:pStyle w:val="NRELReference"/>
      </w:pPr>
      <w:r w:rsidRPr="00A6758D">
        <w:t>Blair, N</w:t>
      </w:r>
      <w:r w:rsidR="006B2223" w:rsidRPr="00A6758D">
        <w:t>ate</w:t>
      </w:r>
      <w:r w:rsidRPr="00A6758D">
        <w:t xml:space="preserve">, </w:t>
      </w:r>
      <w:r w:rsidR="006B2223" w:rsidRPr="00A6758D">
        <w:t xml:space="preserve">Aron P. </w:t>
      </w:r>
      <w:r w:rsidRPr="00A6758D">
        <w:t>Dobos</w:t>
      </w:r>
      <w:r w:rsidRPr="00425471">
        <w:t xml:space="preserve">, </w:t>
      </w:r>
      <w:r w:rsidR="006B2223" w:rsidRPr="00425471">
        <w:t xml:space="preserve">Janine </w:t>
      </w:r>
      <w:r w:rsidRPr="00425471">
        <w:t xml:space="preserve">Freeman, </w:t>
      </w:r>
      <w:r w:rsidR="006B2223" w:rsidRPr="004A24A9">
        <w:t xml:space="preserve">Ty </w:t>
      </w:r>
      <w:r w:rsidRPr="00962EDF">
        <w:t xml:space="preserve">Neises, </w:t>
      </w:r>
      <w:r w:rsidR="006B2223" w:rsidRPr="00A6758D">
        <w:t xml:space="preserve">Michael </w:t>
      </w:r>
      <w:r w:rsidRPr="00A6758D">
        <w:t xml:space="preserve">Wagner, </w:t>
      </w:r>
      <w:r w:rsidR="006B2223" w:rsidRPr="00A6758D">
        <w:t xml:space="preserve">Tom </w:t>
      </w:r>
      <w:r w:rsidRPr="00A6758D">
        <w:t xml:space="preserve">Ferguson, </w:t>
      </w:r>
      <w:r w:rsidR="006B2223" w:rsidRPr="00A6758D">
        <w:t xml:space="preserve">Paul </w:t>
      </w:r>
      <w:r w:rsidRPr="00A6758D">
        <w:t xml:space="preserve">Gilman, </w:t>
      </w:r>
      <w:r w:rsidR="006B2223" w:rsidRPr="00A6758D">
        <w:t xml:space="preserve">and Steven </w:t>
      </w:r>
      <w:r w:rsidRPr="00A6758D">
        <w:t xml:space="preserve">Janzou. 2014. System Advisor Model, SAM 2014.1.14: General Description. </w:t>
      </w:r>
      <w:r w:rsidR="00F1158F" w:rsidRPr="00A6758D">
        <w:t xml:space="preserve">Golden, CO: National Renewable Energy Laboratory. </w:t>
      </w:r>
      <w:r w:rsidRPr="00A6758D">
        <w:t>NREL/TP-6A20-61019</w:t>
      </w:r>
      <w:r w:rsidR="00F1158F" w:rsidRPr="00A6758D">
        <w:t>.</w:t>
      </w:r>
      <w:r w:rsidR="002D3849" w:rsidRPr="00A6758D">
        <w:t xml:space="preserve"> </w:t>
      </w:r>
      <w:hyperlink r:id="rId23" w:history="1">
        <w:r w:rsidR="005B3B9C" w:rsidRPr="00A6758D">
          <w:rPr>
            <w:rStyle w:val="Hyperlink"/>
          </w:rPr>
          <w:t>http://www.nrel.gov/docs/fy14osti/61019.pdf</w:t>
        </w:r>
      </w:hyperlink>
      <w:r w:rsidR="002D3849" w:rsidRPr="00A6758D">
        <w:t>.</w:t>
      </w:r>
    </w:p>
    <w:p w14:paraId="2A542A7E" w14:textId="5D9FF851" w:rsidR="00ED6B26" w:rsidRDefault="00ED6B26" w:rsidP="00A6758D">
      <w:pPr>
        <w:pStyle w:val="NRELReference"/>
      </w:pPr>
      <w:r w:rsidRPr="00A6758D">
        <w:t>Cole, Wesley, H</w:t>
      </w:r>
      <w:r w:rsidR="0052641A">
        <w:t xml:space="preserve">aley </w:t>
      </w:r>
      <w:r w:rsidRPr="00A6758D">
        <w:t xml:space="preserve">Lewis, </w:t>
      </w:r>
      <w:r w:rsidRPr="00425471">
        <w:t xml:space="preserve">Benjamin Sigrin, and Robert </w:t>
      </w:r>
      <w:r w:rsidRPr="004A24A9">
        <w:t>Margolis. Forthcoming.</w:t>
      </w:r>
      <w:r w:rsidRPr="00962EDF">
        <w:t xml:space="preserve"> </w:t>
      </w:r>
      <w:r w:rsidRPr="00CE4901">
        <w:rPr>
          <w:i/>
        </w:rPr>
        <w:t>Interactions of Rooftop PV Deployment with the Evolution of the Bulk Power System</w:t>
      </w:r>
      <w:r w:rsidRPr="00962EDF">
        <w:t>.</w:t>
      </w:r>
    </w:p>
    <w:p w14:paraId="7DC50344" w14:textId="72C09C12" w:rsidR="00243C82" w:rsidRDefault="00243C82" w:rsidP="00243C82">
      <w:r w:rsidRPr="00243C82">
        <w:t xml:space="preserve">Darghouth, </w:t>
      </w:r>
      <w:r>
        <w:t xml:space="preserve">N; </w:t>
      </w:r>
      <w:r w:rsidRPr="00243C82">
        <w:t xml:space="preserve">Wiser, </w:t>
      </w:r>
      <w:r>
        <w:t xml:space="preserve">R; </w:t>
      </w:r>
      <w:r w:rsidRPr="00243C82">
        <w:t xml:space="preserve">Barbose, </w:t>
      </w:r>
      <w:r>
        <w:t>G; Mills, A.</w:t>
      </w:r>
      <w:r w:rsidRPr="00243C82">
        <w:t xml:space="preserve"> (2016). Net metering and market feedback loops: Exploring the impact of retail rate design on distributed PV deployment. </w:t>
      </w:r>
      <w:r w:rsidRPr="00243C82">
        <w:rPr>
          <w:i/>
          <w:iCs/>
        </w:rPr>
        <w:t>Applied Energy</w:t>
      </w:r>
      <w:r w:rsidRPr="00243C82">
        <w:t xml:space="preserve">, </w:t>
      </w:r>
      <w:r w:rsidRPr="00243C82">
        <w:rPr>
          <w:i/>
          <w:iCs/>
        </w:rPr>
        <w:t>162</w:t>
      </w:r>
      <w:r w:rsidRPr="00243C82">
        <w:t>.</w:t>
      </w:r>
    </w:p>
    <w:p w14:paraId="60D08AEA" w14:textId="77777777" w:rsidR="00243C82" w:rsidRPr="00962EDF" w:rsidRDefault="00243C82" w:rsidP="00243C82"/>
    <w:p w14:paraId="0CE17322" w14:textId="48C66618" w:rsidR="00FE4176" w:rsidRDefault="00FE4176" w:rsidP="0052641A">
      <w:pPr>
        <w:pStyle w:val="NRELReference"/>
      </w:pPr>
      <w:r>
        <w:t xml:space="preserve">Davidson, Carolyn, Pieter Gagnon, Paul Denholm, and Robert Margolis. 2015. </w:t>
      </w:r>
      <w:r w:rsidRPr="00C24F6A">
        <w:rPr>
          <w:i/>
        </w:rPr>
        <w:t>Nationwide Analysis of U.S. Commercial Building Solar Photovoltaic (PV) Breakeven Conditions</w:t>
      </w:r>
      <w:r>
        <w:t>. Golden, CO: National Renewable Energy Laboratory. NREL/TP-6A20-64793.</w:t>
      </w:r>
      <w:r w:rsidR="00FF6DC4">
        <w:t xml:space="preserve"> </w:t>
      </w:r>
      <w:hyperlink r:id="rId24" w:history="1">
        <w:r w:rsidR="00FF6DC4" w:rsidRPr="005C4612">
          <w:rPr>
            <w:rStyle w:val="Hyperlink"/>
          </w:rPr>
          <w:t>http://www.nrel.gov/docs/fy16osti/64793.pdf</w:t>
        </w:r>
      </w:hyperlink>
      <w:r w:rsidR="00FF6DC4">
        <w:t xml:space="preserve">. </w:t>
      </w:r>
    </w:p>
    <w:p w14:paraId="79EEF13F" w14:textId="4995F216" w:rsidR="0034380A" w:rsidRDefault="0034380A" w:rsidP="0052641A">
      <w:pPr>
        <w:pStyle w:val="NRELReference"/>
      </w:pPr>
      <w:r w:rsidRPr="00962EDF">
        <w:t>Davidson, C</w:t>
      </w:r>
      <w:r w:rsidR="003A310E" w:rsidRPr="00A6758D">
        <w:t>arolyn</w:t>
      </w:r>
      <w:r w:rsidRPr="00A6758D">
        <w:t xml:space="preserve">, </w:t>
      </w:r>
      <w:r w:rsidR="003A310E" w:rsidRPr="00A6758D">
        <w:t xml:space="preserve">and Robert </w:t>
      </w:r>
      <w:r w:rsidRPr="00A6758D">
        <w:t xml:space="preserve">Margolis. </w:t>
      </w:r>
      <w:r w:rsidR="00C24F6A">
        <w:t>(</w:t>
      </w:r>
      <w:r w:rsidRPr="00A6758D">
        <w:t>2015</w:t>
      </w:r>
      <w:r w:rsidR="00C24F6A">
        <w:t>a)</w:t>
      </w:r>
      <w:r w:rsidR="006B2223" w:rsidRPr="00A6758D">
        <w:t>.</w:t>
      </w:r>
      <w:r w:rsidRPr="00A6758D">
        <w:t xml:space="preserve"> </w:t>
      </w:r>
      <w:r w:rsidR="0052641A" w:rsidRPr="00ED6B26">
        <w:t>PV Quote Data</w:t>
      </w:r>
      <w:r w:rsidR="0052641A">
        <w:t xml:space="preserve">: </w:t>
      </w:r>
      <w:r w:rsidR="0052641A" w:rsidRPr="00C24F6A">
        <w:rPr>
          <w:i/>
        </w:rPr>
        <w:t>New Insights into PV Product Variation</w:t>
      </w:r>
      <w:r w:rsidRPr="00A6758D">
        <w:t xml:space="preserve">. </w:t>
      </w:r>
      <w:r w:rsidR="00FE4176">
        <w:t xml:space="preserve">Golden, CO: National Renewable Energy Laboratory. </w:t>
      </w:r>
      <w:r w:rsidRPr="00A6758D">
        <w:t>NREL/TP</w:t>
      </w:r>
      <w:r w:rsidR="00E7438B" w:rsidRPr="00A6758D">
        <w:t>-</w:t>
      </w:r>
      <w:r w:rsidRPr="00A6758D">
        <w:t>6A20</w:t>
      </w:r>
      <w:r w:rsidR="00E7438B" w:rsidRPr="00A6758D">
        <w:t>-</w:t>
      </w:r>
      <w:r w:rsidRPr="00425471">
        <w:t>64792.</w:t>
      </w:r>
    </w:p>
    <w:p w14:paraId="76407755" w14:textId="1875184D" w:rsidR="00C24F6A" w:rsidRPr="00C24F6A" w:rsidRDefault="00C24F6A" w:rsidP="0052641A">
      <w:pPr>
        <w:pStyle w:val="NRELReference"/>
      </w:pPr>
      <w:r w:rsidRPr="00C24F6A">
        <w:rPr>
          <w:bCs/>
        </w:rPr>
        <w:t>Davidson, C;</w:t>
      </w:r>
      <w:r w:rsidRPr="00C24F6A">
        <w:t> Steinberg, D; Margolis, R. (2015</w:t>
      </w:r>
      <w:r>
        <w:t>b</w:t>
      </w:r>
      <w:r w:rsidRPr="00C24F6A">
        <w:t>). </w:t>
      </w:r>
      <w:hyperlink r:id="rId25" w:history="1">
        <w:r w:rsidRPr="00C24F6A">
          <w:t>Exploring the market for third-party-owned residential photovoltaic systems: insights from lease and power-purchase agreement contract structures and costs in California</w:t>
        </w:r>
      </w:hyperlink>
      <w:r w:rsidRPr="00C24F6A">
        <w:t xml:space="preserve">. </w:t>
      </w:r>
      <w:r w:rsidRPr="00C24F6A">
        <w:rPr>
          <w:i/>
          <w:iCs/>
        </w:rPr>
        <w:t>Environ. Res. Lett.</w:t>
      </w:r>
      <w:r w:rsidRPr="00C24F6A">
        <w:t> 10 024006</w:t>
      </w:r>
    </w:p>
    <w:p w14:paraId="5EA9F70B" w14:textId="100EB0A8" w:rsidR="00FC7F34" w:rsidRDefault="00FC7F34" w:rsidP="00FC7F34">
      <w:pPr>
        <w:pStyle w:val="NRELReference"/>
      </w:pPr>
      <w:r w:rsidRPr="00471C61">
        <w:t>Denholm, P</w:t>
      </w:r>
      <w:r w:rsidR="003372B6">
        <w:t>aul,</w:t>
      </w:r>
      <w:r>
        <w:t xml:space="preserve"> </w:t>
      </w:r>
      <w:r w:rsidR="003372B6">
        <w:t xml:space="preserve">Easan </w:t>
      </w:r>
      <w:r>
        <w:t xml:space="preserve">Drury, and </w:t>
      </w:r>
      <w:r w:rsidR="003372B6">
        <w:t xml:space="preserve">Robert </w:t>
      </w:r>
      <w:r>
        <w:t>Margolis.</w:t>
      </w:r>
      <w:r w:rsidRPr="00471C61">
        <w:t xml:space="preserve"> 2009. </w:t>
      </w:r>
      <w:r w:rsidR="0052641A">
        <w:rPr>
          <w:i/>
        </w:rPr>
        <w:t>The Solar Deployment System</w:t>
      </w:r>
      <w:r w:rsidRPr="00F00535">
        <w:rPr>
          <w:i/>
        </w:rPr>
        <w:t xml:space="preserve"> (SolarDS) Model: Documentation and Sample Results</w:t>
      </w:r>
      <w:r>
        <w:t>.</w:t>
      </w:r>
      <w:r w:rsidRPr="00471C61">
        <w:t xml:space="preserve"> Golden, CO: National Renewable Energy Laboratory.</w:t>
      </w:r>
      <w:r>
        <w:t xml:space="preserve"> </w:t>
      </w:r>
      <w:r w:rsidR="00F1158F" w:rsidRPr="00471C61">
        <w:t>NREL/TP-6A2-45832</w:t>
      </w:r>
      <w:r w:rsidR="00F1158F">
        <w:t>.</w:t>
      </w:r>
      <w:r w:rsidR="00F1158F" w:rsidRPr="00471C61">
        <w:t xml:space="preserve"> </w:t>
      </w:r>
      <w:hyperlink r:id="rId26" w:history="1">
        <w:r w:rsidRPr="00F4779D">
          <w:rPr>
            <w:rStyle w:val="Hyperlink"/>
          </w:rPr>
          <w:t>http://www.nrel.gov/docs/fy10osti/45832.pdf</w:t>
        </w:r>
      </w:hyperlink>
      <w:r>
        <w:t>.</w:t>
      </w:r>
    </w:p>
    <w:p w14:paraId="32350615" w14:textId="0C0F4E0F" w:rsidR="006A1308" w:rsidRDefault="006A1308" w:rsidP="00B63050">
      <w:pPr>
        <w:pStyle w:val="NRELReference"/>
      </w:pPr>
      <w:r>
        <w:t>Dobos, A</w:t>
      </w:r>
      <w:r w:rsidR="003372B6">
        <w:t>ron P</w:t>
      </w:r>
      <w:r>
        <w:t xml:space="preserve">. 2015. </w:t>
      </w:r>
      <w:r w:rsidRPr="006A1308">
        <w:rPr>
          <w:i/>
        </w:rPr>
        <w:t xml:space="preserve">PVWatts Version 5 Manual. </w:t>
      </w:r>
      <w:r>
        <w:t xml:space="preserve">Golden, CO: National Renewable Energy Laboratory. </w:t>
      </w:r>
      <w:r w:rsidR="00F1158F">
        <w:t xml:space="preserve">NREL/TP-6A20-62641. </w:t>
      </w:r>
      <w:hyperlink r:id="rId27" w:history="1">
        <w:r w:rsidR="00415271" w:rsidRPr="00FA1B19">
          <w:rPr>
            <w:rStyle w:val="Hyperlink"/>
          </w:rPr>
          <w:t>http://www.nrel.gov/docs/fy14osti/62641.pdf</w:t>
        </w:r>
      </w:hyperlink>
      <w:r w:rsidR="005B3B9C">
        <w:rPr>
          <w:rStyle w:val="Hyperlink"/>
        </w:rPr>
        <w:t>.</w:t>
      </w:r>
    </w:p>
    <w:p w14:paraId="373720E1" w14:textId="77777777" w:rsidR="00415271" w:rsidRDefault="00415271" w:rsidP="00415271">
      <w:pPr>
        <w:pStyle w:val="NRELReference"/>
      </w:pPr>
      <w:r w:rsidRPr="00871260">
        <w:t xml:space="preserve">DOE </w:t>
      </w:r>
      <w:r>
        <w:t>(</w:t>
      </w:r>
      <w:r w:rsidRPr="00871260">
        <w:t>U.S. Department of Energy)</w:t>
      </w:r>
      <w:r>
        <w:t>.</w:t>
      </w:r>
      <w:r w:rsidRPr="00871260">
        <w:t xml:space="preserve"> 2012. </w:t>
      </w:r>
      <w:r w:rsidRPr="00871260">
        <w:rPr>
          <w:i/>
        </w:rPr>
        <w:t>The SunShot Vision Study</w:t>
      </w:r>
      <w:r w:rsidRPr="00871260">
        <w:t>. DOE/GO-102012-3037. Washington, DC</w:t>
      </w:r>
      <w:r>
        <w:t>.</w:t>
      </w:r>
      <w:r w:rsidRPr="00871260">
        <w:t xml:space="preserve"> </w:t>
      </w:r>
    </w:p>
    <w:p w14:paraId="58F53BFE" w14:textId="3129A951" w:rsidR="005B3B9C" w:rsidRDefault="00333456" w:rsidP="005B3B9C">
      <w:pPr>
        <w:pStyle w:val="NRELReference"/>
      </w:pPr>
      <w:r>
        <w:lastRenderedPageBreak/>
        <w:t>———</w:t>
      </w:r>
      <w:r w:rsidR="00415271" w:rsidRPr="00C90BB8">
        <w:t>.</w:t>
      </w:r>
      <w:r w:rsidR="00415271" w:rsidRPr="00305A66">
        <w:t xml:space="preserve"> </w:t>
      </w:r>
      <w:r w:rsidR="00415271" w:rsidRPr="00077F74">
        <w:t>2015</w:t>
      </w:r>
      <w:r w:rsidR="00415271" w:rsidRPr="005E4BD7">
        <w:t>. </w:t>
      </w:r>
      <w:hyperlink r:id="rId28" w:history="1">
        <w:r w:rsidR="00415271" w:rsidRPr="00C90BB8">
          <w:rPr>
            <w:i/>
          </w:rPr>
          <w:t>Wind</w:t>
        </w:r>
        <w:r w:rsidR="005B19A3">
          <w:rPr>
            <w:i/>
          </w:rPr>
          <w:t xml:space="preserve"> </w:t>
        </w:r>
        <w:r w:rsidR="00415271" w:rsidRPr="00C90BB8">
          <w:rPr>
            <w:i/>
          </w:rPr>
          <w:t>Vision</w:t>
        </w:r>
        <w:r w:rsidR="00415271" w:rsidRPr="00077F74">
          <w:rPr>
            <w:i/>
          </w:rPr>
          <w:t>: A New Era for Wind Power in the United States</w:t>
        </w:r>
      </w:hyperlink>
      <w:r w:rsidR="00415271" w:rsidRPr="004E14A8">
        <w:t xml:space="preserve">. DOE/GO-102015-4557. </w:t>
      </w:r>
      <w:r w:rsidR="005B1AA8" w:rsidRPr="005E4BD7">
        <w:t>Washington, DC.</w:t>
      </w:r>
    </w:p>
    <w:p w14:paraId="530B5A76" w14:textId="6F9ACBF6" w:rsidR="00894D3B" w:rsidRPr="00077F74" w:rsidRDefault="00894D3B" w:rsidP="002C7A2A">
      <w:pPr>
        <w:pStyle w:val="NRELReference"/>
      </w:pPr>
      <w:r w:rsidRPr="00305A66">
        <w:t xml:space="preserve">Dragoon, K., and Dvortsov, V. </w:t>
      </w:r>
      <w:r w:rsidRPr="00077F74">
        <w:t>2006</w:t>
      </w:r>
      <w:r w:rsidRPr="005E4BD7">
        <w:t xml:space="preserve">. “Z-Method for Power System Resource Adequacy Applications.” </w:t>
      </w:r>
      <w:r w:rsidRPr="00C24FEC">
        <w:rPr>
          <w:i/>
        </w:rPr>
        <w:t>IEEE Transactions on Power Systems</w:t>
      </w:r>
      <w:r w:rsidRPr="003C3C61">
        <w:t xml:space="preserve"> 21 (2): 982–88. doi:10.1109/</w:t>
      </w:r>
      <w:r w:rsidR="005B3B9C">
        <w:br/>
      </w:r>
      <w:r w:rsidRPr="00305A66">
        <w:t>TPWRS.2006.873417.</w:t>
      </w:r>
    </w:p>
    <w:p w14:paraId="759A3CE0" w14:textId="35DFC734" w:rsidR="00C90BB8" w:rsidRPr="00C90BB8" w:rsidRDefault="00C90BB8" w:rsidP="00C90BB8">
      <w:pPr>
        <w:pStyle w:val="NRELReference"/>
      </w:pPr>
      <w:r w:rsidRPr="00C90BB8">
        <w:t>Drury, E</w:t>
      </w:r>
      <w:r w:rsidR="003372B6">
        <w:t>asan,</w:t>
      </w:r>
      <w:r w:rsidRPr="00C90BB8">
        <w:t> </w:t>
      </w:r>
      <w:r w:rsidR="003372B6">
        <w:t xml:space="preserve">Mackay </w:t>
      </w:r>
      <w:r w:rsidRPr="00C90BB8">
        <w:t xml:space="preserve">Miller, </w:t>
      </w:r>
      <w:r w:rsidR="003372B6">
        <w:t xml:space="preserve">Charles M. </w:t>
      </w:r>
      <w:r w:rsidRPr="00C90BB8">
        <w:t xml:space="preserve">Macal, </w:t>
      </w:r>
      <w:r w:rsidR="003372B6">
        <w:t xml:space="preserve">Diane J. </w:t>
      </w:r>
      <w:r w:rsidRPr="00C90BB8">
        <w:t>Graziano, D</w:t>
      </w:r>
      <w:r w:rsidR="003372B6">
        <w:t>onna</w:t>
      </w:r>
      <w:r w:rsidRPr="00C90BB8">
        <w:t xml:space="preserve"> Heimiller, </w:t>
      </w:r>
      <w:r w:rsidR="003372B6">
        <w:t xml:space="preserve">Jonathan </w:t>
      </w:r>
      <w:r w:rsidRPr="00C90BB8">
        <w:t xml:space="preserve">Ozik, and </w:t>
      </w:r>
      <w:r w:rsidR="003372B6">
        <w:t xml:space="preserve">Thomas D. </w:t>
      </w:r>
      <w:r w:rsidRPr="00C90BB8">
        <w:t xml:space="preserve">Perry IV. 2012. </w:t>
      </w:r>
      <w:hyperlink r:id="rId29" w:history="1">
        <w:r w:rsidRPr="00C90BB8">
          <w:t>The Transformation of Southern California's Residential Photovoltaics Market through Third-Party Ownership</w:t>
        </w:r>
      </w:hyperlink>
      <w:r w:rsidRPr="00C90BB8">
        <w:t>. </w:t>
      </w:r>
      <w:r w:rsidRPr="00C90BB8">
        <w:rPr>
          <w:i/>
        </w:rPr>
        <w:t>Energy Policy</w:t>
      </w:r>
      <w:r w:rsidRPr="00C90BB8">
        <w:t>. Volume 42, March 2012, Pages 681–690.</w:t>
      </w:r>
    </w:p>
    <w:p w14:paraId="391E5FAD" w14:textId="4A2F2687" w:rsidR="00B22D2A" w:rsidRDefault="002C7A2A" w:rsidP="00FC7F34">
      <w:pPr>
        <w:pStyle w:val="NRELReference"/>
      </w:pPr>
      <w:r>
        <w:t>Drury, Easan</w:t>
      </w:r>
      <w:r w:rsidR="00FC7F34" w:rsidRPr="00471C61">
        <w:t>; Denh</w:t>
      </w:r>
      <w:r>
        <w:t>olm, Paul</w:t>
      </w:r>
      <w:r w:rsidR="00FC7F34" w:rsidRPr="00471C61">
        <w:t>; and M</w:t>
      </w:r>
      <w:r w:rsidR="00FC7F34">
        <w:t xml:space="preserve">argolis, </w:t>
      </w:r>
      <w:r>
        <w:t>Robert</w:t>
      </w:r>
      <w:r w:rsidR="00FC7F34">
        <w:t>. 2013</w:t>
      </w:r>
      <w:r w:rsidR="00FC7F34" w:rsidRPr="00471C61">
        <w:t xml:space="preserve">. </w:t>
      </w:r>
      <w:r w:rsidR="00FC7F34" w:rsidRPr="00C66ABD">
        <w:rPr>
          <w:i/>
        </w:rPr>
        <w:t>Sensitivity of Rooftop PV Projections in the SunShot Vision Study to Market Assumptions</w:t>
      </w:r>
      <w:r w:rsidR="00FC7F34" w:rsidRPr="00471C61">
        <w:t>. Golden, CO: National Renewable Energy Laboratory</w:t>
      </w:r>
      <w:r w:rsidR="00FC7F34">
        <w:t xml:space="preserve">. </w:t>
      </w:r>
      <w:r w:rsidR="00F1158F">
        <w:t xml:space="preserve">NREL/TP-6A20-54620. </w:t>
      </w:r>
      <w:hyperlink r:id="rId30" w:history="1">
        <w:r w:rsidR="0047673A" w:rsidRPr="00536FB1">
          <w:rPr>
            <w:rStyle w:val="Hyperlink"/>
          </w:rPr>
          <w:t>http://www.nrel.gov/docs/fy13osti/54620.pdf</w:t>
        </w:r>
      </w:hyperlink>
      <w:r w:rsidR="00B22D2A" w:rsidRPr="00B22D2A">
        <w:t>.</w:t>
      </w:r>
    </w:p>
    <w:p w14:paraId="5D4944E4" w14:textId="5697690B" w:rsidR="0047673A" w:rsidRDefault="0047673A" w:rsidP="00FC7F34">
      <w:pPr>
        <w:pStyle w:val="NRELReference"/>
      </w:pPr>
      <w:r>
        <w:t>DSIRE</w:t>
      </w:r>
      <w:r w:rsidR="00DE1B6C">
        <w:t xml:space="preserve"> (Database of State Incentives for Renewables &amp; Efficiency)</w:t>
      </w:r>
      <w:r w:rsidR="006B2223">
        <w:t>.</w:t>
      </w:r>
      <w:r w:rsidR="00DE1B6C">
        <w:t xml:space="preserve"> </w:t>
      </w:r>
      <w:r>
        <w:t>2014</w:t>
      </w:r>
      <w:r w:rsidR="006B2223">
        <w:t>.</w:t>
      </w:r>
      <w:r>
        <w:t xml:space="preserve"> “Database of State Incentives for Renewables &amp; Efficiency</w:t>
      </w:r>
      <w:r w:rsidR="005B3B9C">
        <w:t>.</w:t>
      </w:r>
      <w:r>
        <w:t>”</w:t>
      </w:r>
      <w:r w:rsidRPr="00471C61">
        <w:t xml:space="preserve"> </w:t>
      </w:r>
      <w:r>
        <w:t>Accessed January 15, 2014</w:t>
      </w:r>
      <w:r w:rsidR="005B3B9C">
        <w:t>:</w:t>
      </w:r>
      <w:r>
        <w:t xml:space="preserve"> </w:t>
      </w:r>
      <w:r w:rsidR="005B3B9C" w:rsidRPr="005B3B9C">
        <w:rPr>
          <w:color w:val="0000FF"/>
          <w:u w:val="single"/>
        </w:rPr>
        <w:t>http://</w:t>
      </w:r>
      <w:hyperlink r:id="rId31" w:history="1">
        <w:r w:rsidRPr="00471C61">
          <w:rPr>
            <w:color w:val="0000FF"/>
            <w:u w:val="single"/>
          </w:rPr>
          <w:t>www.dsireusa.org</w:t>
        </w:r>
      </w:hyperlink>
      <w:r w:rsidR="005B3B9C">
        <w:rPr>
          <w:color w:val="0000FF"/>
          <w:u w:val="single"/>
        </w:rPr>
        <w:t>/</w:t>
      </w:r>
      <w:r>
        <w:t>.</w:t>
      </w:r>
    </w:p>
    <w:p w14:paraId="13291F10" w14:textId="25216866" w:rsidR="00F64A97" w:rsidRPr="005C5D90" w:rsidRDefault="00F64A97" w:rsidP="00F64A97">
      <w:pPr>
        <w:pStyle w:val="NRELReference"/>
      </w:pPr>
      <w:r>
        <w:t>EIA (</w:t>
      </w:r>
      <w:r w:rsidRPr="005C5D90">
        <w:t xml:space="preserve">U.S. Energy Information Administration). 2004. </w:t>
      </w:r>
      <w:r w:rsidRPr="005C5D90">
        <w:rPr>
          <w:i/>
        </w:rPr>
        <w:t xml:space="preserve">The </w:t>
      </w:r>
      <w:r w:rsidR="00267581">
        <w:rPr>
          <w:i/>
        </w:rPr>
        <w:t>E</w:t>
      </w:r>
      <w:r w:rsidRPr="005C5D90">
        <w:rPr>
          <w:i/>
        </w:rPr>
        <w:t xml:space="preserve">lectricity </w:t>
      </w:r>
      <w:r w:rsidR="00267581">
        <w:rPr>
          <w:i/>
        </w:rPr>
        <w:t>M</w:t>
      </w:r>
      <w:r w:rsidRPr="005C5D90">
        <w:rPr>
          <w:i/>
        </w:rPr>
        <w:t xml:space="preserve">arket </w:t>
      </w:r>
      <w:r w:rsidR="00267581">
        <w:rPr>
          <w:i/>
        </w:rPr>
        <w:t>M</w:t>
      </w:r>
      <w:r w:rsidRPr="005C5D90">
        <w:rPr>
          <w:i/>
        </w:rPr>
        <w:t>odule of the National Energy Modeling Systems: Model Documentation Report</w:t>
      </w:r>
      <w:r w:rsidRPr="005C5D90">
        <w:t>. DOE/EIA-M068. Washington, DC: DOE.</w:t>
      </w:r>
    </w:p>
    <w:p w14:paraId="2B996FC5" w14:textId="0490F908" w:rsidR="00F64A97" w:rsidRDefault="007B17A5" w:rsidP="00F64A97">
      <w:pPr>
        <w:pStyle w:val="NRELReference"/>
      </w:pPr>
      <w:r>
        <w:t>———</w:t>
      </w:r>
      <w:r w:rsidR="00F64A97" w:rsidRPr="005C5D90">
        <w:t xml:space="preserve">. 2008. 2003 Commercial Building Energy Consumption Survey (CBECS) Public Use Microdata. Accessed March 2, 2014: </w:t>
      </w:r>
      <w:hyperlink r:id="rId32" w:history="1">
        <w:r w:rsidR="00F64A97" w:rsidRPr="005C5D90">
          <w:rPr>
            <w:rStyle w:val="Hyperlink"/>
          </w:rPr>
          <w:t>http://www.eia.gov/consumption/commercial/data/2003/index.cfm?view=microdata</w:t>
        </w:r>
      </w:hyperlink>
      <w:r w:rsidR="00F64A97" w:rsidRPr="005C5D90">
        <w:t>.</w:t>
      </w:r>
    </w:p>
    <w:p w14:paraId="3861B2EE" w14:textId="77777777" w:rsidR="007B17A5" w:rsidRDefault="007B17A5" w:rsidP="007B17A5">
      <w:pPr>
        <w:pStyle w:val="NRELReference"/>
      </w:pPr>
      <w:r>
        <w:t>———</w:t>
      </w:r>
      <w:r w:rsidRPr="005C5D90">
        <w:t>. 2014a</w:t>
      </w:r>
      <w:r>
        <w:t>.</w:t>
      </w:r>
      <w:r w:rsidRPr="005C5D90">
        <w:t xml:space="preserve"> 2009 Residential Energy Consumption Survey Data, accessed March 2, 2014</w:t>
      </w:r>
      <w:r>
        <w:t>:</w:t>
      </w:r>
      <w:r w:rsidRPr="005C5D90">
        <w:t xml:space="preserve"> </w:t>
      </w:r>
      <w:hyperlink r:id="rId33" w:history="1">
        <w:r w:rsidRPr="003471E6">
          <w:rPr>
            <w:rStyle w:val="Hyperlink"/>
          </w:rPr>
          <w:t>http://www.eia.gov/consumption/residential/data/2009/</w:t>
        </w:r>
        <w:r w:rsidRPr="003471E6">
          <w:rPr>
            <w:rStyle w:val="Hyperlink"/>
          </w:rPr>
          <w:br/>
          <w:t>index.cfm?view=microdata</w:t>
        </w:r>
      </w:hyperlink>
      <w:r w:rsidRPr="005C5D90">
        <w:t>.</w:t>
      </w:r>
    </w:p>
    <w:p w14:paraId="171A308D" w14:textId="77777777" w:rsidR="007B17A5" w:rsidRPr="002E1365" w:rsidRDefault="007B17A5" w:rsidP="007B17A5">
      <w:pPr>
        <w:pStyle w:val="NRELReference"/>
      </w:pPr>
      <w:r>
        <w:t>———. 2014b</w:t>
      </w:r>
      <w:r w:rsidRPr="00AB3C99">
        <w:t>.</w:t>
      </w:r>
      <w:r>
        <w:t xml:space="preserve"> </w:t>
      </w:r>
      <w:r w:rsidRPr="00BE3862">
        <w:rPr>
          <w:i/>
        </w:rPr>
        <w:t>Annual Energy Outlook 2014 with Projections to 2040</w:t>
      </w:r>
      <w:r>
        <w:t>. Washington, DC: DOE.</w:t>
      </w:r>
    </w:p>
    <w:p w14:paraId="62C54DC3" w14:textId="7CC961E5" w:rsidR="00F64A97" w:rsidRDefault="007B17A5" w:rsidP="00F64A97">
      <w:pPr>
        <w:pStyle w:val="NRELReference"/>
      </w:pPr>
      <w:r>
        <w:t>———</w:t>
      </w:r>
      <w:r w:rsidR="00F64A97">
        <w:t>. 201</w:t>
      </w:r>
      <w:r w:rsidR="0034380A">
        <w:t>5</w:t>
      </w:r>
      <w:r w:rsidR="00D46BD6">
        <w:t>a</w:t>
      </w:r>
      <w:r w:rsidR="006B2223">
        <w:t>.</w:t>
      </w:r>
      <w:r w:rsidR="00F64A97">
        <w:t xml:space="preserve"> </w:t>
      </w:r>
      <w:r w:rsidR="00F64A97" w:rsidRPr="0047673A">
        <w:rPr>
          <w:i/>
        </w:rPr>
        <w:t>Detailed State Data: Average Price by State by Provider (EIA-861)</w:t>
      </w:r>
      <w:r w:rsidR="00F64A97">
        <w:t>.</w:t>
      </w:r>
      <w:r w:rsidR="00F64A97" w:rsidRPr="00D064D3">
        <w:t xml:space="preserve"> </w:t>
      </w:r>
      <w:r w:rsidR="00F64A97">
        <w:t>A</w:t>
      </w:r>
      <w:r w:rsidR="00F64A97" w:rsidRPr="00D064D3">
        <w:t>ccessed January 2, 2015</w:t>
      </w:r>
      <w:r w:rsidR="00181FBB">
        <w:t>:</w:t>
      </w:r>
      <w:r w:rsidR="00F64A97">
        <w:t xml:space="preserve"> </w:t>
      </w:r>
      <w:hyperlink r:id="rId34" w:history="1">
        <w:r w:rsidR="005B3B9C" w:rsidRPr="003471E6">
          <w:rPr>
            <w:rStyle w:val="Hyperlink"/>
          </w:rPr>
          <w:t>http://www.eia.gov/electricity/data/</w:t>
        </w:r>
        <w:r w:rsidR="005B3B9C" w:rsidRPr="003471E6">
          <w:rPr>
            <w:rStyle w:val="Hyperlink"/>
          </w:rPr>
          <w:br/>
          <w:t>eia861/</w:t>
        </w:r>
      </w:hyperlink>
      <w:r w:rsidR="00F64A97" w:rsidRPr="002306D7">
        <w:t>.</w:t>
      </w:r>
      <w:r w:rsidR="00F64A97" w:rsidRPr="00D064D3">
        <w:t xml:space="preserve"> </w:t>
      </w:r>
    </w:p>
    <w:p w14:paraId="4645290D" w14:textId="5D44CA1E" w:rsidR="00F64A97" w:rsidRDefault="007C677A" w:rsidP="00F64A97">
      <w:pPr>
        <w:pStyle w:val="NRELReference"/>
      </w:pPr>
      <w:r>
        <w:t xml:space="preserve">———. </w:t>
      </w:r>
      <w:r w:rsidR="00F64A97">
        <w:t>201</w:t>
      </w:r>
      <w:r w:rsidR="0034380A">
        <w:t>5</w:t>
      </w:r>
      <w:r w:rsidR="00D46BD6">
        <w:t>b</w:t>
      </w:r>
      <w:r w:rsidR="00F64A97">
        <w:t xml:space="preserve">. </w:t>
      </w:r>
      <w:r w:rsidR="00F64A97" w:rsidRPr="0047673A">
        <w:rPr>
          <w:i/>
        </w:rPr>
        <w:t xml:space="preserve">Electric </w:t>
      </w:r>
      <w:r w:rsidR="00267581">
        <w:rPr>
          <w:i/>
        </w:rPr>
        <w:t>P</w:t>
      </w:r>
      <w:r w:rsidR="00F64A97" w:rsidRPr="0047673A">
        <w:rPr>
          <w:i/>
        </w:rPr>
        <w:t xml:space="preserve">ower </w:t>
      </w:r>
      <w:r w:rsidR="00267581">
        <w:rPr>
          <w:i/>
        </w:rPr>
        <w:t>S</w:t>
      </w:r>
      <w:r w:rsidR="00F64A97" w:rsidRPr="0047673A">
        <w:rPr>
          <w:i/>
        </w:rPr>
        <w:t xml:space="preserve">ales, </w:t>
      </w:r>
      <w:r w:rsidR="00267581">
        <w:rPr>
          <w:i/>
        </w:rPr>
        <w:t>R</w:t>
      </w:r>
      <w:r w:rsidR="00F64A97" w:rsidRPr="0047673A">
        <w:rPr>
          <w:i/>
        </w:rPr>
        <w:t xml:space="preserve">evenue, and </w:t>
      </w:r>
      <w:r w:rsidR="00267581">
        <w:rPr>
          <w:i/>
        </w:rPr>
        <w:t>E</w:t>
      </w:r>
      <w:r w:rsidR="00F64A97" w:rsidRPr="0047673A">
        <w:rPr>
          <w:i/>
        </w:rPr>
        <w:t xml:space="preserve">nergy </w:t>
      </w:r>
      <w:r w:rsidR="00267581">
        <w:rPr>
          <w:i/>
        </w:rPr>
        <w:t>E</w:t>
      </w:r>
      <w:r w:rsidR="00F64A97" w:rsidRPr="0047673A">
        <w:rPr>
          <w:i/>
        </w:rPr>
        <w:t xml:space="preserve">fficiency Form EIA-861 </w:t>
      </w:r>
      <w:r w:rsidR="00267581">
        <w:rPr>
          <w:i/>
        </w:rPr>
        <w:t>D</w:t>
      </w:r>
      <w:r w:rsidR="00F64A97" w:rsidRPr="0047673A">
        <w:rPr>
          <w:i/>
        </w:rPr>
        <w:t xml:space="preserve">etailed </w:t>
      </w:r>
      <w:r w:rsidR="00267581">
        <w:rPr>
          <w:i/>
        </w:rPr>
        <w:t>D</w:t>
      </w:r>
      <w:r w:rsidR="00F64A97" w:rsidRPr="0047673A">
        <w:rPr>
          <w:i/>
        </w:rPr>
        <w:t xml:space="preserve">ata </w:t>
      </w:r>
      <w:r w:rsidR="00267581">
        <w:rPr>
          <w:i/>
        </w:rPr>
        <w:t>F</w:t>
      </w:r>
      <w:r w:rsidR="00F64A97" w:rsidRPr="0047673A">
        <w:rPr>
          <w:i/>
        </w:rPr>
        <w:t>iles</w:t>
      </w:r>
      <w:r w:rsidR="00F64A97">
        <w:t>.</w:t>
      </w:r>
      <w:r w:rsidR="00F64A97" w:rsidRPr="00D064D3">
        <w:t xml:space="preserve"> </w:t>
      </w:r>
      <w:r w:rsidR="00F64A97">
        <w:t>A</w:t>
      </w:r>
      <w:r w:rsidR="00F64A97" w:rsidRPr="00D064D3">
        <w:t xml:space="preserve">ccessed </w:t>
      </w:r>
      <w:r w:rsidR="00F64A97">
        <w:t>December 15, 2013</w:t>
      </w:r>
      <w:r w:rsidR="00181FBB">
        <w:t>:</w:t>
      </w:r>
      <w:r w:rsidR="00F64A97">
        <w:t xml:space="preserve"> </w:t>
      </w:r>
      <w:hyperlink r:id="rId35" w:history="1">
        <w:r w:rsidR="00F64A97" w:rsidRPr="002306D7">
          <w:rPr>
            <w:rStyle w:val="Hyperlink"/>
          </w:rPr>
          <w:t>http://www.eia.gov/electricity/data/eia861/</w:t>
        </w:r>
      </w:hyperlink>
      <w:r w:rsidR="00F64A97" w:rsidRPr="002306D7">
        <w:t>.</w:t>
      </w:r>
    </w:p>
    <w:p w14:paraId="6644B12F" w14:textId="419B0E73" w:rsidR="0047673A" w:rsidRDefault="0047673A" w:rsidP="00DE1B6C">
      <w:pPr>
        <w:pStyle w:val="NRELReference"/>
      </w:pPr>
      <w:r>
        <w:t xml:space="preserve">Elliott, </w:t>
      </w:r>
      <w:r w:rsidR="00DE1B6C">
        <w:t>D.L.</w:t>
      </w:r>
      <w:r w:rsidR="0055296F">
        <w:t>,</w:t>
      </w:r>
      <w:r w:rsidR="00DE1B6C">
        <w:t xml:space="preserve"> C.G. Holladay</w:t>
      </w:r>
      <w:r w:rsidR="0055296F">
        <w:t xml:space="preserve">, </w:t>
      </w:r>
      <w:r w:rsidR="00DE1B6C">
        <w:t>W.R. Barchet</w:t>
      </w:r>
      <w:r w:rsidR="0055296F">
        <w:t xml:space="preserve">, </w:t>
      </w:r>
      <w:r w:rsidR="00DE1B6C">
        <w:t>H.P. Foote</w:t>
      </w:r>
      <w:r w:rsidR="0055296F">
        <w:t xml:space="preserve">, and </w:t>
      </w:r>
      <w:r w:rsidR="00DE1B6C">
        <w:t>W.F. Sandusky</w:t>
      </w:r>
      <w:r w:rsidR="006B2223">
        <w:t>.</w:t>
      </w:r>
      <w:r w:rsidR="00DE1B6C">
        <w:t xml:space="preserve"> </w:t>
      </w:r>
      <w:r>
        <w:t xml:space="preserve">1986. Wind </w:t>
      </w:r>
      <w:r w:rsidR="00267581">
        <w:t>E</w:t>
      </w:r>
      <w:r>
        <w:t xml:space="preserve">nergy </w:t>
      </w:r>
      <w:r w:rsidR="00267581">
        <w:t>R</w:t>
      </w:r>
      <w:r>
        <w:t xml:space="preserve">esource </w:t>
      </w:r>
      <w:r w:rsidR="00267581">
        <w:t>A</w:t>
      </w:r>
      <w:r>
        <w:t xml:space="preserve">tlas of the United States. </w:t>
      </w:r>
      <w:hyperlink r:id="rId36" w:history="1">
        <w:r w:rsidR="00894D3B" w:rsidRPr="003E0F18">
          <w:rPr>
            <w:rStyle w:val="Hyperlink"/>
          </w:rPr>
          <w:t>http://rredc.nrel.gov/wind/pubs/atlas/</w:t>
        </w:r>
      </w:hyperlink>
      <w:r w:rsidR="00AC2F65">
        <w:rPr>
          <w:rStyle w:val="Hyperlink"/>
        </w:rPr>
        <w:t>.</w:t>
      </w:r>
    </w:p>
    <w:p w14:paraId="744E53A1" w14:textId="2567483C" w:rsidR="00894D3B" w:rsidRDefault="00894D3B" w:rsidP="0055296F">
      <w:pPr>
        <w:pStyle w:val="NRELReference"/>
      </w:pPr>
      <w:r w:rsidRPr="008E02B6">
        <w:t>Funkhouser, E</w:t>
      </w:r>
      <w:r w:rsidR="00AC2F65">
        <w:t>rik,</w:t>
      </w:r>
      <w:r w:rsidRPr="008E02B6">
        <w:t xml:space="preserve"> </w:t>
      </w:r>
      <w:r w:rsidR="00AC2F65" w:rsidRPr="00AC2F65">
        <w:t xml:space="preserve">Griselda </w:t>
      </w:r>
      <w:r w:rsidRPr="008E02B6">
        <w:t xml:space="preserve">Blackburn, </w:t>
      </w:r>
      <w:r w:rsidR="00AC2F65">
        <w:t xml:space="preserve">Clare </w:t>
      </w:r>
      <w:r w:rsidRPr="008E02B6">
        <w:t xml:space="preserve">Magee, </w:t>
      </w:r>
      <w:r w:rsidR="00AC2F65">
        <w:t xml:space="preserve">and </w:t>
      </w:r>
      <w:r w:rsidR="00AC2F65" w:rsidRPr="00AC2F65">
        <w:t xml:space="preserve">Varun </w:t>
      </w:r>
      <w:r w:rsidRPr="008E02B6">
        <w:t xml:space="preserve">Rai. 2015. Business Model Innovations for Deploying Distributed Generation: The Emerging Landscape of Community Solar in the U.S. </w:t>
      </w:r>
      <w:r w:rsidRPr="008E02B6">
        <w:rPr>
          <w:i/>
        </w:rPr>
        <w:t>Energy Research &amp; Social Science</w:t>
      </w:r>
      <w:r w:rsidRPr="008E02B6">
        <w:t xml:space="preserve"> 10 (November): 90–101. doi:10.1016/j.erss.2015.07.004.</w:t>
      </w:r>
    </w:p>
    <w:p w14:paraId="7BEB357B" w14:textId="04F644BA" w:rsidR="000F27F3" w:rsidRPr="008E02B6" w:rsidRDefault="005C522F" w:rsidP="0055296F">
      <w:pPr>
        <w:pStyle w:val="NRELReference"/>
      </w:pPr>
      <w:r w:rsidRPr="005C522F">
        <w:lastRenderedPageBreak/>
        <w:t xml:space="preserve">Pieter </w:t>
      </w:r>
      <w:r w:rsidR="000F27F3">
        <w:t>Gagnon, R</w:t>
      </w:r>
      <w:r>
        <w:t>obert</w:t>
      </w:r>
      <w:r w:rsidR="000F27F3">
        <w:t xml:space="preserve"> Margolis, J</w:t>
      </w:r>
      <w:r w:rsidRPr="005C522F">
        <w:t>ennifer</w:t>
      </w:r>
      <w:r w:rsidR="000F27F3">
        <w:t xml:space="preserve"> Melius, C</w:t>
      </w:r>
      <w:r>
        <w:t>aleb</w:t>
      </w:r>
      <w:r w:rsidR="000F27F3">
        <w:t xml:space="preserve"> Phillips, and R</w:t>
      </w:r>
      <w:r>
        <w:t>yan</w:t>
      </w:r>
      <w:r w:rsidR="000F27F3">
        <w:t xml:space="preserve"> Elmore. </w:t>
      </w:r>
      <w:r w:rsidR="007C677A">
        <w:t>2015</w:t>
      </w:r>
      <w:r w:rsidR="00267581">
        <w:t>.</w:t>
      </w:r>
      <w:r w:rsidR="000F27F3">
        <w:t xml:space="preserve"> </w:t>
      </w:r>
      <w:r w:rsidR="000F27F3">
        <w:rPr>
          <w:i/>
          <w:iCs/>
        </w:rPr>
        <w:t>Rooftop Photovoltaic Technical Potential in the United States: A Detailed Assessment</w:t>
      </w:r>
      <w:r w:rsidR="000F27F3">
        <w:t>. Golden, CO: National Renewable Energy Laboratory</w:t>
      </w:r>
      <w:r w:rsidR="00F1158F">
        <w:t>.</w:t>
      </w:r>
    </w:p>
    <w:p w14:paraId="096FA267" w14:textId="6D27C1CA" w:rsidR="00415271" w:rsidRDefault="00415271" w:rsidP="00415271">
      <w:pPr>
        <w:pStyle w:val="NRELReference"/>
      </w:pPr>
      <w:r w:rsidRPr="00CF6D5F">
        <w:t>George, R., Wilcox, S.; Anderberg, M.; and Perez, R. 2007. “National Solar</w:t>
      </w:r>
      <w:r>
        <w:t xml:space="preserve"> </w:t>
      </w:r>
      <w:r w:rsidRPr="00CF6D5F">
        <w:t>R</w:t>
      </w:r>
      <w:r>
        <w:t>adiation Database (NSRDB) - 10 k</w:t>
      </w:r>
      <w:r w:rsidRPr="00CF6D5F">
        <w:t>m Gridded Hourly Solar Database.”</w:t>
      </w:r>
      <w:r>
        <w:t xml:space="preserve"> </w:t>
      </w:r>
      <w:r w:rsidRPr="00CF6D5F">
        <w:t>Proceedings of Solar 2007, Cleveland, OH, Published by the American Solar</w:t>
      </w:r>
      <w:r>
        <w:t xml:space="preserve"> </w:t>
      </w:r>
      <w:r w:rsidRPr="00CF6D5F">
        <w:t>Energy Society.</w:t>
      </w:r>
    </w:p>
    <w:p w14:paraId="1AB6007E" w14:textId="29425C85" w:rsidR="0047673A" w:rsidRDefault="00894D3B" w:rsidP="00DD1464">
      <w:pPr>
        <w:pStyle w:val="NRELReference"/>
      </w:pPr>
      <w:r>
        <w:t>Hand, M.M.,</w:t>
      </w:r>
      <w:r w:rsidRPr="00871260">
        <w:t xml:space="preserve"> </w:t>
      </w:r>
      <w:r>
        <w:t xml:space="preserve">Baldwin, S., </w:t>
      </w:r>
      <w:r w:rsidRPr="00871260">
        <w:t>DeMeo,</w:t>
      </w:r>
      <w:r>
        <w:t xml:space="preserve"> E., Reilly, J.M., Mai, T., Arent, D., Porro, G., Meshek, M.,</w:t>
      </w:r>
      <w:r w:rsidRPr="00871260">
        <w:t xml:space="preserve"> Sandor, D.</w:t>
      </w:r>
      <w:r>
        <w:t xml:space="preserve"> 2012.</w:t>
      </w:r>
      <w:r w:rsidRPr="00871260">
        <w:t xml:space="preserve"> </w:t>
      </w:r>
      <w:r w:rsidRPr="00116891">
        <w:rPr>
          <w:i/>
        </w:rPr>
        <w:t>Renewable Electricity Futures Study</w:t>
      </w:r>
      <w:r w:rsidRPr="00871260">
        <w:t>. Golden, CO: National Renewable Energy Laboratory.</w:t>
      </w:r>
      <w:r>
        <w:t xml:space="preserve"> </w:t>
      </w:r>
      <w:r w:rsidR="00F1158F" w:rsidRPr="00871260">
        <w:t>NREL/TP-6A20-</w:t>
      </w:r>
      <w:r w:rsidR="00F1158F">
        <w:t xml:space="preserve">52409. </w:t>
      </w:r>
      <w:hyperlink r:id="rId37" w:history="1">
        <w:r w:rsidRPr="008D093B">
          <w:rPr>
            <w:rStyle w:val="Hyperlink"/>
            <w:rFonts w:cstheme="minorHAnsi"/>
          </w:rPr>
          <w:t>http://www.nrel.gov/analysis/re_futures/</w:t>
        </w:r>
      </w:hyperlink>
      <w:r>
        <w:t>.</w:t>
      </w:r>
    </w:p>
    <w:p w14:paraId="533DA8A8" w14:textId="28354125" w:rsidR="00FC7F34" w:rsidRDefault="005B6980" w:rsidP="00FC7F34">
      <w:pPr>
        <w:pStyle w:val="NRELReference"/>
      </w:pPr>
      <w:r>
        <w:t>HSIP (</w:t>
      </w:r>
      <w:r w:rsidR="00FC7F34" w:rsidRPr="00C7071E">
        <w:t>Homeland Securit</w:t>
      </w:r>
      <w:r w:rsidR="00FC7F34">
        <w:t>y Infrastructure Program</w:t>
      </w:r>
      <w:r>
        <w:t>)</w:t>
      </w:r>
      <w:r w:rsidR="00267581">
        <w:t>.</w:t>
      </w:r>
      <w:r w:rsidR="00FC7F34">
        <w:t xml:space="preserve"> </w:t>
      </w:r>
      <w:r w:rsidR="00FC7F34" w:rsidRPr="00C7071E">
        <w:t>2012</w:t>
      </w:r>
      <w:r w:rsidR="00FC7F34">
        <w:t xml:space="preserve">. “HSIP Gold 2012 </w:t>
      </w:r>
      <w:r w:rsidR="00FC7F34" w:rsidRPr="008F76DE">
        <w:t>Infrastructure ArcGIS 9.3 Filebase Geodatabases</w:t>
      </w:r>
      <w:r w:rsidR="00FC7F34">
        <w:t>”</w:t>
      </w:r>
      <w:r w:rsidR="00FC7F34" w:rsidRPr="00C7071E">
        <w:t xml:space="preserve"> </w:t>
      </w:r>
    </w:p>
    <w:p w14:paraId="7F7C086C" w14:textId="39204C89" w:rsidR="000D6585" w:rsidRDefault="000D6585" w:rsidP="000D6585">
      <w:r w:rsidRPr="00612A28">
        <w:t>Jin, S</w:t>
      </w:r>
      <w:r w:rsidR="00A543BC" w:rsidRPr="00A543BC">
        <w:t>uming</w:t>
      </w:r>
      <w:r w:rsidRPr="00612A28">
        <w:t xml:space="preserve">, </w:t>
      </w:r>
      <w:r w:rsidR="00A543BC" w:rsidRPr="00A543BC">
        <w:t>Limin</w:t>
      </w:r>
      <w:r w:rsidR="00A543BC">
        <w:t xml:space="preserve"> </w:t>
      </w:r>
      <w:r w:rsidRPr="00612A28">
        <w:t xml:space="preserve">Yang, </w:t>
      </w:r>
      <w:r w:rsidR="00A543BC" w:rsidRPr="00A543BC">
        <w:t>Patrick</w:t>
      </w:r>
      <w:r w:rsidR="00A543BC">
        <w:t xml:space="preserve"> </w:t>
      </w:r>
      <w:r w:rsidRPr="00612A28">
        <w:t xml:space="preserve">Danielson, </w:t>
      </w:r>
      <w:r w:rsidR="00A543BC" w:rsidRPr="00A543BC">
        <w:t>Collin</w:t>
      </w:r>
      <w:r w:rsidR="00A543BC">
        <w:t xml:space="preserve"> </w:t>
      </w:r>
      <w:r>
        <w:t xml:space="preserve">Homer, </w:t>
      </w:r>
      <w:r w:rsidR="00A543BC" w:rsidRPr="00A543BC">
        <w:t>Joyce</w:t>
      </w:r>
      <w:r w:rsidR="00A543BC">
        <w:t xml:space="preserve"> </w:t>
      </w:r>
      <w:r>
        <w:t xml:space="preserve">Fry, and </w:t>
      </w:r>
      <w:r w:rsidR="00A543BC" w:rsidRPr="00A543BC">
        <w:t>George</w:t>
      </w:r>
      <w:r w:rsidR="00A543BC">
        <w:t xml:space="preserve"> </w:t>
      </w:r>
      <w:r>
        <w:t>Xian</w:t>
      </w:r>
      <w:r w:rsidR="00A543BC">
        <w:t>.</w:t>
      </w:r>
      <w:r>
        <w:t xml:space="preserve"> </w:t>
      </w:r>
      <w:r w:rsidRPr="00612A28">
        <w:t xml:space="preserve">2013. </w:t>
      </w:r>
      <w:r>
        <w:t>“</w:t>
      </w:r>
      <w:r w:rsidRPr="00612A28">
        <w:t xml:space="preserve">A </w:t>
      </w:r>
      <w:r w:rsidR="00267581">
        <w:t>C</w:t>
      </w:r>
      <w:r w:rsidRPr="00612A28">
        <w:t xml:space="preserve">omprehensive </w:t>
      </w:r>
      <w:r w:rsidR="00267581">
        <w:t>C</w:t>
      </w:r>
      <w:r w:rsidRPr="00612A28">
        <w:t xml:space="preserve">hange </w:t>
      </w:r>
      <w:r w:rsidR="00267581">
        <w:t>D</w:t>
      </w:r>
      <w:r w:rsidRPr="00612A28">
        <w:t xml:space="preserve">etection </w:t>
      </w:r>
      <w:r w:rsidR="00267581">
        <w:t>M</w:t>
      </w:r>
      <w:r w:rsidRPr="00612A28">
        <w:t xml:space="preserve">ethod for </w:t>
      </w:r>
      <w:r w:rsidR="00267581">
        <w:t>U</w:t>
      </w:r>
      <w:r w:rsidRPr="00612A28">
        <w:t xml:space="preserve">pdating the National Land Cover Database to </w:t>
      </w:r>
      <w:r w:rsidR="00267581">
        <w:t>C</w:t>
      </w:r>
      <w:r w:rsidRPr="00612A28">
        <w:t>irca 2011</w:t>
      </w:r>
      <w:r w:rsidR="005B3B9C">
        <w:t>.</w:t>
      </w:r>
      <w:r>
        <w:t>”</w:t>
      </w:r>
      <w:r w:rsidRPr="00612A28">
        <w:t xml:space="preserve"> </w:t>
      </w:r>
      <w:r w:rsidRPr="00612A28">
        <w:rPr>
          <w:i/>
        </w:rPr>
        <w:t>Remote Sensing of Environment</w:t>
      </w:r>
      <w:r w:rsidRPr="00612A28">
        <w:t>, 132: 159 175.</w:t>
      </w:r>
    </w:p>
    <w:p w14:paraId="545C1DCE" w14:textId="77777777" w:rsidR="000D6585" w:rsidRDefault="000D6585" w:rsidP="000D6585"/>
    <w:p w14:paraId="6CF04A5D" w14:textId="77777777" w:rsidR="00FC7F34" w:rsidRDefault="00FC7F34" w:rsidP="00FC7F34">
      <w:pPr>
        <w:pStyle w:val="NRELReference"/>
      </w:pPr>
      <w:r w:rsidRPr="00DB6154">
        <w:t>Kastovich, J.C.</w:t>
      </w:r>
      <w:r w:rsidR="004A75D6">
        <w:t>,</w:t>
      </w:r>
      <w:r w:rsidRPr="00DB6154">
        <w:t xml:space="preserve"> Lawrence, R.R.</w:t>
      </w:r>
      <w:r w:rsidR="004A75D6">
        <w:t>,</w:t>
      </w:r>
      <w:r w:rsidRPr="00DB6154">
        <w:t xml:space="preserve"> Hoffmann</w:t>
      </w:r>
      <w:r w:rsidR="004A75D6">
        <w:t>,</w:t>
      </w:r>
      <w:r w:rsidRPr="00DB6154">
        <w:t xml:space="preserve"> Pavlak, C. 1982. </w:t>
      </w:r>
      <w:r w:rsidRPr="00987C91">
        <w:rPr>
          <w:i/>
        </w:rPr>
        <w:t>Advanced Electric Heat Pump Market and Business Analysis</w:t>
      </w:r>
      <w:r w:rsidRPr="00DB6154">
        <w:t>. ORNL/Sub/79-2471/1. Prepared under subcontract for Oak Ridge National Laboratory by Westinghouse Electric Corp. Oak Ridge, TN: Oak Ridge National Laboratory.</w:t>
      </w:r>
    </w:p>
    <w:p w14:paraId="5961CC84" w14:textId="3F8F1BC0" w:rsidR="000D6585" w:rsidRPr="00A6758D" w:rsidRDefault="000D6585" w:rsidP="009836C3">
      <w:pPr>
        <w:pStyle w:val="NRELReference"/>
      </w:pPr>
      <w:r w:rsidRPr="00A6758D">
        <w:t>Kellndorfer, J., Walker, W., LaPoint, E., Bishop, J., Cormier, T., Fiske, G., Hoppus, M., Kirsch, K., and Westfall, J. 2012. “NACP Aboveground Biomass and Carbon Baseline Data (NBCD 2000), U.S.A., 2000</w:t>
      </w:r>
      <w:r w:rsidR="005B3B9C" w:rsidRPr="00425471">
        <w:t>.</w:t>
      </w:r>
      <w:r w:rsidRPr="00425471">
        <w:t>”</w:t>
      </w:r>
      <w:r w:rsidRPr="004A24A9">
        <w:t xml:space="preserve"> </w:t>
      </w:r>
      <w:r w:rsidRPr="00A6758D">
        <w:t xml:space="preserve">Oak Ridge, </w:t>
      </w:r>
      <w:r w:rsidR="005B3B9C" w:rsidRPr="00A6758D">
        <w:t>TN: ORNL DAAC</w:t>
      </w:r>
      <w:r w:rsidRPr="00A6758D">
        <w:t xml:space="preserve">. </w:t>
      </w:r>
    </w:p>
    <w:p w14:paraId="17EFD22D" w14:textId="31482094" w:rsidR="00894D3B" w:rsidRDefault="00894D3B" w:rsidP="00894D3B">
      <w:r w:rsidRPr="008E02B6">
        <w:t>Mills, A</w:t>
      </w:r>
      <w:r w:rsidR="00A543BC">
        <w:t>ndrew D., and Ryan</w:t>
      </w:r>
      <w:r w:rsidRPr="008E02B6">
        <w:t xml:space="preserve"> Wiser. 2012. An Evaluation of Solar Valuation Methods Used in Utility Planning and Procurement Processes. Berkeley, CA: Lawrence Berkeley National Laboratory</w:t>
      </w:r>
      <w:r w:rsidR="005B3B9C">
        <w:t xml:space="preserve">. </w:t>
      </w:r>
      <w:r w:rsidR="005B3B9C" w:rsidRPr="008E02B6">
        <w:t>LBNL-5933E.</w:t>
      </w:r>
    </w:p>
    <w:p w14:paraId="665EC33D" w14:textId="77777777" w:rsidR="00894D3B" w:rsidRDefault="00894D3B" w:rsidP="00894D3B"/>
    <w:p w14:paraId="5C74F285" w14:textId="0A01C9DD" w:rsidR="00FC7F34" w:rsidRDefault="005B6980" w:rsidP="00FC7F34">
      <w:pPr>
        <w:pStyle w:val="NRELReference"/>
      </w:pPr>
      <w:r>
        <w:t>MRLC (</w:t>
      </w:r>
      <w:r w:rsidR="0047673A" w:rsidRPr="002306D7">
        <w:t>Multi-Resolution Land Characteristics Consortium</w:t>
      </w:r>
      <w:r>
        <w:t>)</w:t>
      </w:r>
      <w:r w:rsidR="00553804">
        <w:t xml:space="preserve"> </w:t>
      </w:r>
      <w:r w:rsidR="0047673A">
        <w:t xml:space="preserve">(2001). </w:t>
      </w:r>
      <w:r w:rsidR="004673BB">
        <w:t>“National Land Co</w:t>
      </w:r>
      <w:r w:rsidR="0047673A">
        <w:t>ver Database 2001</w:t>
      </w:r>
      <w:r w:rsidR="00267581">
        <w:t>.</w:t>
      </w:r>
      <w:r w:rsidR="004673BB">
        <w:t>”</w:t>
      </w:r>
      <w:r w:rsidR="00FC7F34" w:rsidRPr="002306D7">
        <w:t xml:space="preserve"> </w:t>
      </w:r>
      <w:r w:rsidR="0047673A">
        <w:t>A</w:t>
      </w:r>
      <w:r w:rsidR="00FC7F34">
        <w:t>ccessed December 15, 2013</w:t>
      </w:r>
      <w:r w:rsidR="00181FBB">
        <w:t>:</w:t>
      </w:r>
      <w:r w:rsidR="00FC7F34" w:rsidRPr="002306D7">
        <w:t xml:space="preserve"> </w:t>
      </w:r>
      <w:hyperlink r:id="rId38" w:history="1">
        <w:r w:rsidR="00FC7F34" w:rsidRPr="002306D7">
          <w:rPr>
            <w:rStyle w:val="Hyperlink"/>
          </w:rPr>
          <w:t>http://www.mrlc.gov/nlcd01_data.php</w:t>
        </w:r>
      </w:hyperlink>
      <w:r w:rsidR="00FC7F34" w:rsidRPr="002306D7">
        <w:t>.</w:t>
      </w:r>
    </w:p>
    <w:p w14:paraId="0D88BFB9" w14:textId="2ACE6BCA" w:rsidR="00764978" w:rsidRPr="002306D7" w:rsidRDefault="005B6980" w:rsidP="00FC7F34">
      <w:pPr>
        <w:pStyle w:val="NRELReference"/>
      </w:pPr>
      <w:r>
        <w:t>NSRDB (</w:t>
      </w:r>
      <w:r w:rsidR="00764978">
        <w:t>National Solar Radia</w:t>
      </w:r>
      <w:r>
        <w:t>tion</w:t>
      </w:r>
      <w:r w:rsidR="00764978">
        <w:t xml:space="preserve"> Database)</w:t>
      </w:r>
      <w:r w:rsidR="005B3B9C">
        <w:t>.</w:t>
      </w:r>
      <w:r w:rsidR="00764978">
        <w:t xml:space="preserve"> 2015</w:t>
      </w:r>
      <w:r w:rsidR="005B3B9C">
        <w:t>.</w:t>
      </w:r>
      <w:r w:rsidR="00764978">
        <w:t xml:space="preserve"> </w:t>
      </w:r>
      <w:r w:rsidR="00181FBB">
        <w:t xml:space="preserve">Accessed July 15, 2015: </w:t>
      </w:r>
      <w:hyperlink r:id="rId39" w:history="1">
        <w:r w:rsidR="00181FBB" w:rsidRPr="003471E6">
          <w:rPr>
            <w:rStyle w:val="Hyperlink"/>
          </w:rPr>
          <w:t>http://rredc.nrel.gov/solar/old_data/nsrdb/</w:t>
        </w:r>
      </w:hyperlink>
      <w:r w:rsidR="00764978">
        <w:t>.</w:t>
      </w:r>
    </w:p>
    <w:p w14:paraId="54DD96B3" w14:textId="330A8EFD" w:rsidR="004F7106" w:rsidRDefault="00C56BDF" w:rsidP="00894374">
      <w:pPr>
        <w:pStyle w:val="NRELReference"/>
      </w:pPr>
      <w:r>
        <w:t>Ong, Sean, Nathan Clark, Paul Denholm, and Robert Margolis</w:t>
      </w:r>
      <w:r w:rsidR="004F7106">
        <w:t>. 201</w:t>
      </w:r>
      <w:r>
        <w:t>3</w:t>
      </w:r>
      <w:r w:rsidR="004F7106">
        <w:t xml:space="preserve">. </w:t>
      </w:r>
      <w:r>
        <w:rPr>
          <w:i/>
        </w:rPr>
        <w:t>Breakeven Prices for Photovoltaics on Super in the United States</w:t>
      </w:r>
      <w:r w:rsidR="004F7106">
        <w:t>. Golden, CO: National Renewable Energy Laboratory. NREL/TP-6A20-</w:t>
      </w:r>
      <w:r w:rsidR="008C1B51">
        <w:t>57276</w:t>
      </w:r>
      <w:r w:rsidR="004F7106">
        <w:t xml:space="preserve">. </w:t>
      </w:r>
      <w:r w:rsidR="008C1B51" w:rsidRPr="008C1B51">
        <w:t>http://www.nrel.gov/docs/fy13osti/57276.pdf</w:t>
      </w:r>
      <w:r w:rsidR="008C1B51">
        <w:t>.</w:t>
      </w:r>
    </w:p>
    <w:p w14:paraId="522FC2CB" w14:textId="2B2A26F9" w:rsidR="00894374" w:rsidRDefault="00894374" w:rsidP="00894374">
      <w:pPr>
        <w:pStyle w:val="NRELReference"/>
      </w:pPr>
      <w:r>
        <w:t>OpenEI. 2014. U.S. Utility Rate Database. Accessed December 15, 2014</w:t>
      </w:r>
      <w:r w:rsidR="00181FBB">
        <w:t>:</w:t>
      </w:r>
      <w:r>
        <w:t xml:space="preserve"> </w:t>
      </w:r>
      <w:hyperlink r:id="rId40" w:history="1">
        <w:r w:rsidR="005B3B9C" w:rsidRPr="003471E6">
          <w:rPr>
            <w:rStyle w:val="Hyperlink"/>
          </w:rPr>
          <w:t>http://en.openei.org/wiki/Utility_Rate_Database</w:t>
        </w:r>
      </w:hyperlink>
      <w:r w:rsidR="005B3B9C">
        <w:t xml:space="preserve">. </w:t>
      </w:r>
    </w:p>
    <w:p w14:paraId="0D50D47E" w14:textId="0D626878" w:rsidR="002B1249" w:rsidRDefault="005B6980" w:rsidP="00FC7F34">
      <w:pPr>
        <w:pStyle w:val="NRELReference"/>
      </w:pPr>
      <w:r>
        <w:t>ORNL</w:t>
      </w:r>
      <w:r w:rsidRPr="00D37085">
        <w:t xml:space="preserve"> </w:t>
      </w:r>
      <w:r>
        <w:t>(</w:t>
      </w:r>
      <w:r w:rsidR="00FC7F34" w:rsidRPr="00D37085">
        <w:t>Oak Ri</w:t>
      </w:r>
      <w:r w:rsidR="00FC7F34">
        <w:t>dge National Laboratory)</w:t>
      </w:r>
      <w:r w:rsidR="00267581">
        <w:t>.</w:t>
      </w:r>
      <w:r w:rsidR="00FC7F34">
        <w:t xml:space="preserve"> </w:t>
      </w:r>
      <w:r w:rsidR="00FC7F34" w:rsidRPr="00D37085">
        <w:t xml:space="preserve">2011. </w:t>
      </w:r>
      <w:r w:rsidR="00FC7F34">
        <w:t>“</w:t>
      </w:r>
      <w:r w:rsidR="00FC7F34" w:rsidRPr="00D37085">
        <w:t xml:space="preserve">Landscan USA™ Raster </w:t>
      </w:r>
      <w:r w:rsidR="00DA4B50">
        <w:t>Data set</w:t>
      </w:r>
      <w:r w:rsidR="00FC7F34">
        <w:t>s (2011</w:t>
      </w:r>
      <w:r w:rsidR="00FC7F34">
        <w:noBreakHyphen/>
      </w:r>
      <w:r w:rsidR="00FC7F34" w:rsidRPr="00D37085">
        <w:t>Prerelease)</w:t>
      </w:r>
      <w:r w:rsidR="005B3B9C">
        <w:t>.</w:t>
      </w:r>
      <w:r w:rsidR="00FC7F34">
        <w:t>”</w:t>
      </w:r>
      <w:r w:rsidR="00FC7F34" w:rsidRPr="00D37085">
        <w:t xml:space="preserve"> </w:t>
      </w:r>
    </w:p>
    <w:p w14:paraId="70F4AB14" w14:textId="6BBA88F2" w:rsidR="00E6045D" w:rsidRDefault="00FC7F34" w:rsidP="00E6045D">
      <w:pPr>
        <w:pStyle w:val="NRELReference"/>
      </w:pPr>
      <w:r w:rsidRPr="00DB6154">
        <w:lastRenderedPageBreak/>
        <w:t>Paidipati, J.</w:t>
      </w:r>
      <w:r w:rsidR="00992EB6">
        <w:t>,</w:t>
      </w:r>
      <w:r w:rsidRPr="00DB6154">
        <w:t xml:space="preserve"> Frantzis, L.</w:t>
      </w:r>
      <w:r w:rsidR="00992EB6">
        <w:t>,</w:t>
      </w:r>
      <w:r w:rsidRPr="00DB6154">
        <w:t xml:space="preserve"> Sawyer, H.</w:t>
      </w:r>
      <w:r w:rsidR="00992EB6">
        <w:t>,</w:t>
      </w:r>
      <w:r w:rsidRPr="00DB6154">
        <w:t xml:space="preserve"> Kurrasch, A. 2008. </w:t>
      </w:r>
      <w:r w:rsidRPr="00DB6154">
        <w:rPr>
          <w:i/>
        </w:rPr>
        <w:t>Rooftop Photovoltaics Market Penetration Scenarios</w:t>
      </w:r>
      <w:r w:rsidRPr="00DB6154">
        <w:t>. Burlington, MA</w:t>
      </w:r>
      <w:r>
        <w:t>: Navigant Consulting.</w:t>
      </w:r>
      <w:r w:rsidR="00F1158F">
        <w:t xml:space="preserve"> </w:t>
      </w:r>
      <w:r w:rsidR="00F1158F" w:rsidRPr="00DB6154">
        <w:t>NREL/SR-581-</w:t>
      </w:r>
      <w:r w:rsidR="00F1158F">
        <w:t>42306.</w:t>
      </w:r>
      <w:r w:rsidR="00770AB9">
        <w:t xml:space="preserve"> </w:t>
      </w:r>
      <w:hyperlink r:id="rId41" w:history="1">
        <w:r w:rsidR="00770AB9" w:rsidRPr="003471E6">
          <w:rPr>
            <w:rStyle w:val="Hyperlink"/>
          </w:rPr>
          <w:t>http://www.nrel.gov/docs/fy08osti/42306.pdf</w:t>
        </w:r>
      </w:hyperlink>
      <w:r w:rsidR="00770AB9">
        <w:t xml:space="preserve">. </w:t>
      </w:r>
    </w:p>
    <w:p w14:paraId="75541F24" w14:textId="002C8C8E" w:rsidR="0044233E" w:rsidRDefault="0044233E" w:rsidP="00E6045D">
      <w:pPr>
        <w:pStyle w:val="NRELReference"/>
      </w:pPr>
      <w:r>
        <w:t xml:space="preserve">PNNL (Pacific Northwest National Laboratory). 2012. GCAM Documentation Wiki. PNNL/20809. Accessed January 2013: </w:t>
      </w:r>
      <w:hyperlink r:id="rId42" w:history="1">
        <w:r w:rsidR="005B3B9C" w:rsidRPr="003471E6">
          <w:rPr>
            <w:rStyle w:val="Hyperlink"/>
          </w:rPr>
          <w:t>http://wiki.umd.edu/gcam/index.php/Main_Page</w:t>
        </w:r>
      </w:hyperlink>
      <w:r w:rsidR="005B3B9C">
        <w:t xml:space="preserve">. </w:t>
      </w:r>
    </w:p>
    <w:p w14:paraId="373B921A" w14:textId="4C85D3E4" w:rsidR="00E6045D" w:rsidRPr="00E6045D" w:rsidRDefault="00E6045D" w:rsidP="00E6045D">
      <w:pPr>
        <w:pStyle w:val="NRELReference"/>
      </w:pPr>
      <w:r w:rsidRPr="00E6045D">
        <w:t>Rai</w:t>
      </w:r>
      <w:r>
        <w:t>, V</w:t>
      </w:r>
      <w:r w:rsidR="00770AB9" w:rsidRPr="00770AB9">
        <w:t>arun</w:t>
      </w:r>
      <w:r w:rsidR="00770AB9">
        <w:t xml:space="preserve">, and </w:t>
      </w:r>
      <w:r w:rsidR="00770AB9" w:rsidRPr="00770AB9">
        <w:t>Benjamin</w:t>
      </w:r>
      <w:r>
        <w:t xml:space="preserve"> Sigrin.</w:t>
      </w:r>
      <w:r w:rsidRPr="00E6045D">
        <w:t xml:space="preserve"> 2013</w:t>
      </w:r>
      <w:r>
        <w:t>.</w:t>
      </w:r>
      <w:r w:rsidRPr="00E6045D">
        <w:t> </w:t>
      </w:r>
      <w:hyperlink r:id="rId43" w:history="1">
        <w:r w:rsidRPr="00E6045D">
          <w:t xml:space="preserve">Diffusion of </w:t>
        </w:r>
        <w:r w:rsidR="00267581">
          <w:t>E</w:t>
        </w:r>
        <w:r w:rsidRPr="00E6045D">
          <w:t>nvironmentally-</w:t>
        </w:r>
        <w:r w:rsidR="00267581">
          <w:t>F</w:t>
        </w:r>
        <w:r w:rsidRPr="00E6045D">
          <w:t xml:space="preserve">riendly </w:t>
        </w:r>
        <w:r w:rsidR="00267581">
          <w:t>E</w:t>
        </w:r>
        <w:r w:rsidRPr="00E6045D">
          <w:t xml:space="preserve">nergy </w:t>
        </w:r>
        <w:r w:rsidR="00267581">
          <w:t>T</w:t>
        </w:r>
        <w:r w:rsidRPr="00E6045D">
          <w:t xml:space="preserve">echnologies: </w:t>
        </w:r>
        <w:r w:rsidR="00267581">
          <w:t>B</w:t>
        </w:r>
        <w:r w:rsidRPr="00E6045D">
          <w:t xml:space="preserve">uy versus </w:t>
        </w:r>
        <w:r w:rsidR="00267581">
          <w:t>L</w:t>
        </w:r>
        <w:r w:rsidRPr="00E6045D">
          <w:t xml:space="preserve">ease </w:t>
        </w:r>
        <w:r w:rsidR="00267581">
          <w:t>D</w:t>
        </w:r>
        <w:r w:rsidRPr="00E6045D">
          <w:t xml:space="preserve">ifferences in </w:t>
        </w:r>
        <w:r w:rsidR="00267581">
          <w:t>R</w:t>
        </w:r>
        <w:r w:rsidRPr="00E6045D">
          <w:t xml:space="preserve">esidential PV </w:t>
        </w:r>
        <w:r w:rsidR="00267581">
          <w:t>M</w:t>
        </w:r>
        <w:r w:rsidRPr="00E6045D">
          <w:t>arkets</w:t>
        </w:r>
      </w:hyperlink>
      <w:r>
        <w:t xml:space="preserve">. </w:t>
      </w:r>
      <w:r w:rsidRPr="00E6045D">
        <w:rPr>
          <w:i/>
          <w:iCs/>
        </w:rPr>
        <w:t>Environ. Res. Lett.</w:t>
      </w:r>
      <w:r w:rsidRPr="00E6045D">
        <w:t> 8 014022</w:t>
      </w:r>
    </w:p>
    <w:p w14:paraId="0360CA30" w14:textId="2FAE3E2A" w:rsidR="00FC7F34" w:rsidRDefault="00992EB6" w:rsidP="00FC7F34">
      <w:pPr>
        <w:pStyle w:val="NRELReference"/>
      </w:pPr>
      <w:r>
        <w:t>Rogers,</w:t>
      </w:r>
      <w:r w:rsidR="00FC7F34">
        <w:t xml:space="preserve"> </w:t>
      </w:r>
      <w:r w:rsidR="00E6045D">
        <w:t>E</w:t>
      </w:r>
      <w:r w:rsidR="00770AB9" w:rsidRPr="00770AB9">
        <w:t>verett</w:t>
      </w:r>
      <w:r w:rsidR="00770AB9">
        <w:t xml:space="preserve"> M</w:t>
      </w:r>
      <w:r w:rsidR="00E6045D">
        <w:t>. 2003</w:t>
      </w:r>
      <w:r w:rsidR="00267581">
        <w:t>.</w:t>
      </w:r>
      <w:r w:rsidR="00E6045D">
        <w:t xml:space="preserve"> </w:t>
      </w:r>
      <w:r w:rsidR="00FC7F34" w:rsidRPr="00FC1CF5">
        <w:rPr>
          <w:i/>
        </w:rPr>
        <w:t>Diffusion of Innovations</w:t>
      </w:r>
      <w:r w:rsidR="00FC7F34">
        <w:t xml:space="preserve">. </w:t>
      </w:r>
      <w:r w:rsidR="00FC7F34" w:rsidRPr="00BD6097">
        <w:t>5th ed</w:t>
      </w:r>
      <w:r w:rsidR="00FC7F34">
        <w:t>ition</w:t>
      </w:r>
      <w:r w:rsidR="00FC7F34" w:rsidRPr="00BD6097">
        <w:t xml:space="preserve">. </w:t>
      </w:r>
      <w:r>
        <w:t>(</w:t>
      </w:r>
      <w:r w:rsidR="00FC7F34" w:rsidRPr="00BD6097">
        <w:t>New York: Free Press</w:t>
      </w:r>
      <w:r>
        <w:t>, 2003)</w:t>
      </w:r>
      <w:r w:rsidR="00FC7F34" w:rsidRPr="00BD6097">
        <w:t>.</w:t>
      </w:r>
    </w:p>
    <w:p w14:paraId="333945A4" w14:textId="77777777" w:rsidR="00FA3FD4" w:rsidRPr="00471C61" w:rsidRDefault="00FA3FD4" w:rsidP="00FC7F34">
      <w:pPr>
        <w:pStyle w:val="NRELReference"/>
      </w:pPr>
      <w:r>
        <w:t xml:space="preserve">R.W. </w:t>
      </w:r>
      <w:r w:rsidRPr="00DB6154">
        <w:t>Beck</w:t>
      </w:r>
      <w:r>
        <w:t xml:space="preserve"> Inc.</w:t>
      </w:r>
      <w:r w:rsidRPr="00DB6154">
        <w:t xml:space="preserve"> 2009. </w:t>
      </w:r>
      <w:r w:rsidRPr="00B8436A">
        <w:rPr>
          <w:i/>
        </w:rPr>
        <w:t>Distributed Renewable Energy Operating Impacts and Valuation Study</w:t>
      </w:r>
      <w:r w:rsidRPr="00DB6154">
        <w:t>. Prep</w:t>
      </w:r>
      <w:r>
        <w:t>ared for Arizona Public Service</w:t>
      </w:r>
    </w:p>
    <w:p w14:paraId="373172E1" w14:textId="1A015ED5" w:rsidR="00894D3B" w:rsidRDefault="00894D3B" w:rsidP="00583395">
      <w:pPr>
        <w:pStyle w:val="NRELReference"/>
      </w:pPr>
      <w:r w:rsidRPr="008E02B6">
        <w:t xml:space="preserve">Satchwell, A; Mills, A.; Barbose, G. 2015a. Quantifying the Financial Impacts of Net-Metered PV on Utilities and Ratepayers. </w:t>
      </w:r>
      <w:r w:rsidRPr="008E02B6">
        <w:rPr>
          <w:i/>
        </w:rPr>
        <w:t>Energy Policy</w:t>
      </w:r>
      <w:r w:rsidRPr="008E02B6">
        <w:t xml:space="preserve"> 80 (May): 133–44. doi:10.1016/j.enpol.2015.01.043.</w:t>
      </w:r>
    </w:p>
    <w:p w14:paraId="487F1AB9" w14:textId="5D100D72" w:rsidR="00894D3B" w:rsidRPr="008E02B6" w:rsidRDefault="00894D3B" w:rsidP="00583395">
      <w:pPr>
        <w:pStyle w:val="NRELReference"/>
      </w:pPr>
      <w:r w:rsidRPr="008E02B6">
        <w:t>Satchwell, A</w:t>
      </w:r>
      <w:r w:rsidR="00770AB9" w:rsidRPr="00770AB9">
        <w:t>ndrew</w:t>
      </w:r>
      <w:r w:rsidR="00770AB9">
        <w:t>,</w:t>
      </w:r>
      <w:r w:rsidRPr="008E02B6">
        <w:t xml:space="preserve"> </w:t>
      </w:r>
      <w:r w:rsidR="00770AB9" w:rsidRPr="00770AB9">
        <w:t xml:space="preserve">Andrew </w:t>
      </w:r>
      <w:r w:rsidRPr="008E02B6">
        <w:t xml:space="preserve">Mills, </w:t>
      </w:r>
      <w:r w:rsidR="00770AB9">
        <w:t xml:space="preserve">and Galen </w:t>
      </w:r>
      <w:r w:rsidRPr="008E02B6">
        <w:t xml:space="preserve">Barbose. 2015b. Regulatory and Ratemaking Approaches to Mitigate Financial Impacts of Net-Metered PV on Utilities and Ratepayers. </w:t>
      </w:r>
      <w:r w:rsidRPr="008E02B6">
        <w:rPr>
          <w:i/>
        </w:rPr>
        <w:t>Energy Policy</w:t>
      </w:r>
      <w:r w:rsidRPr="008E02B6">
        <w:t xml:space="preserve"> 85 (October): 115–25. doi:10.1016/j.enpol.2015.05.019.</w:t>
      </w:r>
    </w:p>
    <w:p w14:paraId="27BAE21A" w14:textId="6729F68F" w:rsidR="00FC7F34" w:rsidRPr="002306D7" w:rsidRDefault="00FC7F34" w:rsidP="00FC7F34">
      <w:pPr>
        <w:pStyle w:val="NRELReference"/>
      </w:pPr>
      <w:r>
        <w:t>Short, W</w:t>
      </w:r>
      <w:r w:rsidR="00CF654D">
        <w:t>alter</w:t>
      </w:r>
      <w:r w:rsidR="00992EB6">
        <w:t>,</w:t>
      </w:r>
      <w:r>
        <w:t xml:space="preserve"> </w:t>
      </w:r>
      <w:r w:rsidR="00CF654D">
        <w:t xml:space="preserve">Patrick </w:t>
      </w:r>
      <w:r>
        <w:t xml:space="preserve">Sullivan, </w:t>
      </w:r>
      <w:r w:rsidR="00CF654D">
        <w:t xml:space="preserve">Trieu </w:t>
      </w:r>
      <w:r>
        <w:t xml:space="preserve">Mai, </w:t>
      </w:r>
      <w:r w:rsidR="00CF654D" w:rsidRPr="00CF654D">
        <w:t>Matthew</w:t>
      </w:r>
      <w:r w:rsidR="00CF654D">
        <w:t xml:space="preserve"> </w:t>
      </w:r>
      <w:r>
        <w:t xml:space="preserve">Mowers, </w:t>
      </w:r>
      <w:r w:rsidR="00CF654D" w:rsidRPr="00CF654D">
        <w:t>Caroline</w:t>
      </w:r>
      <w:r w:rsidR="00CF654D">
        <w:t xml:space="preserve"> </w:t>
      </w:r>
      <w:r>
        <w:t xml:space="preserve">Uriarte, </w:t>
      </w:r>
      <w:r w:rsidR="00CF654D">
        <w:t xml:space="preserve">Nate </w:t>
      </w:r>
      <w:r>
        <w:t xml:space="preserve">Blair, </w:t>
      </w:r>
      <w:r w:rsidR="00CF654D" w:rsidRPr="00CF654D">
        <w:t>Donna</w:t>
      </w:r>
      <w:r w:rsidR="00CF654D">
        <w:t xml:space="preserve"> </w:t>
      </w:r>
      <w:r>
        <w:t xml:space="preserve">Heimiller, and </w:t>
      </w:r>
      <w:r w:rsidR="00CF654D" w:rsidRPr="00CF654D">
        <w:t>Andrew</w:t>
      </w:r>
      <w:r w:rsidR="00CF654D">
        <w:t xml:space="preserve"> </w:t>
      </w:r>
      <w:r>
        <w:t>Martinez, A. 2011</w:t>
      </w:r>
      <w:r w:rsidRPr="00471C61">
        <w:t xml:space="preserve">. </w:t>
      </w:r>
      <w:r>
        <w:rPr>
          <w:i/>
        </w:rPr>
        <w:t>Regional Energy Deployment System (ReEDS)</w:t>
      </w:r>
      <w:r>
        <w:t>.</w:t>
      </w:r>
      <w:r w:rsidRPr="00471C61">
        <w:t xml:space="preserve"> </w:t>
      </w:r>
      <w:r w:rsidR="00F1158F">
        <w:t xml:space="preserve">Golden, CO: </w:t>
      </w:r>
      <w:r w:rsidRPr="00471C61">
        <w:t>National Renewable Energy Laboratory</w:t>
      </w:r>
      <w:r w:rsidR="00992EB6">
        <w:t>.</w:t>
      </w:r>
      <w:r>
        <w:t xml:space="preserve"> </w:t>
      </w:r>
      <w:r w:rsidR="00F1158F" w:rsidRPr="00855C85">
        <w:t>NREL/TP-6A20-46534</w:t>
      </w:r>
      <w:r w:rsidR="00F1158F">
        <w:t>.</w:t>
      </w:r>
      <w:r w:rsidR="00CF654D">
        <w:rPr>
          <w:rStyle w:val="Hyperlink"/>
        </w:rPr>
        <w:t xml:space="preserve"> </w:t>
      </w:r>
      <w:hyperlink r:id="rId44" w:history="1">
        <w:r w:rsidR="00CF654D" w:rsidRPr="003471E6">
          <w:rPr>
            <w:rStyle w:val="Hyperlink"/>
          </w:rPr>
          <w:t>http://www.nrel.gov/docs/fy12osti/46534.pdf</w:t>
        </w:r>
      </w:hyperlink>
      <w:r w:rsidRPr="00CF654D">
        <w:t>.</w:t>
      </w:r>
      <w:r>
        <w:t xml:space="preserve"> </w:t>
      </w:r>
    </w:p>
    <w:p w14:paraId="4780BC5D" w14:textId="1492904E" w:rsidR="0044233E" w:rsidRPr="00894D3B" w:rsidRDefault="00FC7F34" w:rsidP="00FC7F34">
      <w:pPr>
        <w:pStyle w:val="NRELReference"/>
      </w:pPr>
      <w:r w:rsidRPr="00095ADA">
        <w:t xml:space="preserve">Sigrin, </w:t>
      </w:r>
      <w:r w:rsidR="0044233E">
        <w:t>B</w:t>
      </w:r>
      <w:r w:rsidR="009934D8">
        <w:t>en, and Easan</w:t>
      </w:r>
      <w:r w:rsidR="0044233E">
        <w:t xml:space="preserve"> </w:t>
      </w:r>
      <w:r w:rsidRPr="00095ADA">
        <w:t>Drury</w:t>
      </w:r>
      <w:r w:rsidR="0044233E">
        <w:t xml:space="preserve">. 2014. </w:t>
      </w:r>
      <w:r w:rsidRPr="00095ADA">
        <w:t>Diffusion into New Markets: Economic Returns Required by Households to Adopt Rooftop Photovoltaics</w:t>
      </w:r>
      <w:r w:rsidR="0044233E">
        <w:t xml:space="preserve">. </w:t>
      </w:r>
      <w:r w:rsidRPr="0044233E">
        <w:rPr>
          <w:i/>
        </w:rPr>
        <w:t>AAAI Energy Market Prediction Symposium</w:t>
      </w:r>
      <w:r w:rsidR="0044233E">
        <w:t>.</w:t>
      </w:r>
      <w:r w:rsidR="00B535C1">
        <w:t xml:space="preserve"> </w:t>
      </w:r>
      <w:r w:rsidR="00B535C1" w:rsidRPr="00894D3B">
        <w:t>Washington, November 13</w:t>
      </w:r>
      <w:r w:rsidR="005B3B9C">
        <w:t>–</w:t>
      </w:r>
      <w:r w:rsidR="00B535C1" w:rsidRPr="00894D3B">
        <w:t>15, 2014</w:t>
      </w:r>
      <w:r w:rsidRPr="00894D3B">
        <w:t xml:space="preserve">. </w:t>
      </w:r>
    </w:p>
    <w:p w14:paraId="30C7091D" w14:textId="54B3E4ED" w:rsidR="00894D3B" w:rsidRPr="00077F74" w:rsidRDefault="00894D3B" w:rsidP="009836C3">
      <w:pPr>
        <w:pStyle w:val="NRELReference"/>
      </w:pPr>
      <w:r w:rsidRPr="00305A66">
        <w:t xml:space="preserve">Sigrin, B.; Sullivan, P.; Ibanez, E.; Margolis, R. </w:t>
      </w:r>
      <w:r w:rsidRPr="00077F74">
        <w:t>2014</w:t>
      </w:r>
      <w:r w:rsidRPr="003C3C61">
        <w:t>. </w:t>
      </w:r>
      <w:hyperlink r:id="rId45" w:history="1">
        <w:r w:rsidRPr="00305A66">
          <w:t>Representation of Solar Capacity Value in the ReEDS Capacity Expansion Model</w:t>
        </w:r>
      </w:hyperlink>
      <w:r w:rsidRPr="00305A66">
        <w:t xml:space="preserve">. </w:t>
      </w:r>
      <w:r w:rsidR="002D3849" w:rsidRPr="006F65FD">
        <w:t>Golden, CO: National Renewable Energy Laboratory. NREL/</w:t>
      </w:r>
      <w:r w:rsidRPr="00305A66">
        <w:t>TP-6A20-61182.</w:t>
      </w:r>
      <w:r w:rsidR="002D3849" w:rsidRPr="006F65FD">
        <w:t xml:space="preserve"> </w:t>
      </w:r>
      <w:hyperlink r:id="rId46" w:history="1">
        <w:r w:rsidR="002D3849" w:rsidRPr="006F65FD">
          <w:rPr>
            <w:rStyle w:val="Hyperlink"/>
            <w:color w:val="000000" w:themeColor="text1"/>
            <w:u w:val="none"/>
          </w:rPr>
          <w:t>http://www.nrel.gov/docs/fy14osti/61182.pdf</w:t>
        </w:r>
      </w:hyperlink>
      <w:r w:rsidRPr="00077F74">
        <w:t>.</w:t>
      </w:r>
    </w:p>
    <w:p w14:paraId="5EB56265" w14:textId="3D972C85" w:rsidR="00894D3B" w:rsidRPr="00305A66" w:rsidRDefault="002D3849" w:rsidP="009836C3">
      <w:pPr>
        <w:pStyle w:val="NRELReference"/>
      </w:pPr>
      <w:r w:rsidRPr="006F65FD">
        <w:t xml:space="preserve">Patrick </w:t>
      </w:r>
      <w:r w:rsidR="00894D3B" w:rsidRPr="00305A66">
        <w:t xml:space="preserve">Sullivan, </w:t>
      </w:r>
      <w:r w:rsidRPr="006F65FD">
        <w:t xml:space="preserve">Wesley </w:t>
      </w:r>
      <w:r w:rsidR="00894D3B" w:rsidRPr="00305A66">
        <w:t xml:space="preserve">Cole, </w:t>
      </w:r>
      <w:r w:rsidRPr="006F65FD">
        <w:t xml:space="preserve">Nate </w:t>
      </w:r>
      <w:r w:rsidR="00894D3B" w:rsidRPr="00305A66">
        <w:t xml:space="preserve">Blair, </w:t>
      </w:r>
      <w:r w:rsidRPr="006F65FD">
        <w:t xml:space="preserve">Eric </w:t>
      </w:r>
      <w:r w:rsidR="00894D3B" w:rsidRPr="00305A66">
        <w:t xml:space="preserve">Lantz, </w:t>
      </w:r>
      <w:r w:rsidRPr="006F65FD">
        <w:t xml:space="preserve">Venkat </w:t>
      </w:r>
      <w:r w:rsidR="00894D3B" w:rsidRPr="00305A66">
        <w:t xml:space="preserve">Krishnan, </w:t>
      </w:r>
      <w:r w:rsidRPr="006F65FD">
        <w:t xml:space="preserve">Trieu </w:t>
      </w:r>
      <w:r w:rsidR="00894D3B" w:rsidRPr="00305A66">
        <w:t xml:space="preserve">Mai, </w:t>
      </w:r>
      <w:r w:rsidRPr="006F65FD">
        <w:t xml:space="preserve">David </w:t>
      </w:r>
      <w:r w:rsidR="00894D3B" w:rsidRPr="00305A66">
        <w:t xml:space="preserve">Mulcahy, </w:t>
      </w:r>
      <w:r w:rsidRPr="006F65FD">
        <w:t xml:space="preserve">and Gian </w:t>
      </w:r>
      <w:r w:rsidR="00894D3B" w:rsidRPr="00305A66">
        <w:t>Porro</w:t>
      </w:r>
      <w:r w:rsidR="00894D3B" w:rsidRPr="00077F74">
        <w:t xml:space="preserve">. </w:t>
      </w:r>
      <w:r w:rsidR="00894D3B" w:rsidRPr="003C3C61">
        <w:t>2015. 2015 Standard Scenarios Annual Report: U.S. Electric Sector Scenario Exploration. Golden, CO: National Renewable Energy Laboratory.</w:t>
      </w:r>
      <w:r w:rsidR="00F1158F" w:rsidRPr="006F65FD">
        <w:t xml:space="preserve"> NREL/TP-6A20-64072.</w:t>
      </w:r>
      <w:r w:rsidRPr="006F65FD">
        <w:t xml:space="preserve"> </w:t>
      </w:r>
      <w:hyperlink r:id="rId47" w:history="1">
        <w:r w:rsidRPr="006F65FD">
          <w:rPr>
            <w:rStyle w:val="Hyperlink"/>
            <w:color w:val="000000" w:themeColor="text1"/>
            <w:u w:val="none"/>
          </w:rPr>
          <w:t>http://www.nrel.gov/docs/fy15osti/64072.pdf</w:t>
        </w:r>
      </w:hyperlink>
      <w:r w:rsidRPr="006F65FD">
        <w:t xml:space="preserve">. </w:t>
      </w:r>
    </w:p>
    <w:p w14:paraId="6F8C93C1" w14:textId="2C7C44FE" w:rsidR="0047673A" w:rsidRDefault="0047673A" w:rsidP="009836C3">
      <w:pPr>
        <w:pStyle w:val="NRELReference"/>
      </w:pPr>
      <w:r w:rsidRPr="00894D3B">
        <w:t>U.S. Bureau of the Census</w:t>
      </w:r>
      <w:r w:rsidR="00267581">
        <w:t>.</w:t>
      </w:r>
      <w:r w:rsidRPr="00894D3B">
        <w:t xml:space="preserve"> 1994. </w:t>
      </w:r>
      <w:r w:rsidRPr="00894D3B">
        <w:rPr>
          <w:i/>
        </w:rPr>
        <w:t>Geographic Areas Reference Manual</w:t>
      </w:r>
      <w:r w:rsidRPr="00894D3B">
        <w:t xml:space="preserve">. U.S. Dept. of Commerce, Economics and Statistics Administration, Bureau of the Census. Accessed May 1, </w:t>
      </w:r>
      <w:r>
        <w:t xml:space="preserve">2015: </w:t>
      </w:r>
      <w:hyperlink r:id="rId48" w:history="1">
        <w:r w:rsidR="005B3B9C" w:rsidRPr="003471E6">
          <w:rPr>
            <w:rStyle w:val="Hyperlink"/>
          </w:rPr>
          <w:t>https://www.census.gov/geo/reference/garm.html</w:t>
        </w:r>
      </w:hyperlink>
      <w:r>
        <w:t>.</w:t>
      </w:r>
    </w:p>
    <w:p w14:paraId="7F0D55DC" w14:textId="59FE585C" w:rsidR="00FC7F34" w:rsidRPr="00BD247D" w:rsidRDefault="00FC7F34" w:rsidP="00FC7F34">
      <w:pPr>
        <w:pStyle w:val="NRELReference"/>
      </w:pPr>
      <w:r w:rsidRPr="00BD247D">
        <w:t>Ventyx</w:t>
      </w:r>
      <w:r w:rsidR="00DD1464">
        <w:t>.</w:t>
      </w:r>
      <w:r w:rsidRPr="00BD247D">
        <w:t xml:space="preserve"> 2012. </w:t>
      </w:r>
      <w:r>
        <w:t>“</w:t>
      </w:r>
      <w:r w:rsidRPr="00BD247D">
        <w:t>Velocity Suite: Electric Company Retail Sales Data Combined by Company</w:t>
      </w:r>
      <w:r w:rsidR="00267581">
        <w:t>.</w:t>
      </w:r>
      <w:r>
        <w:t>”</w:t>
      </w:r>
      <w:r w:rsidRPr="00BD247D">
        <w:t xml:space="preserve"> </w:t>
      </w:r>
    </w:p>
    <w:p w14:paraId="5199B4B3" w14:textId="77777777" w:rsidR="00046A4D" w:rsidRDefault="003500FF" w:rsidP="00095ADA">
      <w:pPr>
        <w:pStyle w:val="NRELHead01Numbered"/>
        <w:numPr>
          <w:ilvl w:val="0"/>
          <w:numId w:val="0"/>
        </w:numPr>
        <w:ind w:left="432" w:hanging="432"/>
      </w:pPr>
      <w:bookmarkStart w:id="134" w:name="_Toc431221194"/>
      <w:bookmarkStart w:id="135" w:name="_Toc440891258"/>
      <w:r>
        <w:lastRenderedPageBreak/>
        <w:t>Appendix A</w:t>
      </w:r>
      <w:r w:rsidR="00A4077D">
        <w:t>.</w:t>
      </w:r>
      <w:r>
        <w:t xml:space="preserve"> Rooftop P</w:t>
      </w:r>
      <w:r w:rsidR="00E935FF">
        <w:t>hotovoltaic</w:t>
      </w:r>
      <w:r>
        <w:t xml:space="preserve"> </w:t>
      </w:r>
      <w:r w:rsidR="00753332">
        <w:t>Information</w:t>
      </w:r>
      <w:bookmarkEnd w:id="134"/>
      <w:bookmarkEnd w:id="135"/>
    </w:p>
    <w:p w14:paraId="10B614D7" w14:textId="77777777" w:rsidR="00A40A8F" w:rsidRDefault="00A40A8F" w:rsidP="00A40A8F">
      <w:pPr>
        <w:pStyle w:val="NRELHead02Numbered"/>
        <w:numPr>
          <w:ilvl w:val="0"/>
          <w:numId w:val="0"/>
        </w:numPr>
        <w:ind w:left="576" w:hanging="576"/>
      </w:pPr>
      <w:bookmarkStart w:id="136" w:name="_Toc431221195"/>
      <w:bookmarkStart w:id="137" w:name="_Toc440891259"/>
      <w:r w:rsidRPr="00817956">
        <w:t>A1. Solar Resource</w:t>
      </w:r>
      <w:bookmarkEnd w:id="136"/>
      <w:bookmarkEnd w:id="137"/>
    </w:p>
    <w:p w14:paraId="344A3F78" w14:textId="52995D06" w:rsidR="00404D5E" w:rsidRDefault="00D74369" w:rsidP="00404D5E">
      <w:pPr>
        <w:pStyle w:val="NRELBodyText"/>
      </w:pPr>
      <w:r>
        <w:t>The s</w:t>
      </w:r>
      <w:r w:rsidR="00A40A8F">
        <w:t>olar resource in dGen is based on the National Solar Radiation Database (NSRDB) 10</w:t>
      </w:r>
      <w:r w:rsidR="004C507B">
        <w:t xml:space="preserve"> </w:t>
      </w:r>
      <w:r w:rsidR="00A40A8F">
        <w:t>km Gridded Hourly Solar Database (</w:t>
      </w:r>
      <w:r w:rsidR="002B1249">
        <w:t>George</w:t>
      </w:r>
      <w:r w:rsidR="00A40A8F">
        <w:t xml:space="preserve"> et al. 2007). This database consists of hourly solar radiation estimates for approximately 91,500 grid cells covering the </w:t>
      </w:r>
      <w:r w:rsidR="00EC054C">
        <w:t xml:space="preserve">48 contiguous states </w:t>
      </w:r>
      <w:r w:rsidR="00A40A8F">
        <w:t>and Hawaii at a spatial resolution of roughly 10 km</w:t>
      </w:r>
      <w:r w:rsidR="00404D5E">
        <w:t xml:space="preserve"> (Figure </w:t>
      </w:r>
      <w:r w:rsidR="00D208BC">
        <w:t>A-1</w:t>
      </w:r>
      <w:r w:rsidR="00404D5E">
        <w:t>)</w:t>
      </w:r>
      <w:r w:rsidR="00A40A8F">
        <w:t>. The hourly radiation values for each grid cell in this database are representative of a typical meteorological year, derived from satellite modeled data from 1998 through 2005.</w:t>
      </w:r>
    </w:p>
    <w:p w14:paraId="1F719D63" w14:textId="70E7508F" w:rsidR="00A40A8F" w:rsidRDefault="004C507B" w:rsidP="00AD201A">
      <w:pPr>
        <w:pStyle w:val="NRELFigureImageCentered"/>
      </w:pPr>
      <w:r>
        <w:rPr>
          <w:noProof/>
        </w:rPr>
        <w:drawing>
          <wp:inline distT="0" distB="0" distL="0" distR="0" wp14:anchorId="750A6D5D" wp14:editId="1CEEDD73">
            <wp:extent cx="5943600" cy="4626610"/>
            <wp:effectExtent l="0" t="0" r="0" b="2540"/>
            <wp:docPr id="11282" name="Picture 11282" descr="Figure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gagnon\Desktop\Rooftop PV Potential Project\Figures\solar_insolatio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626610"/>
                    </a:xfrm>
                    <a:prstGeom prst="rect">
                      <a:avLst/>
                    </a:prstGeom>
                    <a:noFill/>
                    <a:ln>
                      <a:noFill/>
                    </a:ln>
                  </pic:spPr>
                </pic:pic>
              </a:graphicData>
            </a:graphic>
          </wp:inline>
        </w:drawing>
      </w:r>
    </w:p>
    <w:p w14:paraId="64AF9AAE" w14:textId="6F7BF5DB" w:rsidR="00404D5E" w:rsidRDefault="00404D5E" w:rsidP="00404D5E">
      <w:pPr>
        <w:pStyle w:val="NRELFigureCaption"/>
      </w:pPr>
      <w:bookmarkStart w:id="138" w:name="_Toc308367684"/>
      <w:bookmarkStart w:id="139" w:name="_Toc440891285"/>
      <w:r>
        <w:t xml:space="preserve">Figure </w:t>
      </w:r>
      <w:r w:rsidR="00D208BC">
        <w:t>A-1</w:t>
      </w:r>
      <w:r>
        <w:t>.</w:t>
      </w:r>
      <w:r w:rsidRPr="00404D5E">
        <w:t xml:space="preserve"> </w:t>
      </w:r>
      <w:r w:rsidRPr="00CC3FEE">
        <w:t xml:space="preserve">Map of </w:t>
      </w:r>
      <w:r>
        <w:t>PV resource derived from NSRDB 10</w:t>
      </w:r>
      <w:r w:rsidR="00425571">
        <w:t>-</w:t>
      </w:r>
      <w:r>
        <w:t>km Gridded Hourly Solar Radiation</w:t>
      </w:r>
      <w:r w:rsidR="00425571">
        <w:t> </w:t>
      </w:r>
      <w:r>
        <w:t>Database</w:t>
      </w:r>
      <w:bookmarkEnd w:id="138"/>
      <w:bookmarkEnd w:id="139"/>
    </w:p>
    <w:p w14:paraId="3FCDFC7F" w14:textId="26AA5FC7" w:rsidR="00A40A8F" w:rsidRDefault="00A40A8F" w:rsidP="00404D5E">
      <w:pPr>
        <w:pStyle w:val="NRELBodyText"/>
      </w:pPr>
      <w:r>
        <w:t xml:space="preserve">To simulate </w:t>
      </w:r>
      <w:r w:rsidR="001D1F5B">
        <w:t xml:space="preserve">U.S. </w:t>
      </w:r>
      <w:r>
        <w:t>PV energy production, we applied the SAM PVWatts (Version 5) module (Dobos 2015) to the hourly solar radiation data for each 10 km grid cell. At each location, we modeled a 1</w:t>
      </w:r>
      <w:r w:rsidR="001D1F5B">
        <w:t>-</w:t>
      </w:r>
      <w:r>
        <w:t xml:space="preserve">kW capacity, rooftop PV system for a wide variety of rooftop orientations (tilt and azimuth), including a combination of six tilts (5, 15, 25, 35, 45, and 55 degrees) and five azimuths (west, southwest, south, southeast, and east) as well as south-facing and tilted at latitude. Using this combination of 31 distinct orientations for each of the 91,500 NSRDB grid cells gives dGen access to annual and hourly electricity generation simulations for </w:t>
      </w:r>
      <w:r w:rsidR="001D1F5B">
        <w:t xml:space="preserve">more than </w:t>
      </w:r>
      <w:r>
        <w:t>2.8 mil</w:t>
      </w:r>
      <w:r w:rsidR="002B1249">
        <w:t>lion distinct rooftop PV system configurations</w:t>
      </w:r>
      <w:r>
        <w:t xml:space="preserve"> across the U</w:t>
      </w:r>
      <w:r w:rsidR="001D1F5B">
        <w:t>nited States</w:t>
      </w:r>
      <w:r w:rsidR="002B1249">
        <w:t xml:space="preserve">, where agents at the </w:t>
      </w:r>
      <w:r w:rsidR="009420D4">
        <w:lastRenderedPageBreak/>
        <w:t>200 m</w:t>
      </w:r>
      <w:r w:rsidR="002B1249">
        <w:t xml:space="preserve"> level are mapped to one of these simulations based on location and likely system configuration.</w:t>
      </w:r>
      <w:r>
        <w:t xml:space="preserve"> </w:t>
      </w:r>
    </w:p>
    <w:p w14:paraId="5C5C7491" w14:textId="77777777" w:rsidR="00A40A8F" w:rsidRDefault="00A40A8F" w:rsidP="00A40A8F">
      <w:pPr>
        <w:pStyle w:val="NRELHead02Numbered"/>
        <w:numPr>
          <w:ilvl w:val="0"/>
          <w:numId w:val="0"/>
        </w:numPr>
        <w:ind w:left="576" w:hanging="576"/>
      </w:pPr>
      <w:bookmarkStart w:id="140" w:name="_Toc431221196"/>
      <w:bookmarkStart w:id="141" w:name="_Toc440891260"/>
      <w:r w:rsidRPr="00817956">
        <w:t>A</w:t>
      </w:r>
      <w:r>
        <w:t>2</w:t>
      </w:r>
      <w:r w:rsidRPr="00817956">
        <w:t xml:space="preserve">. </w:t>
      </w:r>
      <w:r>
        <w:t>Rooftop Technical Potential</w:t>
      </w:r>
      <w:bookmarkEnd w:id="140"/>
      <w:bookmarkEnd w:id="141"/>
    </w:p>
    <w:p w14:paraId="61F0D61C" w14:textId="71291607" w:rsidR="00A40A8F" w:rsidRDefault="00A40A8F" w:rsidP="00A40A8F">
      <w:pPr>
        <w:pStyle w:val="NRELBodyText"/>
      </w:pPr>
      <w:r>
        <w:t xml:space="preserve">To capture regional variation in the configuration of rooftop orientations and their availability and suitability for PV development in dGen, we draw upon and extend work by </w:t>
      </w:r>
      <w:r w:rsidR="002B1249">
        <w:t>Gagnon</w:t>
      </w:r>
      <w:r>
        <w:t xml:space="preserve"> et al. </w:t>
      </w:r>
      <w:r w:rsidR="00581A66">
        <w:t>(2015</w:t>
      </w:r>
      <w:r>
        <w:t xml:space="preserve">). This </w:t>
      </w:r>
      <w:r w:rsidR="003579BD">
        <w:t xml:space="preserve">section </w:t>
      </w:r>
      <w:r>
        <w:t xml:space="preserve">provides a brief background of </w:t>
      </w:r>
      <w:r w:rsidR="002B1249">
        <w:t>Gagnon</w:t>
      </w:r>
      <w:r>
        <w:t xml:space="preserve"> et al. (</w:t>
      </w:r>
      <w:r w:rsidR="00946C41">
        <w:t>2015</w:t>
      </w:r>
      <w:r>
        <w:t xml:space="preserve">) and then an in-depth description of the methods we used to build on their work to integrate the following components of rooftop PV technical potential into dGen: </w:t>
      </w:r>
    </w:p>
    <w:p w14:paraId="6F52DE8A" w14:textId="77777777" w:rsidR="00A40A8F" w:rsidRDefault="00A40A8F" w:rsidP="0086452B">
      <w:pPr>
        <w:pStyle w:val="NRELBodyText"/>
        <w:numPr>
          <w:ilvl w:val="0"/>
          <w:numId w:val="8"/>
        </w:numPr>
      </w:pPr>
      <w:r>
        <w:t>Top-down constraints on the rooftop area suitable for PV development by region, and</w:t>
      </w:r>
    </w:p>
    <w:p w14:paraId="59304353" w14:textId="77777777" w:rsidR="00A40A8F" w:rsidRDefault="00A40A8F" w:rsidP="0086452B">
      <w:pPr>
        <w:pStyle w:val="NRELBodyText"/>
        <w:numPr>
          <w:ilvl w:val="0"/>
          <w:numId w:val="8"/>
        </w:numPr>
      </w:pPr>
      <w:r>
        <w:t>Bottom-up representations of the variation in rooftop configurations (azimuth, tilt, area), also by region.</w:t>
      </w:r>
    </w:p>
    <w:p w14:paraId="2B93B646" w14:textId="77777777" w:rsidR="00A40A8F" w:rsidRDefault="00A40A8F" w:rsidP="00A40A8F">
      <w:pPr>
        <w:pStyle w:val="NRELHead03Numbered"/>
        <w:numPr>
          <w:ilvl w:val="0"/>
          <w:numId w:val="0"/>
        </w:numPr>
        <w:ind w:left="720" w:hanging="720"/>
      </w:pPr>
      <w:bookmarkStart w:id="142" w:name="_Toc431221197"/>
      <w:bookmarkStart w:id="143" w:name="_Toc440891261"/>
      <w:r>
        <w:t>A2.1 Background</w:t>
      </w:r>
      <w:bookmarkEnd w:id="142"/>
      <w:bookmarkEnd w:id="143"/>
    </w:p>
    <w:p w14:paraId="5CC45D37" w14:textId="4FB05207" w:rsidR="00A40A8F" w:rsidRDefault="002B1249" w:rsidP="00A40A8F">
      <w:pPr>
        <w:pStyle w:val="NRELBodyText"/>
      </w:pPr>
      <w:r>
        <w:t>Gagnon</w:t>
      </w:r>
      <w:r w:rsidR="00A40A8F">
        <w:t xml:space="preserve"> et al. (</w:t>
      </w:r>
      <w:r w:rsidR="00946C41">
        <w:t>2015</w:t>
      </w:r>
      <w:r w:rsidR="00A40A8F">
        <w:t xml:space="preserve">) present methods used to characterize the configuration of rooftops for 128 </w:t>
      </w:r>
      <w:r w:rsidR="001D1F5B">
        <w:t xml:space="preserve">U.S. </w:t>
      </w:r>
      <w:r w:rsidR="00A40A8F">
        <w:t>cities based on light detection and ranging (LiDAR) data and then apply the results within a modeling framework to predict the total technical potential for rooftop PV. The LiDAR data used in their work included high-resolution (1</w:t>
      </w:r>
      <w:r w:rsidR="001D1F5B">
        <w:t>-</w:t>
      </w:r>
      <w:r w:rsidR="00A40A8F">
        <w:t>m by 1</w:t>
      </w:r>
      <w:r w:rsidR="001D1F5B">
        <w:t>-</w:t>
      </w:r>
      <w:r w:rsidR="00A40A8F">
        <w:t>m)</w:t>
      </w:r>
      <w:r w:rsidR="001D1F5B">
        <w:t xml:space="preserve"> </w:t>
      </w:r>
      <w:r w:rsidR="00A40A8F">
        <w:t xml:space="preserve">digital surface models (DSMs) and building footprint polygons derived from aerial LiDAR surveys performed by the U.S. Department of Homeland Security (DHS) </w:t>
      </w:r>
      <w:r w:rsidR="00A40A8F" w:rsidRPr="00F14FCF">
        <w:t>Homeland Secur</w:t>
      </w:r>
      <w:r w:rsidR="00A40A8F">
        <w:t>ity Infrastructure Program (HSIP) between 2006 and 2014. The full data</w:t>
      </w:r>
      <w:r w:rsidR="00330685">
        <w:t xml:space="preserve"> </w:t>
      </w:r>
      <w:r w:rsidR="00A40A8F">
        <w:t xml:space="preserve">set </w:t>
      </w:r>
      <w:r w:rsidR="00A40A8F">
        <w:rPr>
          <w:rFonts w:cs="Arial"/>
        </w:rPr>
        <w:t>covers 1.5% of mainland U</w:t>
      </w:r>
      <w:r w:rsidR="001D1F5B">
        <w:rPr>
          <w:rFonts w:cs="Arial"/>
        </w:rPr>
        <w:t>.</w:t>
      </w:r>
      <w:r w:rsidR="00A40A8F">
        <w:rPr>
          <w:rFonts w:cs="Arial"/>
        </w:rPr>
        <w:t>S</w:t>
      </w:r>
      <w:r w:rsidR="001D1F5B">
        <w:rPr>
          <w:rFonts w:cs="Arial"/>
        </w:rPr>
        <w:t>.</w:t>
      </w:r>
      <w:r w:rsidR="00A40A8F">
        <w:rPr>
          <w:rFonts w:cs="Arial"/>
        </w:rPr>
        <w:t xml:space="preserve"> land area, 33% of the U</w:t>
      </w:r>
      <w:r w:rsidR="001D1F5B">
        <w:rPr>
          <w:rFonts w:cs="Arial"/>
        </w:rPr>
        <w:t>.</w:t>
      </w:r>
      <w:r w:rsidR="00A40A8F">
        <w:rPr>
          <w:rFonts w:cs="Arial"/>
        </w:rPr>
        <w:t>S</w:t>
      </w:r>
      <w:r w:rsidR="001D1F5B">
        <w:rPr>
          <w:rFonts w:cs="Arial"/>
        </w:rPr>
        <w:t>.</w:t>
      </w:r>
      <w:r w:rsidR="00A40A8F">
        <w:rPr>
          <w:rFonts w:cs="Arial"/>
        </w:rPr>
        <w:t xml:space="preserve"> population, 26.9 million buildings, and 7.7 billion </w:t>
      </w:r>
      <w:r w:rsidR="00B436AC">
        <w:rPr>
          <w:rFonts w:cs="Arial"/>
        </w:rPr>
        <w:t>square meters (</w:t>
      </w:r>
      <w:r w:rsidR="00A40A8F">
        <w:rPr>
          <w:rFonts w:cs="Arial"/>
        </w:rPr>
        <w:t>m</w:t>
      </w:r>
      <w:r w:rsidR="00A40A8F" w:rsidRPr="007C34AD">
        <w:rPr>
          <w:rFonts w:cs="Arial"/>
          <w:vertAlign w:val="superscript"/>
        </w:rPr>
        <w:t>2</w:t>
      </w:r>
      <w:r w:rsidR="00B436AC" w:rsidRPr="00B436AC">
        <w:rPr>
          <w:rFonts w:cs="Arial"/>
        </w:rPr>
        <w:t>)</w:t>
      </w:r>
      <w:r w:rsidR="00A40A8F">
        <w:rPr>
          <w:rFonts w:cs="Arial"/>
        </w:rPr>
        <w:t xml:space="preserve"> of rooftop area</w:t>
      </w:r>
      <w:r w:rsidR="00A40A8F">
        <w:t>.</w:t>
      </w:r>
    </w:p>
    <w:p w14:paraId="7438F340" w14:textId="7406CCF5" w:rsidR="00A40A8F" w:rsidRDefault="00A40A8F" w:rsidP="00A40A8F">
      <w:pPr>
        <w:pStyle w:val="NRELBodyText"/>
        <w:rPr>
          <w:rFonts w:cs="Arial"/>
        </w:rPr>
      </w:pPr>
      <w:r>
        <w:t>Using these data</w:t>
      </w:r>
      <w:r w:rsidR="00330685">
        <w:t xml:space="preserve"> </w:t>
      </w:r>
      <w:r>
        <w:t xml:space="preserve">sets, the authors performed a series of </w:t>
      </w:r>
      <w:r w:rsidR="00101BC4">
        <w:t>geographic information system (</w:t>
      </w:r>
      <w:r>
        <w:t>GIS</w:t>
      </w:r>
      <w:r w:rsidR="00101BC4">
        <w:t>)</w:t>
      </w:r>
      <w:r>
        <w:t xml:space="preserve"> analyses to isolate individual roof planes and determine their suitability for PV development based on size, tilt, azimuth, and shading during different times of year. </w:t>
      </w:r>
      <w:r>
        <w:rPr>
          <w:rFonts w:cs="Arial"/>
        </w:rPr>
        <w:t xml:space="preserve">Suitability is treated by the authors as a </w:t>
      </w:r>
      <w:r w:rsidR="00520F97">
        <w:rPr>
          <w:rFonts w:cs="Arial"/>
        </w:rPr>
        <w:t>Boolean</w:t>
      </w:r>
      <w:r>
        <w:rPr>
          <w:rFonts w:cs="Arial"/>
        </w:rPr>
        <w:t xml:space="preserve"> variable of either developable or undevelopable. Using the outputs of this analysis, along with ancillary geospatial data</w:t>
      </w:r>
      <w:r w:rsidR="00330685">
        <w:rPr>
          <w:rFonts w:cs="Arial"/>
        </w:rPr>
        <w:t xml:space="preserve"> </w:t>
      </w:r>
      <w:r>
        <w:rPr>
          <w:rFonts w:cs="Arial"/>
        </w:rPr>
        <w:t>sets, the authors then build, train, and apply predictive models to estimate the rooftop suitability and total technical potential for areas beyond the 128 cities. These predictive models are performed separately for three different building size</w:t>
      </w:r>
      <w:r w:rsidR="001D1F5B">
        <w:rPr>
          <w:rFonts w:cs="Arial"/>
        </w:rPr>
        <w:t xml:space="preserve"> </w:t>
      </w:r>
      <w:r>
        <w:rPr>
          <w:rFonts w:cs="Arial"/>
        </w:rPr>
        <w:t>classes defined by the authors: small (&lt;</w:t>
      </w:r>
      <w:r w:rsidR="001D1F5B">
        <w:rPr>
          <w:rFonts w:cs="Arial"/>
        </w:rPr>
        <w:t xml:space="preserve"> </w:t>
      </w:r>
      <w:r>
        <w:rPr>
          <w:rFonts w:cs="Arial"/>
        </w:rPr>
        <w:t>5,000 sq. ft.), medium (5,000 to 25,000 sq. ft.), and large (</w:t>
      </w:r>
      <w:r w:rsidRPr="003D5363">
        <w:rPr>
          <w:rFonts w:ascii="MS Gothic" w:eastAsia="MS Gothic"/>
          <w:color w:val="000000"/>
        </w:rPr>
        <w:t>≥</w:t>
      </w:r>
      <w:r w:rsidR="001D1F5B">
        <w:rPr>
          <w:rFonts w:ascii="MS Gothic" w:eastAsia="MS Gothic"/>
          <w:color w:val="000000"/>
        </w:rPr>
        <w:t xml:space="preserve"> </w:t>
      </w:r>
      <w:r>
        <w:rPr>
          <w:rFonts w:cs="Arial"/>
        </w:rPr>
        <w:t>25,000 sq. ft</w:t>
      </w:r>
      <w:r w:rsidR="003579BD">
        <w:rPr>
          <w:rFonts w:cs="Arial"/>
        </w:rPr>
        <w:t>.</w:t>
      </w:r>
      <w:r>
        <w:rPr>
          <w:rFonts w:cs="Arial"/>
        </w:rPr>
        <w:t>).</w:t>
      </w:r>
      <w:r w:rsidRPr="005C49A1">
        <w:rPr>
          <w:rFonts w:cs="Arial"/>
        </w:rPr>
        <w:t xml:space="preserve"> </w:t>
      </w:r>
      <w:r>
        <w:rPr>
          <w:rFonts w:cs="Arial"/>
        </w:rPr>
        <w:t>The authors provide the resulting PV technical potential estimates by zip</w:t>
      </w:r>
      <w:r w:rsidR="001D1F5B">
        <w:rPr>
          <w:rFonts w:cs="Arial"/>
        </w:rPr>
        <w:t xml:space="preserve"> </w:t>
      </w:r>
      <w:r>
        <w:rPr>
          <w:rFonts w:cs="Arial"/>
        </w:rPr>
        <w:t xml:space="preserve">code (for small buildings) and </w:t>
      </w:r>
      <w:r w:rsidR="003579BD">
        <w:rPr>
          <w:rFonts w:cs="Arial"/>
        </w:rPr>
        <w:t>c</w:t>
      </w:r>
      <w:r>
        <w:rPr>
          <w:rFonts w:cs="Arial"/>
        </w:rPr>
        <w:t xml:space="preserve">ensus </w:t>
      </w:r>
      <w:r w:rsidR="003579BD">
        <w:rPr>
          <w:rFonts w:cs="Arial"/>
        </w:rPr>
        <w:t>r</w:t>
      </w:r>
      <w:r>
        <w:rPr>
          <w:rFonts w:cs="Arial"/>
        </w:rPr>
        <w:t>egion or state (for medium and large buildings).</w:t>
      </w:r>
    </w:p>
    <w:p w14:paraId="47D8CA26" w14:textId="34BC6A96" w:rsidR="00A40A8F" w:rsidRDefault="00A40A8F" w:rsidP="00A40A8F">
      <w:pPr>
        <w:pStyle w:val="NRELBodyText"/>
      </w:pPr>
      <w:r>
        <w:rPr>
          <w:rFonts w:cs="Arial"/>
        </w:rPr>
        <w:t xml:space="preserve">For dGen, we applied and extended the work by </w:t>
      </w:r>
      <w:r w:rsidR="002B1249">
        <w:t>Gagnon</w:t>
      </w:r>
      <w:r>
        <w:t xml:space="preserve"> et al. (</w:t>
      </w:r>
      <w:r w:rsidR="00946C41">
        <w:t>2015</w:t>
      </w:r>
      <w:r>
        <w:t>) for two distinct purposes. First, we applied their regional predictions of developable rooftop area as an overall, top-down cap on the allowable deployment of PV systems over time. Second, we performed additional analysis on the subset of developable rooftop planes for the 128 LiDAR cities to determine regional variation in the frequency of various rooftop configurations and sizes across the U</w:t>
      </w:r>
      <w:r w:rsidR="001D1F5B">
        <w:t>nited States</w:t>
      </w:r>
      <w:r>
        <w:t>. These regional differences in rooftop characteristics</w:t>
      </w:r>
      <w:r w:rsidR="001D1F5B">
        <w:t xml:space="preserve"> are applied in dGen</w:t>
      </w:r>
      <w:r>
        <w:t xml:space="preserve"> to stochastically parameterize model agents with system orientations and sizes. </w:t>
      </w:r>
      <w:r w:rsidR="003579BD">
        <w:t>Compare</w:t>
      </w:r>
      <w:r w:rsidR="0034122B">
        <w:t>d</w:t>
      </w:r>
      <w:r w:rsidR="003579BD">
        <w:t xml:space="preserve"> with </w:t>
      </w:r>
      <w:r>
        <w:t>the top-down tech</w:t>
      </w:r>
      <w:r w:rsidR="001D1F5B">
        <w:t>nical</w:t>
      </w:r>
      <w:r>
        <w:t xml:space="preserve"> potential caps, these frequencies of rooftop configurations provide more of a bottom-up integration of regional rooftop variation into the model. </w:t>
      </w:r>
    </w:p>
    <w:p w14:paraId="62CFDCDC" w14:textId="69717FF3" w:rsidR="00A40A8F" w:rsidRDefault="00A40A8F" w:rsidP="00A40A8F">
      <w:pPr>
        <w:pStyle w:val="NRELHead03Numbered"/>
        <w:numPr>
          <w:ilvl w:val="0"/>
          <w:numId w:val="0"/>
        </w:numPr>
        <w:ind w:left="720" w:hanging="720"/>
      </w:pPr>
      <w:bookmarkStart w:id="144" w:name="_Toc431221198"/>
      <w:bookmarkStart w:id="145" w:name="_Toc440891262"/>
      <w:r>
        <w:lastRenderedPageBreak/>
        <w:t>A2.2 Technical Potential Caps</w:t>
      </w:r>
      <w:bookmarkEnd w:id="144"/>
      <w:bookmarkEnd w:id="145"/>
    </w:p>
    <w:p w14:paraId="5B58C195" w14:textId="167F4463" w:rsidR="00A40A8F" w:rsidRDefault="00A40A8F" w:rsidP="00A40A8F">
      <w:pPr>
        <w:pStyle w:val="NRELBodyText"/>
      </w:pPr>
      <w:r>
        <w:t xml:space="preserve">As noted in the previous section, dGen incorporates the predictions of total developable rooftop area from </w:t>
      </w:r>
      <w:r w:rsidR="000F27F3">
        <w:t>Gagnon</w:t>
      </w:r>
      <w:r>
        <w:t xml:space="preserve"> et al. (</w:t>
      </w:r>
      <w:r w:rsidR="00946C41">
        <w:t>2015</w:t>
      </w:r>
      <w:r>
        <w:t>) as caps on PV deployment. These caps constrain the cumulative PV deployment that can occur in a dGen simulation over time but will generally only effect deployment levels when the model scenario is highly favorable for growth in the PV market. The technical potential limits are initialized during the first model year (2014)</w:t>
      </w:r>
      <w:r w:rsidR="001D1F5B">
        <w:t>,</w:t>
      </w:r>
      <w:r>
        <w:t xml:space="preserve"> equal to the developable rooftop area predicted by </w:t>
      </w:r>
      <w:r w:rsidR="000F27F3">
        <w:t>Gagnon</w:t>
      </w:r>
      <w:r>
        <w:t xml:space="preserve"> et al. (</w:t>
      </w:r>
      <w:r w:rsidR="00946C41">
        <w:t>2015</w:t>
      </w:r>
      <w:r>
        <w:t xml:space="preserve">) and scaled linearly over time in equal proportion to load and customer growth. Area is used, rather than </w:t>
      </w:r>
      <w:r w:rsidR="00F06180">
        <w:t>capacity</w:t>
      </w:r>
      <w:r>
        <w:t>, to accommodate improvements in PV panel performance over time.</w:t>
      </w:r>
    </w:p>
    <w:p w14:paraId="77074CEA" w14:textId="342302EC" w:rsidR="00A40A8F" w:rsidRDefault="00A40A8F" w:rsidP="00A40A8F">
      <w:pPr>
        <w:pStyle w:val="NRELBodyText"/>
      </w:pPr>
      <w:r>
        <w:t xml:space="preserve">The caps are applied in the model separately for each building footprint size class. </w:t>
      </w:r>
      <w:r w:rsidR="001D1F5B">
        <w:t>E</w:t>
      </w:r>
      <w:r>
        <w:t xml:space="preserve">ach agent in the model is parameterized with annual electric consumption data from the RECS and CBECS microdata (EIA 2008; EIA 2014a). Although neither of these microdata </w:t>
      </w:r>
      <w:r w:rsidR="00AD4D79">
        <w:t xml:space="preserve">sets </w:t>
      </w:r>
      <w:r>
        <w:t>provide</w:t>
      </w:r>
      <w:r w:rsidR="003579BD">
        <w:t>s</w:t>
      </w:r>
      <w:r>
        <w:t xml:space="preserve"> information o</w:t>
      </w:r>
      <w:r w:rsidR="00AD4D79">
        <w:t>n</w:t>
      </w:r>
      <w:r>
        <w:t xml:space="preserve"> building footprint area, we calculate a</w:t>
      </w:r>
      <w:r w:rsidR="00D42C64">
        <w:t>n</w:t>
      </w:r>
      <w:r>
        <w:t xml:space="preserve"> estimate of building footprint area for each building in the microdata by dividing the building’s total square footage by its number of floors. We then classify these estimates into the same building size classes used by </w:t>
      </w:r>
      <w:r w:rsidR="002B1249">
        <w:t>Gagnon</w:t>
      </w:r>
      <w:r>
        <w:t xml:space="preserve"> et al. (</w:t>
      </w:r>
      <w:r w:rsidR="00946C41">
        <w:t>2015</w:t>
      </w:r>
      <w:r>
        <w:t xml:space="preserve">) and track deployment of </w:t>
      </w:r>
      <w:r w:rsidR="00AD4D79">
        <w:t xml:space="preserve">PV </w:t>
      </w:r>
      <w:r>
        <w:t xml:space="preserve">over all agents in each region by each building size class, ensuring that deployment does not exceed the total developable area estimated by </w:t>
      </w:r>
      <w:r w:rsidR="002B1249">
        <w:t>Gagnon</w:t>
      </w:r>
      <w:r>
        <w:t xml:space="preserve"> et al. (</w:t>
      </w:r>
      <w:r w:rsidR="00946C41">
        <w:t>2015</w:t>
      </w:r>
      <w:r>
        <w:t>).</w:t>
      </w:r>
    </w:p>
    <w:p w14:paraId="6E1E9A67" w14:textId="0BC194CE" w:rsidR="00A40A8F" w:rsidRDefault="00A40A8F" w:rsidP="00A40A8F">
      <w:pPr>
        <w:pStyle w:val="NRELBodyText"/>
      </w:pPr>
      <w:r>
        <w:t xml:space="preserve">For simplicity, dGen tracks cumulative deployment and technical potential limits for all building size classes at the </w:t>
      </w:r>
      <w:r w:rsidR="00D42C64">
        <w:t xml:space="preserve">state-level </w:t>
      </w:r>
      <w:r>
        <w:t>resolution. We therefore aggregate zip</w:t>
      </w:r>
      <w:r w:rsidR="00AD4D79">
        <w:t xml:space="preserve"> </w:t>
      </w:r>
      <w:r>
        <w:t xml:space="preserve">code level results for small buildings from </w:t>
      </w:r>
      <w:r w:rsidR="000F27F3">
        <w:t>Gagnon</w:t>
      </w:r>
      <w:r>
        <w:t xml:space="preserve"> et al. (</w:t>
      </w:r>
      <w:r w:rsidR="00946C41">
        <w:t>2015</w:t>
      </w:r>
      <w:r>
        <w:t xml:space="preserve">) to states and use </w:t>
      </w:r>
      <w:r w:rsidR="00946C41">
        <w:t>p</w:t>
      </w:r>
      <w:r>
        <w:t>opulation-weighted state-level estimates for medium and large buildings</w:t>
      </w:r>
      <w:r w:rsidR="00946C41">
        <w:t>, also from Gagnon et al. (2015)</w:t>
      </w:r>
      <w:r>
        <w:t xml:space="preserve">. In the former case, aggregation to states likely lowers uncertainty in the predicted technical potential limits. In the latter case, the authors predicted estimates at the </w:t>
      </w:r>
      <w:r w:rsidR="0034122B">
        <w:t>c</w:t>
      </w:r>
      <w:r>
        <w:t xml:space="preserve">ensus </w:t>
      </w:r>
      <w:r w:rsidR="0034122B">
        <w:t>r</w:t>
      </w:r>
      <w:r>
        <w:t>egion level</w:t>
      </w:r>
      <w:r w:rsidR="00AD4D79">
        <w:t xml:space="preserve"> and</w:t>
      </w:r>
      <w:r>
        <w:t xml:space="preserve"> then used a simple population</w:t>
      </w:r>
      <w:r w:rsidR="00AD4D79">
        <w:t>-</w:t>
      </w:r>
      <w:r>
        <w:t>weighted disaggregation to c</w:t>
      </w:r>
      <w:r w:rsidR="000F27F3">
        <w:t>alculate state-level estimates.</w:t>
      </w:r>
    </w:p>
    <w:p w14:paraId="271642C0" w14:textId="77777777" w:rsidR="00A40A8F" w:rsidRDefault="00A40A8F" w:rsidP="00A40A8F">
      <w:pPr>
        <w:pStyle w:val="NRELHead03Numbered"/>
        <w:numPr>
          <w:ilvl w:val="0"/>
          <w:numId w:val="0"/>
        </w:numPr>
        <w:ind w:left="720" w:hanging="720"/>
      </w:pPr>
      <w:bookmarkStart w:id="146" w:name="_Toc431221199"/>
      <w:bookmarkStart w:id="147" w:name="_Toc440891263"/>
      <w:r w:rsidRPr="007D6ADC">
        <w:t>A2.3 Regional Variation in Rooftop Configuration</w:t>
      </w:r>
      <w:bookmarkEnd w:id="146"/>
      <w:bookmarkEnd w:id="147"/>
    </w:p>
    <w:p w14:paraId="1C0B97CB" w14:textId="6EDF9F86" w:rsidR="00A40A8F" w:rsidRDefault="0034122B" w:rsidP="00A40A8F">
      <w:pPr>
        <w:pStyle w:val="NRELBodyText"/>
        <w:tabs>
          <w:tab w:val="left" w:pos="2707"/>
        </w:tabs>
      </w:pPr>
      <w:r>
        <w:t>T</w:t>
      </w:r>
      <w:r w:rsidR="00A40A8F">
        <w:t xml:space="preserve">o parameterize agents in dGen with rooftop configurations appropriate for their region, customer sector, and electricity usage, we extended the analysis by </w:t>
      </w:r>
      <w:r w:rsidR="000F27F3">
        <w:t>Gagnon</w:t>
      </w:r>
      <w:r w:rsidR="00A40A8F">
        <w:t xml:space="preserve"> et al. (</w:t>
      </w:r>
      <w:r w:rsidR="00946C41">
        <w:t>2015</w:t>
      </w:r>
      <w:r w:rsidR="00A40A8F">
        <w:t>) to derive data</w:t>
      </w:r>
      <w:r w:rsidR="00330685">
        <w:t xml:space="preserve"> </w:t>
      </w:r>
      <w:r w:rsidR="00A40A8F">
        <w:t xml:space="preserve">sets describing the frequency of various rooftop configurations. The outcome of this analysis is a discrete multivariate distribution of </w:t>
      </w:r>
      <w:r w:rsidR="00A40A8F" w:rsidRPr="00817956">
        <w:t xml:space="preserve">optimal </w:t>
      </w:r>
      <w:r w:rsidR="00A40A8F">
        <w:t xml:space="preserve">developable </w:t>
      </w:r>
      <w:r w:rsidR="00A40A8F" w:rsidRPr="00817956">
        <w:t>roof planes by azimuth, slope, and area class for each region</w:t>
      </w:r>
      <w:r w:rsidR="00A40A8F">
        <w:t>, customer sector, and building size class</w:t>
      </w:r>
      <w:r w:rsidR="00A40A8F" w:rsidRPr="00817956">
        <w:t xml:space="preserve">, which </w:t>
      </w:r>
      <w:r w:rsidR="00A40A8F">
        <w:t>we</w:t>
      </w:r>
      <w:r w:rsidR="00A40A8F" w:rsidRPr="00817956">
        <w:t xml:space="preserve"> then interpolated to non-sampled region</w:t>
      </w:r>
      <w:r w:rsidR="00A40A8F">
        <w:t>s. This analysis involved five steps:</w:t>
      </w:r>
    </w:p>
    <w:p w14:paraId="03CB0AA3" w14:textId="77777777" w:rsidR="00A40A8F" w:rsidRDefault="00A40A8F" w:rsidP="0086452B">
      <w:pPr>
        <w:pStyle w:val="NRELList01"/>
        <w:numPr>
          <w:ilvl w:val="0"/>
          <w:numId w:val="12"/>
        </w:numPr>
      </w:pPr>
      <w:r>
        <w:t>Identif</w:t>
      </w:r>
      <w:r w:rsidR="007D6ADC">
        <w:t>ying</w:t>
      </w:r>
      <w:r>
        <w:t xml:space="preserve"> building use types aligned with dGen customer sectors (i.e., </w:t>
      </w:r>
      <w:r w:rsidRPr="00817956">
        <w:t>residential/non-residential</w:t>
      </w:r>
      <w:r>
        <w:t xml:space="preserve">) </w:t>
      </w:r>
    </w:p>
    <w:p w14:paraId="1F63B20F" w14:textId="13F7BC89" w:rsidR="00A40A8F" w:rsidRDefault="00A40A8F" w:rsidP="0086452B">
      <w:pPr>
        <w:pStyle w:val="NRELList01"/>
        <w:numPr>
          <w:ilvl w:val="0"/>
          <w:numId w:val="11"/>
        </w:numPr>
      </w:pPr>
      <w:r>
        <w:t>Deriv</w:t>
      </w:r>
      <w:r w:rsidR="007D6ADC">
        <w:t>ing</w:t>
      </w:r>
      <w:r w:rsidRPr="00817956">
        <w:t xml:space="preserve"> the percent</w:t>
      </w:r>
      <w:r w:rsidR="000405C1">
        <w:t>age</w:t>
      </w:r>
      <w:r w:rsidRPr="00817956">
        <w:t xml:space="preserve"> of buildings with </w:t>
      </w:r>
      <w:r w:rsidR="00F06180">
        <w:t>at least 10 m</w:t>
      </w:r>
      <w:r w:rsidR="00F06180" w:rsidRPr="004A24A9">
        <w:rPr>
          <w:vertAlign w:val="superscript"/>
        </w:rPr>
        <w:t>2</w:t>
      </w:r>
      <w:r w:rsidR="00F06180">
        <w:t xml:space="preserve"> </w:t>
      </w:r>
      <w:r w:rsidRPr="00817956">
        <w:t xml:space="preserve">developable </w:t>
      </w:r>
      <w:r>
        <w:t xml:space="preserve">roof </w:t>
      </w:r>
      <w:r w:rsidRPr="00817956">
        <w:t>area</w:t>
      </w:r>
      <w:r>
        <w:rPr>
          <w:rStyle w:val="FootnoteReference"/>
        </w:rPr>
        <w:footnoteReference w:id="11"/>
      </w:r>
      <w:r>
        <w:t xml:space="preserve"> by building use and size class</w:t>
      </w:r>
    </w:p>
    <w:p w14:paraId="4EB2AEAF" w14:textId="77777777" w:rsidR="00A40A8F" w:rsidRDefault="00A40A8F" w:rsidP="0086452B">
      <w:pPr>
        <w:pStyle w:val="NRELList01"/>
        <w:numPr>
          <w:ilvl w:val="0"/>
          <w:numId w:val="11"/>
        </w:numPr>
      </w:pPr>
      <w:r>
        <w:t xml:space="preserve">Ranking the suitability for PV of developable roof planes on each building based on </w:t>
      </w:r>
      <w:r w:rsidRPr="00817956">
        <w:t xml:space="preserve">the </w:t>
      </w:r>
      <w:r>
        <w:t>size</w:t>
      </w:r>
      <w:r w:rsidRPr="00817956">
        <w:t xml:space="preserve"> of the </w:t>
      </w:r>
      <w:r>
        <w:t>plane, the size of the building footprint,</w:t>
      </w:r>
      <w:r w:rsidRPr="00817956">
        <w:t xml:space="preserve"> and</w:t>
      </w:r>
      <w:r>
        <w:t xml:space="preserve"> the</w:t>
      </w:r>
      <w:r w:rsidRPr="00817956">
        <w:t xml:space="preserve"> expected annual generation</w:t>
      </w:r>
      <w:r>
        <w:t xml:space="preserve"> of a roof-mounted PV system</w:t>
      </w:r>
    </w:p>
    <w:p w14:paraId="37E4431F" w14:textId="77777777" w:rsidR="00A40A8F" w:rsidRDefault="00A40A8F" w:rsidP="0086452B">
      <w:pPr>
        <w:pStyle w:val="NRELList01"/>
        <w:numPr>
          <w:ilvl w:val="0"/>
          <w:numId w:val="11"/>
        </w:numPr>
      </w:pPr>
      <w:r>
        <w:lastRenderedPageBreak/>
        <w:t>Consolidating the developable roof planes for each building to a single orientation representing the “optimal only” or “optimal blended” plane</w:t>
      </w:r>
    </w:p>
    <w:p w14:paraId="4AEFC40B" w14:textId="77777777" w:rsidR="00A40A8F" w:rsidRDefault="00A40A8F" w:rsidP="0086452B">
      <w:pPr>
        <w:pStyle w:val="NRELList01"/>
        <w:numPr>
          <w:ilvl w:val="0"/>
          <w:numId w:val="11"/>
        </w:numPr>
      </w:pPr>
      <w:r w:rsidRPr="00817956">
        <w:t>Deriving a discrete multivariate distribution of optimal roof planes by azimuth, slope, and area class for each region</w:t>
      </w:r>
      <w:r>
        <w:t>, customer sector, and building size class</w:t>
      </w:r>
    </w:p>
    <w:p w14:paraId="6B40B448" w14:textId="77777777" w:rsidR="00A40A8F" w:rsidRPr="00C85FD8" w:rsidRDefault="00A40A8F" w:rsidP="00A40A8F">
      <w:pPr>
        <w:pStyle w:val="NRELBodyText"/>
      </w:pPr>
      <w:r>
        <w:t>These data are then implemented in the agent generation stage highlighted in</w:t>
      </w:r>
      <w:r w:rsidR="00EC054C">
        <w:t xml:space="preserve"> Section </w:t>
      </w:r>
      <w:r w:rsidR="003E42BF">
        <w:fldChar w:fldCharType="begin"/>
      </w:r>
      <w:r w:rsidR="00EC054C">
        <w:instrText xml:space="preserve"> REF _Ref431205947 \r \h </w:instrText>
      </w:r>
      <w:r w:rsidR="003E42BF">
        <w:fldChar w:fldCharType="separate"/>
      </w:r>
      <w:r w:rsidR="00EC054C">
        <w:t>2</w:t>
      </w:r>
      <w:r w:rsidR="003E42BF">
        <w:fldChar w:fldCharType="end"/>
      </w:r>
      <w:r w:rsidR="00EC054C">
        <w:t xml:space="preserve"> </w:t>
      </w:r>
      <w:r>
        <w:t xml:space="preserve">to represent rooftop orientation </w:t>
      </w:r>
      <w:r w:rsidR="007D6ADC">
        <w:t xml:space="preserve">accurately </w:t>
      </w:r>
      <w:r>
        <w:t>at the individual agent level.</w:t>
      </w:r>
    </w:p>
    <w:p w14:paraId="2C5129A4" w14:textId="77777777" w:rsidR="00A40A8F" w:rsidRDefault="00A40A8F" w:rsidP="00F06180">
      <w:pPr>
        <w:pStyle w:val="NRELHead04Numbered"/>
        <w:numPr>
          <w:ilvl w:val="0"/>
          <w:numId w:val="0"/>
        </w:numPr>
        <w:ind w:left="864" w:hanging="864"/>
      </w:pPr>
      <w:r>
        <w:t xml:space="preserve">A2.3.1 Identification of </w:t>
      </w:r>
      <w:r w:rsidR="000B6F12">
        <w:t>B</w:t>
      </w:r>
      <w:r>
        <w:t xml:space="preserve">uilding </w:t>
      </w:r>
      <w:r w:rsidR="000B6F12">
        <w:t>U</w:t>
      </w:r>
      <w:r>
        <w:t>se</w:t>
      </w:r>
    </w:p>
    <w:p w14:paraId="40B7393E" w14:textId="0F1383B2" w:rsidR="00A40A8F" w:rsidRDefault="007D6ADC" w:rsidP="007D6ADC">
      <w:pPr>
        <w:pStyle w:val="NRELBodyText"/>
      </w:pPr>
      <w:r>
        <w:t>The</w:t>
      </w:r>
      <w:r w:rsidR="00A40A8F">
        <w:t xml:space="preserve"> model simulates PV deployment for three customer sectors: residential, commercial, and industrial. Because the structural design of buildings used by these sectors can vary significantly, our first step in characterizing regional variation in rooftop configurations was to classify the use type for each of the LiDAR buildings analyzed by </w:t>
      </w:r>
      <w:r w:rsidR="000F27F3">
        <w:t>Gagnon</w:t>
      </w:r>
      <w:r w:rsidR="00A40A8F">
        <w:t xml:space="preserve"> et al. (</w:t>
      </w:r>
      <w:r w:rsidR="00222EA9">
        <w:t>2015</w:t>
      </w:r>
      <w:r w:rsidR="00A40A8F">
        <w:t xml:space="preserve">). In preliminary analyses, we found that </w:t>
      </w:r>
      <w:r>
        <w:t>distinguishing</w:t>
      </w:r>
      <w:r w:rsidR="00A40A8F">
        <w:t xml:space="preserve"> between commercial and industrial use types proved intractable; therefore, our analysis resulted in classification of buildings as either residential or nonresidential.</w:t>
      </w:r>
    </w:p>
    <w:p w14:paraId="501BCFFF" w14:textId="153C96FA" w:rsidR="00A40A8F" w:rsidRDefault="00A40A8F" w:rsidP="007D6ADC">
      <w:pPr>
        <w:pStyle w:val="NRELBodyText"/>
      </w:pPr>
      <w:r>
        <w:t>The methodology we developed</w:t>
      </w:r>
      <w:r w:rsidRPr="007A7AF8">
        <w:t xml:space="preserve"> to </w:t>
      </w:r>
      <w:r>
        <w:t>classify building use (residential or non-residential) for each building in the LiDAR data incorporated three predictive variables: building footprint size, estimates of the daytime to nighttime population ratio near the building (ORNL 2011), and distances from known residential/non-residential point sources (HSIP 2012). The three variables were combined in a weighted index that predicted the building use based on the overall score</w:t>
      </w:r>
      <w:r w:rsidR="007D6ADC">
        <w:t xml:space="preserve"> (</w:t>
      </w:r>
      <w:r w:rsidR="003E42BF">
        <w:fldChar w:fldCharType="begin"/>
      </w:r>
      <w:r w:rsidR="007D6ADC">
        <w:instrText xml:space="preserve"> REF _Ref431213111 \h </w:instrText>
      </w:r>
      <w:r w:rsidR="003E42BF">
        <w:fldChar w:fldCharType="separate"/>
      </w:r>
      <w:r w:rsidR="007D6ADC">
        <w:t xml:space="preserve">Figure </w:t>
      </w:r>
      <w:r w:rsidR="003E42BF">
        <w:fldChar w:fldCharType="end"/>
      </w:r>
      <w:r w:rsidR="00D208BC">
        <w:t>A-2</w:t>
      </w:r>
      <w:r w:rsidR="007D6ADC">
        <w:t xml:space="preserve">, </w:t>
      </w:r>
      <w:r w:rsidR="003E42BF">
        <w:fldChar w:fldCharType="begin"/>
      </w:r>
      <w:r w:rsidR="007D6ADC">
        <w:instrText xml:space="preserve"> REF _Ref431213112 \h </w:instrText>
      </w:r>
      <w:r w:rsidR="003E42BF">
        <w:fldChar w:fldCharType="separate"/>
      </w:r>
      <w:r w:rsidR="007D6ADC">
        <w:t xml:space="preserve">Figure </w:t>
      </w:r>
      <w:r w:rsidR="003E42BF">
        <w:fldChar w:fldCharType="end"/>
      </w:r>
      <w:r w:rsidR="00D208BC">
        <w:t>A-3</w:t>
      </w:r>
      <w:r w:rsidR="007D6ADC">
        <w:t xml:space="preserve">, </w:t>
      </w:r>
      <w:r w:rsidR="000B6F12">
        <w:t xml:space="preserve">and </w:t>
      </w:r>
      <w:r w:rsidR="003E42BF">
        <w:fldChar w:fldCharType="begin"/>
      </w:r>
      <w:r w:rsidR="007D6ADC">
        <w:instrText xml:space="preserve"> REF _Ref431213113 \h </w:instrText>
      </w:r>
      <w:r w:rsidR="003E42BF">
        <w:fldChar w:fldCharType="separate"/>
      </w:r>
      <w:r w:rsidR="007D6ADC">
        <w:t xml:space="preserve">Figure </w:t>
      </w:r>
      <w:r w:rsidR="003E42BF">
        <w:fldChar w:fldCharType="end"/>
      </w:r>
      <w:r w:rsidR="00D208BC">
        <w:t>A-4</w:t>
      </w:r>
      <w:r>
        <w:t xml:space="preserve">). </w:t>
      </w:r>
    </w:p>
    <w:p w14:paraId="5607469F" w14:textId="77777777" w:rsidR="00A40A8F" w:rsidRDefault="00A40A8F" w:rsidP="00971681">
      <w:pPr>
        <w:pStyle w:val="NRELFigureImageCentered"/>
      </w:pPr>
      <w:r>
        <w:rPr>
          <w:noProof/>
        </w:rPr>
        <w:drawing>
          <wp:inline distT="0" distB="0" distL="0" distR="0" wp14:anchorId="119A701A" wp14:editId="05EED73C">
            <wp:extent cx="6048375" cy="2818267"/>
            <wp:effectExtent l="0" t="0" r="0" b="1270"/>
            <wp:docPr id="31" name="Picture 31" descr="Figure 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mante\Desktop\Tasks\Mike\June_15_Zoning_Method\report\Distance.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645"/>
                    <a:stretch/>
                  </pic:blipFill>
                  <pic:spPr bwMode="auto">
                    <a:xfrm>
                      <a:off x="0" y="0"/>
                      <a:ext cx="6068477" cy="2827634"/>
                    </a:xfrm>
                    <a:prstGeom prst="rect">
                      <a:avLst/>
                    </a:prstGeom>
                    <a:noFill/>
                    <a:ln>
                      <a:noFill/>
                    </a:ln>
                    <a:extLst>
                      <a:ext uri="{53640926-AAD7-44D8-BBD7-CCE9431645EC}">
                        <a14:shadowObscured xmlns:a14="http://schemas.microsoft.com/office/drawing/2010/main"/>
                      </a:ext>
                    </a:extLst>
                  </pic:spPr>
                </pic:pic>
              </a:graphicData>
            </a:graphic>
          </wp:inline>
        </w:drawing>
      </w:r>
    </w:p>
    <w:p w14:paraId="702D2B8F" w14:textId="74908102" w:rsidR="00425571" w:rsidRDefault="007D6ADC" w:rsidP="007D6ADC">
      <w:pPr>
        <w:pStyle w:val="NRELFigureCaption"/>
      </w:pPr>
      <w:bookmarkStart w:id="148" w:name="_Ref431213111"/>
      <w:bookmarkStart w:id="149" w:name="_Toc440891286"/>
      <w:bookmarkStart w:id="150" w:name="_Toc308367685"/>
      <w:r>
        <w:t xml:space="preserve">Figure </w:t>
      </w:r>
      <w:bookmarkEnd w:id="148"/>
      <w:r w:rsidR="00D208BC">
        <w:t>A-2</w:t>
      </w:r>
      <w:r>
        <w:t>.</w:t>
      </w:r>
      <w:r w:rsidR="00A40A8F">
        <w:t xml:space="preserve"> </w:t>
      </w:r>
      <w:r w:rsidR="000B6F12">
        <w:t>D</w:t>
      </w:r>
      <w:r w:rsidR="00A40A8F">
        <w:t>istance to the nearest residential, commercial, and industrial presence cells</w:t>
      </w:r>
      <w:bookmarkEnd w:id="149"/>
    </w:p>
    <w:p w14:paraId="0FECF913" w14:textId="57E3508A" w:rsidR="00A40A8F" w:rsidRDefault="00425571" w:rsidP="00D46012">
      <w:pPr>
        <w:pStyle w:val="NRELFigureTableNote"/>
      </w:pPr>
      <w:r>
        <w:t>E</w:t>
      </w:r>
      <w:r w:rsidR="00A40A8F">
        <w:t>ach building received a score of 1 for either residential or 1 for non-residential (commercial/industrial)</w:t>
      </w:r>
      <w:r w:rsidR="00B436AC">
        <w:t>,</w:t>
      </w:r>
      <w:r w:rsidR="00A40A8F">
        <w:t xml:space="preserve"> based on whichever building use had the smaller distance</w:t>
      </w:r>
      <w:bookmarkEnd w:id="150"/>
      <w:r>
        <w:t>.</w:t>
      </w:r>
      <w:r w:rsidR="00A40A8F">
        <w:t xml:space="preserve"> </w:t>
      </w:r>
    </w:p>
    <w:p w14:paraId="111C0594" w14:textId="77777777" w:rsidR="00A40A8F" w:rsidRDefault="00A40A8F" w:rsidP="002825D3">
      <w:pPr>
        <w:pStyle w:val="NRELFigureImageCentered"/>
      </w:pPr>
      <w:r>
        <w:rPr>
          <w:noProof/>
        </w:rPr>
        <w:lastRenderedPageBreak/>
        <w:drawing>
          <wp:inline distT="0" distB="0" distL="0" distR="0" wp14:anchorId="50207BBB" wp14:editId="0960A9BF">
            <wp:extent cx="4800600" cy="3383280"/>
            <wp:effectExtent l="0" t="0" r="0" b="7620"/>
            <wp:docPr id="19" name="Picture 19" descr="Figure 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ante\Desktop\Tasks\Mike\June_15_Zoning_Method\report\Boulder_Population.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366" t="5731" r="4621" b="6566"/>
                    <a:stretch/>
                  </pic:blipFill>
                  <pic:spPr bwMode="auto">
                    <a:xfrm>
                      <a:off x="0" y="0"/>
                      <a:ext cx="480060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7B0EB0AA" w14:textId="01722AFC" w:rsidR="00F93C57" w:rsidRDefault="007D6ADC" w:rsidP="007D6ADC">
      <w:pPr>
        <w:pStyle w:val="NRELFigureCaption"/>
      </w:pPr>
      <w:bookmarkStart w:id="151" w:name="_Ref431213112"/>
      <w:bookmarkStart w:id="152" w:name="_Toc440891287"/>
      <w:bookmarkStart w:id="153" w:name="_Toc308367686"/>
      <w:r>
        <w:t>Figure</w:t>
      </w:r>
      <w:bookmarkEnd w:id="151"/>
      <w:r w:rsidR="00F2053B">
        <w:t xml:space="preserve"> </w:t>
      </w:r>
      <w:r w:rsidR="00D208BC">
        <w:t>A-3</w:t>
      </w:r>
      <w:r w:rsidR="00A40A8F" w:rsidRPr="0086767B">
        <w:t>.</w:t>
      </w:r>
      <w:r w:rsidR="00A40A8F">
        <w:t xml:space="preserve"> Daytime and nighttime population in Boulder, CO</w:t>
      </w:r>
      <w:bookmarkEnd w:id="152"/>
    </w:p>
    <w:p w14:paraId="7D9C68E8" w14:textId="00B18AEF" w:rsidR="00A40A8F" w:rsidRPr="00F93C57" w:rsidRDefault="00F93C57" w:rsidP="00971681">
      <w:pPr>
        <w:pStyle w:val="NRELFigureTableNote"/>
      </w:pPr>
      <w:r w:rsidRPr="00F93C57">
        <w:t>B</w:t>
      </w:r>
      <w:r w:rsidR="00A40A8F" w:rsidRPr="00F93C57">
        <w:t>uildings were given a score of 1 for residential where the nighttime population was greater than the daytime population and a score of 1 for non-residential where the daytime population was greater than the nighttime population</w:t>
      </w:r>
      <w:bookmarkEnd w:id="153"/>
      <w:r w:rsidRPr="00F93C57">
        <w:t>.</w:t>
      </w:r>
    </w:p>
    <w:p w14:paraId="747195EC" w14:textId="77777777" w:rsidR="00A40A8F" w:rsidRDefault="00A40A8F" w:rsidP="002825D3">
      <w:pPr>
        <w:pStyle w:val="NRELFigureImageCentered"/>
      </w:pPr>
      <w:r>
        <w:rPr>
          <w:noProof/>
        </w:rPr>
        <w:drawing>
          <wp:inline distT="0" distB="0" distL="0" distR="0" wp14:anchorId="336D139A" wp14:editId="759B82FD">
            <wp:extent cx="2509922" cy="3383280"/>
            <wp:effectExtent l="0" t="0" r="5080" b="7620"/>
            <wp:docPr id="29" name="Picture 29" descr="Figure 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mante\Desktop\Tasks\Mike\June_15_Zoning_Method\report\Boulder_Footprint Siz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44" t="6679" r="7800" b="6276"/>
                    <a:stretch/>
                  </pic:blipFill>
                  <pic:spPr bwMode="auto">
                    <a:xfrm>
                      <a:off x="0" y="0"/>
                      <a:ext cx="2509922"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44917280" w14:textId="2C2A77FE" w:rsidR="00F93C57" w:rsidRDefault="007D6ADC" w:rsidP="007D6ADC">
      <w:pPr>
        <w:pStyle w:val="NRELFigureCaption"/>
      </w:pPr>
      <w:bookmarkStart w:id="154" w:name="_Ref431213113"/>
      <w:bookmarkStart w:id="155" w:name="_Toc440891288"/>
      <w:bookmarkStart w:id="156" w:name="_Toc308367687"/>
      <w:r>
        <w:t xml:space="preserve">Figure </w:t>
      </w:r>
      <w:bookmarkEnd w:id="154"/>
      <w:r w:rsidR="00D208BC">
        <w:t>A-4</w:t>
      </w:r>
      <w:r w:rsidR="00A40A8F" w:rsidRPr="00E05357">
        <w:t>.</w:t>
      </w:r>
      <w:r w:rsidR="00A40A8F">
        <w:t xml:space="preserve"> </w:t>
      </w:r>
      <w:r w:rsidR="00A62F01">
        <w:t>E</w:t>
      </w:r>
      <w:r w:rsidR="00F93C57">
        <w:t>xample of b</w:t>
      </w:r>
      <w:r w:rsidR="00A40A8F">
        <w:t xml:space="preserve">uilding footprint size </w:t>
      </w:r>
      <w:r w:rsidR="00F93C57">
        <w:t>in an area of Boulder, CO</w:t>
      </w:r>
      <w:bookmarkEnd w:id="155"/>
    </w:p>
    <w:p w14:paraId="1AE26468" w14:textId="6C017353" w:rsidR="00A40A8F" w:rsidRDefault="00F93C57" w:rsidP="00971681">
      <w:pPr>
        <w:pStyle w:val="NRELFigureTableNote"/>
      </w:pPr>
      <w:r>
        <w:t xml:space="preserve">Building footprint size </w:t>
      </w:r>
      <w:r w:rsidR="00A40A8F">
        <w:t>can be used as a predictor of building use, as smaller buildings tend to be residential (green area)</w:t>
      </w:r>
      <w:r w:rsidR="000B6F12">
        <w:t>,</w:t>
      </w:r>
      <w:r w:rsidR="00A40A8F">
        <w:t xml:space="preserve"> and larger buildings tend to be non-residential (blue area)</w:t>
      </w:r>
      <w:bookmarkEnd w:id="156"/>
      <w:r>
        <w:t>.</w:t>
      </w:r>
    </w:p>
    <w:p w14:paraId="02CA9E86" w14:textId="1A9CCAD4" w:rsidR="00A40A8F" w:rsidRDefault="00A40A8F" w:rsidP="007D6ADC">
      <w:pPr>
        <w:pStyle w:val="NRELBodyText"/>
      </w:pPr>
      <w:r>
        <w:lastRenderedPageBreak/>
        <w:t xml:space="preserve">The building use classification model was trained using a cross-validation method for </w:t>
      </w:r>
      <w:r w:rsidRPr="007A7AF8">
        <w:t>three cities</w:t>
      </w:r>
      <w:r>
        <w:t xml:space="preserve"> of varying population and urban characteristics</w:t>
      </w:r>
      <w:r w:rsidRPr="007A7AF8">
        <w:t xml:space="preserve"> (Baltimore, </w:t>
      </w:r>
      <w:r w:rsidR="006E52B5">
        <w:t>Maryland</w:t>
      </w:r>
      <w:r w:rsidR="000B6F12">
        <w:t>;</w:t>
      </w:r>
      <w:r w:rsidRPr="007A7AF8">
        <w:t xml:space="preserve"> Minneapolis, </w:t>
      </w:r>
      <w:r w:rsidR="00B436AC">
        <w:t>Minnesota</w:t>
      </w:r>
      <w:r w:rsidR="000B6F12">
        <w:t>;</w:t>
      </w:r>
      <w:r w:rsidRPr="007A7AF8">
        <w:t xml:space="preserve"> and Boulder, </w:t>
      </w:r>
      <w:r w:rsidR="00B436AC">
        <w:t>Colorado</w:t>
      </w:r>
      <w:r>
        <w:t>)</w:t>
      </w:r>
      <w:r w:rsidR="00B436AC">
        <w:t>. For each city,</w:t>
      </w:r>
      <w:r>
        <w:t xml:space="preserve"> true building use was extracted from zoning polygon shapefiles downloaded from each of the city’s website</w:t>
      </w:r>
      <w:r w:rsidR="000B6F12">
        <w:t>s</w:t>
      </w:r>
      <w:r>
        <w:t>, for each building location. The classification model was trained to determine the breakpoints in the building footprint size classification as well as the relative importance of each contributing data</w:t>
      </w:r>
      <w:r w:rsidR="00330685">
        <w:t xml:space="preserve"> </w:t>
      </w:r>
      <w:r>
        <w:t>set (footprint size, daytime ratio, and distance to known establishments) to the overall classification. T</w:t>
      </w:r>
      <w:r w:rsidRPr="007A7AF8">
        <w:t xml:space="preserve">he </w:t>
      </w:r>
      <w:r>
        <w:t xml:space="preserve">final model specification was based </w:t>
      </w:r>
      <w:r w:rsidR="000B6F12">
        <w:t xml:space="preserve">on </w:t>
      </w:r>
      <w:r>
        <w:t xml:space="preserve">minimizing the error between modeled and actual classification, averaged over the three cities to avoid overfitting. Specifically, average accuracy is determined from </w:t>
      </w:r>
      <w:r w:rsidRPr="007A7AF8">
        <w:t>user</w:t>
      </w:r>
      <w:r>
        <w:t xml:space="preserve"> accuracy (Equation A1)</w:t>
      </w:r>
      <w:r w:rsidRPr="007A7AF8">
        <w:t xml:space="preserve"> and producer accuracy</w:t>
      </w:r>
      <w:r>
        <w:t xml:space="preserve"> (Equation A2)</w:t>
      </w:r>
      <w:r w:rsidRPr="007A7AF8">
        <w:t xml:space="preserve"> for both residenti</w:t>
      </w:r>
      <w:r>
        <w:t>al and non-residential classes for each training city as described in Equation A3.</w:t>
      </w:r>
    </w:p>
    <w:p w14:paraId="323029A9" w14:textId="77777777" w:rsidR="00A40A8F" w:rsidRDefault="00461F2E" w:rsidP="00C95527">
      <w:pPr>
        <w:jc w:val="both"/>
      </w:pPr>
      <w:r w:rsidRPr="00A6758D">
        <w:rPr>
          <w:noProof/>
        </w:rPr>
        <mc:AlternateContent>
          <mc:Choice Requires="wps">
            <w:drawing>
              <wp:inline distT="0" distB="0" distL="0" distR="0" wp14:anchorId="1DF7DF96" wp14:editId="1A806DE5">
                <wp:extent cx="6105525" cy="1362710"/>
                <wp:effectExtent l="0" t="0" r="0" b="0"/>
                <wp:docPr id="54"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1362710"/>
                        </a:xfrm>
                        <a:prstGeom prst="rect">
                          <a:avLst/>
                        </a:prstGeom>
                        <a:noFill/>
                      </wps:spPr>
                      <wps:txbx>
                        <w:txbxContent>
                          <w:p w14:paraId="5FEFE978" w14:textId="506F2BC4" w:rsidR="00322DA5" w:rsidRPr="00CB7053" w:rsidRDefault="00322DA5" w:rsidP="006E0893">
                            <w:pPr>
                              <w:pStyle w:val="NormalWeb"/>
                              <w:tabs>
                                <w:tab w:val="left" w:pos="7920"/>
                              </w:tabs>
                              <w:spacing w:before="0" w:beforeAutospacing="0" w:after="0" w:afterAutospacing="0"/>
                              <w:rPr>
                                <w:bCs/>
                                <w:color w:val="000000" w:themeColor="text1"/>
                                <w:kern w:val="24"/>
                              </w:rPr>
                            </w:pPr>
                            <w:r w:rsidRPr="00CB7053">
                              <w:rPr>
                                <w:bCs/>
                                <w:color w:val="000000" w:themeColor="text1"/>
                                <w:kern w:val="24"/>
                              </w:rPr>
                              <w:t xml:space="preserve">User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 Classified as Residential</m:t>
                                  </m:r>
                                </m:den>
                              </m:f>
                            </m:oMath>
                            <w:r w:rsidRPr="00CB7053">
                              <w:rPr>
                                <w:bCs/>
                                <w:color w:val="000000" w:themeColor="text1"/>
                                <w:kern w:val="24"/>
                              </w:rPr>
                              <w:t xml:space="preserve"> X 100</w:t>
                            </w:r>
                            <w:r>
                              <w:rPr>
                                <w:bCs/>
                                <w:color w:val="000000" w:themeColor="text1"/>
                                <w:kern w:val="24"/>
                              </w:rPr>
                              <w:t xml:space="preserve"> </w:t>
                            </w:r>
                            <w:r w:rsidRPr="00CB7053">
                              <w:rPr>
                                <w:bCs/>
                                <w:color w:val="000000" w:themeColor="text1"/>
                                <w:kern w:val="24"/>
                              </w:rPr>
                              <w:tab/>
                              <w:t>(</w:t>
                            </w:r>
                            <w:r>
                              <w:rPr>
                                <w:bCs/>
                                <w:color w:val="000000" w:themeColor="text1"/>
                                <w:kern w:val="24"/>
                              </w:rPr>
                              <w:t xml:space="preserve">Equation </w:t>
                            </w:r>
                            <w:r w:rsidRPr="00CB7053">
                              <w:rPr>
                                <w:bCs/>
                                <w:color w:val="000000" w:themeColor="text1"/>
                                <w:kern w:val="24"/>
                              </w:rPr>
                              <w:t>A1)</w:t>
                            </w:r>
                          </w:p>
                          <w:p w14:paraId="11DC80A8" w14:textId="77777777" w:rsidR="00322DA5" w:rsidRPr="00CB7053" w:rsidRDefault="00322DA5" w:rsidP="00A40A8F">
                            <w:pPr>
                              <w:pStyle w:val="NormalWeb"/>
                              <w:spacing w:before="0" w:beforeAutospacing="0" w:after="0" w:afterAutospacing="0"/>
                              <w:rPr>
                                <w:bCs/>
                                <w:color w:val="000000" w:themeColor="text1"/>
                                <w:kern w:val="24"/>
                              </w:rPr>
                            </w:pPr>
                          </w:p>
                          <w:p w14:paraId="53405B43" w14:textId="53EEDF76" w:rsidR="00322DA5" w:rsidRPr="00CB7053" w:rsidRDefault="00322DA5" w:rsidP="006E0893">
                            <w:pPr>
                              <w:pStyle w:val="NormalWeb"/>
                              <w:tabs>
                                <w:tab w:val="left" w:pos="7920"/>
                              </w:tabs>
                              <w:spacing w:before="0" w:beforeAutospacing="0" w:after="0" w:afterAutospacing="0"/>
                              <w:rPr>
                                <w:bCs/>
                                <w:color w:val="000000" w:themeColor="text1"/>
                                <w:kern w:val="24"/>
                              </w:rPr>
                            </w:pPr>
                            <w:r w:rsidRPr="00CB7053">
                              <w:rPr>
                                <w:bCs/>
                                <w:color w:val="000000" w:themeColor="text1"/>
                                <w:kern w:val="24"/>
                              </w:rPr>
                              <w:t xml:space="preserve">Producer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Total # of Residential</m:t>
                                  </m:r>
                                </m:den>
                              </m:f>
                            </m:oMath>
                            <w:r w:rsidRPr="00CB7053">
                              <w:rPr>
                                <w:bCs/>
                                <w:color w:val="000000" w:themeColor="text1"/>
                                <w:kern w:val="24"/>
                              </w:rPr>
                              <w:t xml:space="preserve"> X 100</w:t>
                            </w:r>
                            <w:r>
                              <w:rPr>
                                <w:bCs/>
                                <w:color w:val="000000" w:themeColor="text1"/>
                                <w:kern w:val="24"/>
                              </w:rPr>
                              <w:tab/>
                              <w:t xml:space="preserve">(Equation </w:t>
                            </w:r>
                            <w:r w:rsidRPr="00CB7053">
                              <w:rPr>
                                <w:bCs/>
                                <w:color w:val="000000" w:themeColor="text1"/>
                                <w:kern w:val="24"/>
                              </w:rPr>
                              <w:t>A2)</w:t>
                            </w:r>
                          </w:p>
                          <w:p w14:paraId="66F9F5F3" w14:textId="77777777" w:rsidR="00322DA5" w:rsidRPr="00CB7053" w:rsidRDefault="00322DA5" w:rsidP="00A40A8F">
                            <w:pPr>
                              <w:pStyle w:val="NormalWeb"/>
                              <w:spacing w:before="0" w:beforeAutospacing="0" w:after="0" w:afterAutospacing="0"/>
                              <w:rPr>
                                <w:bCs/>
                                <w:color w:val="000000" w:themeColor="text1"/>
                                <w:kern w:val="24"/>
                              </w:rPr>
                            </w:pPr>
                          </w:p>
                          <w:p w14:paraId="1E5D589A" w14:textId="1E4C3FB0" w:rsidR="00322DA5" w:rsidRPr="00CB7053" w:rsidRDefault="00322DA5" w:rsidP="006E0893">
                            <w:pPr>
                              <w:pStyle w:val="NormalWeb"/>
                              <w:tabs>
                                <w:tab w:val="left" w:pos="7920"/>
                              </w:tabs>
                              <w:spacing w:before="0" w:beforeAutospacing="0" w:after="0" w:afterAutospacing="0"/>
                            </w:pPr>
                            <w:r w:rsidRPr="00CB7053">
                              <w:rPr>
                                <w:bCs/>
                                <w:color w:val="000000" w:themeColor="text1"/>
                                <w:kern w:val="24"/>
                              </w:rPr>
                              <w:t xml:space="preserve">Average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Res User+Res Producer+Non Res User+Non Res Producer</m:t>
                                  </m:r>
                                </m:num>
                                <m:den>
                                  <m:r>
                                    <w:rPr>
                                      <w:rFonts w:ascii="Cambria Math" w:hAnsi="Cambria Math"/>
                                      <w:color w:val="000000" w:themeColor="text1"/>
                                      <w:kern w:val="24"/>
                                    </w:rPr>
                                    <m:t>4</m:t>
                                  </m:r>
                                </m:den>
                              </m:f>
                            </m:oMath>
                            <w:r>
                              <w:rPr>
                                <w:bCs/>
                                <w:color w:val="000000" w:themeColor="text1"/>
                                <w:kern w:val="24"/>
                              </w:rPr>
                              <w:t xml:space="preserve"> </w:t>
                            </w:r>
                            <w:r>
                              <w:rPr>
                                <w:bCs/>
                                <w:color w:val="000000" w:themeColor="text1"/>
                                <w:kern w:val="24"/>
                              </w:rPr>
                              <w:tab/>
                            </w:r>
                            <w:r w:rsidRPr="00CB7053">
                              <w:rPr>
                                <w:bCs/>
                                <w:color w:val="000000" w:themeColor="text1"/>
                                <w:kern w:val="24"/>
                              </w:rPr>
                              <w:t>(</w:t>
                            </w:r>
                            <w:r>
                              <w:rPr>
                                <w:bCs/>
                                <w:color w:val="000000" w:themeColor="text1"/>
                                <w:kern w:val="24"/>
                              </w:rPr>
                              <w:t xml:space="preserve">Equation </w:t>
                            </w:r>
                            <w:r w:rsidRPr="00CB7053">
                              <w:rPr>
                                <w:bCs/>
                                <w:color w:val="000000" w:themeColor="text1"/>
                                <w:kern w:val="24"/>
                              </w:rPr>
                              <w:t>A3)</w:t>
                            </w:r>
                          </w:p>
                        </w:txbxContent>
                      </wps:txbx>
                      <wps:bodyPr wrap="square" rtlCol="0">
                        <a:spAutoFit/>
                      </wps:bodyPr>
                    </wps:wsp>
                  </a:graphicData>
                </a:graphic>
              </wp:inline>
            </w:drawing>
          </mc:Choice>
          <mc:Fallback>
            <w:pict>
              <v:shapetype w14:anchorId="1DF7DF96" id="_x0000_t202" coordsize="21600,21600" o:spt="202" path="m,l,21600r21600,l21600,xe">
                <v:stroke joinstyle="miter"/>
                <v:path gradientshapeok="t" o:connecttype="rect"/>
              </v:shapetype>
              <v:shape id="TextBox 3" o:spid="_x0000_s1026" type="#_x0000_t202" style="width:480.75pt;height:10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" filled="f" stroked="f">
                <v:path arrowok="t"/>
                <v:textbox style="mso-fit-shape-to-text:t">
                  <w:txbxContent>
                    <w:p w14:paraId="5FEFE978" w14:textId="506F2BC4" w:rsidR="00322DA5" w:rsidRPr="00CB7053" w:rsidRDefault="00322DA5" w:rsidP="006E0893">
                      <w:pPr>
                        <w:pStyle w:val="NormalWeb"/>
                        <w:tabs>
                          <w:tab w:val="left" w:pos="7920"/>
                        </w:tabs>
                        <w:spacing w:before="0" w:beforeAutospacing="0" w:after="0" w:afterAutospacing="0"/>
                        <w:rPr>
                          <w:bCs/>
                          <w:color w:val="000000" w:themeColor="text1"/>
                          <w:kern w:val="24"/>
                        </w:rPr>
                      </w:pPr>
                      <w:r w:rsidRPr="00CB7053">
                        <w:rPr>
                          <w:bCs/>
                          <w:color w:val="000000" w:themeColor="text1"/>
                          <w:kern w:val="24"/>
                        </w:rPr>
                        <w:t xml:space="preserve">User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 Classified as Residential</m:t>
                            </m:r>
                          </m:den>
                        </m:f>
                      </m:oMath>
                      <w:r w:rsidRPr="00CB7053">
                        <w:rPr>
                          <w:bCs/>
                          <w:color w:val="000000" w:themeColor="text1"/>
                          <w:kern w:val="24"/>
                        </w:rPr>
                        <w:t xml:space="preserve"> X 100</w:t>
                      </w:r>
                      <w:r>
                        <w:rPr>
                          <w:bCs/>
                          <w:color w:val="000000" w:themeColor="text1"/>
                          <w:kern w:val="24"/>
                        </w:rPr>
                        <w:t xml:space="preserve"> </w:t>
                      </w:r>
                      <w:r w:rsidRPr="00CB7053">
                        <w:rPr>
                          <w:bCs/>
                          <w:color w:val="000000" w:themeColor="text1"/>
                          <w:kern w:val="24"/>
                        </w:rPr>
                        <w:tab/>
                        <w:t>(</w:t>
                      </w:r>
                      <w:r>
                        <w:rPr>
                          <w:bCs/>
                          <w:color w:val="000000" w:themeColor="text1"/>
                          <w:kern w:val="24"/>
                        </w:rPr>
                        <w:t xml:space="preserve">Equation </w:t>
                      </w:r>
                      <w:r w:rsidRPr="00CB7053">
                        <w:rPr>
                          <w:bCs/>
                          <w:color w:val="000000" w:themeColor="text1"/>
                          <w:kern w:val="24"/>
                        </w:rPr>
                        <w:t>A1)</w:t>
                      </w:r>
                    </w:p>
                    <w:p w14:paraId="11DC80A8" w14:textId="77777777" w:rsidR="00322DA5" w:rsidRPr="00CB7053" w:rsidRDefault="00322DA5" w:rsidP="00A40A8F">
                      <w:pPr>
                        <w:pStyle w:val="NormalWeb"/>
                        <w:spacing w:before="0" w:beforeAutospacing="0" w:after="0" w:afterAutospacing="0"/>
                        <w:rPr>
                          <w:bCs/>
                          <w:color w:val="000000" w:themeColor="text1"/>
                          <w:kern w:val="24"/>
                        </w:rPr>
                      </w:pPr>
                    </w:p>
                    <w:p w14:paraId="53405B43" w14:textId="53EEDF76" w:rsidR="00322DA5" w:rsidRPr="00CB7053" w:rsidRDefault="00322DA5" w:rsidP="006E0893">
                      <w:pPr>
                        <w:pStyle w:val="NormalWeb"/>
                        <w:tabs>
                          <w:tab w:val="left" w:pos="7920"/>
                        </w:tabs>
                        <w:spacing w:before="0" w:beforeAutospacing="0" w:after="0" w:afterAutospacing="0"/>
                        <w:rPr>
                          <w:bCs/>
                          <w:color w:val="000000" w:themeColor="text1"/>
                          <w:kern w:val="24"/>
                        </w:rPr>
                      </w:pPr>
                      <w:r w:rsidRPr="00CB7053">
                        <w:rPr>
                          <w:bCs/>
                          <w:color w:val="000000" w:themeColor="text1"/>
                          <w:kern w:val="24"/>
                        </w:rPr>
                        <w:t xml:space="preserve">Producer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 Correct Residential</m:t>
                            </m:r>
                          </m:num>
                          <m:den>
                            <m:r>
                              <w:rPr>
                                <w:rFonts w:ascii="Cambria Math" w:hAnsi="Cambria Math"/>
                                <w:color w:val="000000" w:themeColor="text1"/>
                                <w:kern w:val="24"/>
                              </w:rPr>
                              <m:t>Total # of Residential</m:t>
                            </m:r>
                          </m:den>
                        </m:f>
                      </m:oMath>
                      <w:r w:rsidRPr="00CB7053">
                        <w:rPr>
                          <w:bCs/>
                          <w:color w:val="000000" w:themeColor="text1"/>
                          <w:kern w:val="24"/>
                        </w:rPr>
                        <w:t xml:space="preserve"> X 100</w:t>
                      </w:r>
                      <w:r>
                        <w:rPr>
                          <w:bCs/>
                          <w:color w:val="000000" w:themeColor="text1"/>
                          <w:kern w:val="24"/>
                        </w:rPr>
                        <w:tab/>
                        <w:t xml:space="preserve">(Equation </w:t>
                      </w:r>
                      <w:r w:rsidRPr="00CB7053">
                        <w:rPr>
                          <w:bCs/>
                          <w:color w:val="000000" w:themeColor="text1"/>
                          <w:kern w:val="24"/>
                        </w:rPr>
                        <w:t>A2)</w:t>
                      </w:r>
                    </w:p>
                    <w:p w14:paraId="66F9F5F3" w14:textId="77777777" w:rsidR="00322DA5" w:rsidRPr="00CB7053" w:rsidRDefault="00322DA5" w:rsidP="00A40A8F">
                      <w:pPr>
                        <w:pStyle w:val="NormalWeb"/>
                        <w:spacing w:before="0" w:beforeAutospacing="0" w:after="0" w:afterAutospacing="0"/>
                        <w:rPr>
                          <w:bCs/>
                          <w:color w:val="000000" w:themeColor="text1"/>
                          <w:kern w:val="24"/>
                        </w:rPr>
                      </w:pPr>
                    </w:p>
                    <w:p w14:paraId="1E5D589A" w14:textId="1E4C3FB0" w:rsidR="00322DA5" w:rsidRPr="00CB7053" w:rsidRDefault="00322DA5" w:rsidP="006E0893">
                      <w:pPr>
                        <w:pStyle w:val="NormalWeb"/>
                        <w:tabs>
                          <w:tab w:val="left" w:pos="7920"/>
                        </w:tabs>
                        <w:spacing w:before="0" w:beforeAutospacing="0" w:after="0" w:afterAutospacing="0"/>
                      </w:pPr>
                      <w:r w:rsidRPr="00CB7053">
                        <w:rPr>
                          <w:bCs/>
                          <w:color w:val="000000" w:themeColor="text1"/>
                          <w:kern w:val="24"/>
                        </w:rPr>
                        <w:t xml:space="preserve">Average Accuracy = </w:t>
                      </w:r>
                      <m:oMath>
                        <m:f>
                          <m:fPr>
                            <m:ctrlPr>
                              <w:rPr>
                                <w:rFonts w:ascii="Cambria Math" w:hAnsi="Cambria Math"/>
                                <w:bCs/>
                                <w:i/>
                                <w:iCs/>
                                <w:color w:val="000000" w:themeColor="text1"/>
                                <w:kern w:val="24"/>
                              </w:rPr>
                            </m:ctrlPr>
                          </m:fPr>
                          <m:num>
                            <m:r>
                              <w:rPr>
                                <w:rFonts w:ascii="Cambria Math" w:hAnsi="Cambria Math"/>
                                <w:color w:val="000000" w:themeColor="text1"/>
                                <w:kern w:val="24"/>
                              </w:rPr>
                              <m:t>Res User+Res Producer+Non Res User+Non Res Producer</m:t>
                            </m:r>
                          </m:num>
                          <m:den>
                            <m:r>
                              <w:rPr>
                                <w:rFonts w:ascii="Cambria Math" w:hAnsi="Cambria Math"/>
                                <w:color w:val="000000" w:themeColor="text1"/>
                                <w:kern w:val="24"/>
                              </w:rPr>
                              <m:t>4</m:t>
                            </m:r>
                          </m:den>
                        </m:f>
                      </m:oMath>
                      <w:r>
                        <w:rPr>
                          <w:bCs/>
                          <w:color w:val="000000" w:themeColor="text1"/>
                          <w:kern w:val="24"/>
                        </w:rPr>
                        <w:t xml:space="preserve"> </w:t>
                      </w:r>
                      <w:r>
                        <w:rPr>
                          <w:bCs/>
                          <w:color w:val="000000" w:themeColor="text1"/>
                          <w:kern w:val="24"/>
                        </w:rPr>
                        <w:tab/>
                      </w:r>
                      <w:r w:rsidRPr="00CB7053">
                        <w:rPr>
                          <w:bCs/>
                          <w:color w:val="000000" w:themeColor="text1"/>
                          <w:kern w:val="24"/>
                        </w:rPr>
                        <w:t>(</w:t>
                      </w:r>
                      <w:r>
                        <w:rPr>
                          <w:bCs/>
                          <w:color w:val="000000" w:themeColor="text1"/>
                          <w:kern w:val="24"/>
                        </w:rPr>
                        <w:t xml:space="preserve">Equation </w:t>
                      </w:r>
                      <w:r w:rsidRPr="00CB7053">
                        <w:rPr>
                          <w:bCs/>
                          <w:color w:val="000000" w:themeColor="text1"/>
                          <w:kern w:val="24"/>
                        </w:rPr>
                        <w:t>A3)</w:t>
                      </w:r>
                    </w:p>
                  </w:txbxContent>
                </v:textbox>
                <w10:anchorlock/>
              </v:shape>
            </w:pict>
          </mc:Fallback>
        </mc:AlternateContent>
      </w:r>
    </w:p>
    <w:p w14:paraId="4C04A456" w14:textId="77777777" w:rsidR="006E0893" w:rsidRPr="00FB3C02" w:rsidRDefault="006E0893" w:rsidP="00C95527">
      <w:pPr>
        <w:jc w:val="both"/>
      </w:pPr>
    </w:p>
    <w:p w14:paraId="690D1113" w14:textId="734C77AD" w:rsidR="00A40A8F" w:rsidRDefault="00A40A8F" w:rsidP="007D6ADC">
      <w:pPr>
        <w:pStyle w:val="NRELBodyText"/>
      </w:pPr>
      <w:r>
        <w:t>Finally, we validated the classification model against zoning data for three additional</w:t>
      </w:r>
      <w:r w:rsidR="000B6F12">
        <w:t xml:space="preserve"> cities</w:t>
      </w:r>
      <w:r>
        <w:t xml:space="preserve"> (Charlotte, </w:t>
      </w:r>
      <w:r w:rsidR="00B436AC">
        <w:t>North Carolina</w:t>
      </w:r>
      <w:r>
        <w:t xml:space="preserve">; Helena, </w:t>
      </w:r>
      <w:r w:rsidR="00B436AC">
        <w:t>Montana</w:t>
      </w:r>
      <w:r>
        <w:t xml:space="preserve">; and San Francisco, </w:t>
      </w:r>
      <w:r w:rsidR="00B436AC">
        <w:t>California</w:t>
      </w:r>
      <w:r>
        <w:t>) to assess the overall accuracy</w:t>
      </w:r>
      <w:r w:rsidR="00B436AC">
        <w:t xml:space="preserve"> of the model</w:t>
      </w:r>
      <w:r>
        <w:t xml:space="preserve">. Only buildings in areas zoned for purely residential or purely non-residential purposes were used in the accuracy assessment, and the accuracy of mixed zones </w:t>
      </w:r>
      <w:r w:rsidR="000B6F12">
        <w:t xml:space="preserve">was </w:t>
      </w:r>
      <w:r>
        <w:t>not assessed. Overall accuracy of the model was high, at 84.99% (</w:t>
      </w:r>
      <w:r w:rsidR="003E42BF">
        <w:fldChar w:fldCharType="begin"/>
      </w:r>
      <w:r w:rsidR="000B6F12">
        <w:instrText xml:space="preserve"> REF _Ref431213410 \h </w:instrText>
      </w:r>
      <w:r w:rsidR="003E42BF">
        <w:fldChar w:fldCharType="separate"/>
      </w:r>
      <w:r w:rsidR="000B6F12">
        <w:t xml:space="preserve">Table </w:t>
      </w:r>
      <w:r w:rsidR="003E42BF">
        <w:fldChar w:fldCharType="end"/>
      </w:r>
      <w:r w:rsidR="00D208BC">
        <w:t>A-1</w:t>
      </w:r>
      <w:r w:rsidR="000B6F12">
        <w:t xml:space="preserve">, </w:t>
      </w:r>
      <w:r w:rsidR="003E42BF">
        <w:fldChar w:fldCharType="begin"/>
      </w:r>
      <w:r w:rsidR="000B6F12">
        <w:instrText xml:space="preserve"> REF _Ref431213405 \h </w:instrText>
      </w:r>
      <w:r w:rsidR="003E42BF">
        <w:fldChar w:fldCharType="separate"/>
      </w:r>
      <w:r w:rsidR="000B6F12">
        <w:t xml:space="preserve">Figure </w:t>
      </w:r>
      <w:r w:rsidR="003E42BF">
        <w:fldChar w:fldCharType="end"/>
      </w:r>
      <w:r w:rsidR="00D208BC">
        <w:t>A-5</w:t>
      </w:r>
      <w:r w:rsidR="000B6F12">
        <w:t>)</w:t>
      </w:r>
      <w:r w:rsidR="00B436AC">
        <w:t>.</w:t>
      </w:r>
      <w:r>
        <w:t xml:space="preserve"> </w:t>
      </w:r>
      <w:r w:rsidR="00B436AC">
        <w:t>B</w:t>
      </w:r>
      <w:r>
        <w:t xml:space="preserve">uildings that were classified incorrectly were generally located in small zones </w:t>
      </w:r>
      <w:r w:rsidR="000B6F12">
        <w:t>because</w:t>
      </w:r>
      <w:r>
        <w:t xml:space="preserve"> of the coarse cell size of the input data</w:t>
      </w:r>
      <w:r w:rsidR="00330685">
        <w:t xml:space="preserve"> </w:t>
      </w:r>
      <w:r>
        <w:t xml:space="preserve">sets. In all three cities, the lowest accuracy was the producer accuracy of non-residential buildings, suggesting that the model </w:t>
      </w:r>
      <w:r w:rsidR="00B436AC">
        <w:t xml:space="preserve">predicts non-residential buildings </w:t>
      </w:r>
      <w:r>
        <w:t>too conservative</w:t>
      </w:r>
      <w:r w:rsidR="00B436AC">
        <w:t>ly</w:t>
      </w:r>
      <w:r>
        <w:t xml:space="preserve">. </w:t>
      </w:r>
    </w:p>
    <w:p w14:paraId="3554E8E2" w14:textId="6347EC64" w:rsidR="00A40A8F" w:rsidRDefault="000B6F12" w:rsidP="000B6F12">
      <w:pPr>
        <w:pStyle w:val="NRELTableCaption"/>
      </w:pPr>
      <w:bookmarkStart w:id="157" w:name="_Ref431213410"/>
      <w:bookmarkStart w:id="158" w:name="_Toc431221453"/>
      <w:bookmarkStart w:id="159" w:name="_Toc440891302"/>
      <w:r>
        <w:t xml:space="preserve">Table </w:t>
      </w:r>
      <w:bookmarkEnd w:id="157"/>
      <w:r w:rsidR="00D208BC">
        <w:t>A-1</w:t>
      </w:r>
      <w:r>
        <w:t>.</w:t>
      </w:r>
      <w:r w:rsidR="00A40A8F">
        <w:t xml:space="preserve"> </w:t>
      </w:r>
      <w:r w:rsidR="00A735F9">
        <w:t xml:space="preserve">Accuracy </w:t>
      </w:r>
      <w:r w:rsidR="00A40A8F">
        <w:t xml:space="preserve">of </w:t>
      </w:r>
      <w:r>
        <w:t>B</w:t>
      </w:r>
      <w:r w:rsidR="00A40A8F">
        <w:t xml:space="preserve">uilding </w:t>
      </w:r>
      <w:r>
        <w:t>U</w:t>
      </w:r>
      <w:r w:rsidR="00A40A8F">
        <w:t xml:space="preserve">se </w:t>
      </w:r>
      <w:r>
        <w:t>C</w:t>
      </w:r>
      <w:r w:rsidR="00A40A8F">
        <w:t xml:space="preserve">lassification </w:t>
      </w:r>
      <w:r>
        <w:t>M</w:t>
      </w:r>
      <w:r w:rsidR="00A40A8F">
        <w:t>odel</w:t>
      </w:r>
      <w:bookmarkEnd w:id="158"/>
      <w:bookmarkEnd w:id="159"/>
    </w:p>
    <w:tbl>
      <w:tblPr>
        <w:tblStyle w:val="test1"/>
        <w:tblW w:w="9090" w:type="dxa"/>
        <w:tblLook w:val="0420" w:firstRow="1" w:lastRow="0" w:firstColumn="0" w:lastColumn="0" w:noHBand="0" w:noVBand="1"/>
        <w:tblDescription w:val="Table A-1"/>
      </w:tblPr>
      <w:tblGrid>
        <w:gridCol w:w="3056"/>
        <w:gridCol w:w="3064"/>
        <w:gridCol w:w="2970"/>
      </w:tblGrid>
      <w:tr w:rsidR="00A40A8F" w:rsidRPr="00763951" w14:paraId="2480D4A5" w14:textId="77777777" w:rsidTr="00583395">
        <w:trPr>
          <w:cnfStyle w:val="100000000000" w:firstRow="1" w:lastRow="0" w:firstColumn="0" w:lastColumn="0" w:oddVBand="0" w:evenVBand="0" w:oddHBand="0" w:evenHBand="0" w:firstRowFirstColumn="0" w:firstRowLastColumn="0" w:lastRowFirstColumn="0" w:lastRowLastColumn="0"/>
          <w:trHeight w:val="268"/>
          <w:tblHeader/>
        </w:trPr>
        <w:tc>
          <w:tcPr>
            <w:tcW w:w="3056" w:type="dxa"/>
            <w:hideMark/>
          </w:tcPr>
          <w:p w14:paraId="1576FDEC" w14:textId="77777777" w:rsidR="00A40A8F" w:rsidRPr="00763951" w:rsidRDefault="00A40A8F" w:rsidP="00C95527">
            <w:pPr>
              <w:pStyle w:val="NRELTableHeader"/>
              <w:rPr>
                <w:rFonts w:ascii="Times New Roman" w:hAnsi="Times New Roman" w:cs="Times New Roman"/>
                <w:b/>
                <w:sz w:val="24"/>
              </w:rPr>
            </w:pPr>
            <w:r w:rsidRPr="00763951">
              <w:rPr>
                <w:rFonts w:ascii="Times New Roman" w:hAnsi="Times New Roman" w:cs="Times New Roman"/>
                <w:b/>
                <w:sz w:val="24"/>
              </w:rPr>
              <w:t>Average Non-Residential</w:t>
            </w:r>
          </w:p>
          <w:p w14:paraId="10F7F5B8" w14:textId="77777777" w:rsidR="00A40A8F" w:rsidRPr="00763951" w:rsidRDefault="00A40A8F" w:rsidP="00C95527">
            <w:pPr>
              <w:pStyle w:val="NRELTableHeader"/>
              <w:rPr>
                <w:rFonts w:ascii="Times New Roman" w:hAnsi="Times New Roman" w:cs="Times New Roman"/>
                <w:b/>
                <w:sz w:val="24"/>
              </w:rPr>
            </w:pPr>
            <w:r w:rsidRPr="00763951">
              <w:rPr>
                <w:rFonts w:ascii="Times New Roman" w:hAnsi="Times New Roman" w:cs="Times New Roman"/>
                <w:b/>
                <w:sz w:val="24"/>
              </w:rPr>
              <w:t>Building Use Accuracy</w:t>
            </w:r>
          </w:p>
        </w:tc>
        <w:tc>
          <w:tcPr>
            <w:tcW w:w="3064" w:type="dxa"/>
            <w:hideMark/>
          </w:tcPr>
          <w:p w14:paraId="139A430D" w14:textId="77777777" w:rsidR="00A40A8F" w:rsidRPr="00763951" w:rsidRDefault="00A40A8F" w:rsidP="00C95527">
            <w:pPr>
              <w:pStyle w:val="NRELTableHeader"/>
              <w:rPr>
                <w:rFonts w:ascii="Times New Roman" w:hAnsi="Times New Roman" w:cs="Times New Roman"/>
                <w:b/>
                <w:sz w:val="24"/>
              </w:rPr>
            </w:pPr>
            <w:r w:rsidRPr="00763951">
              <w:rPr>
                <w:rFonts w:ascii="Times New Roman" w:hAnsi="Times New Roman" w:cs="Times New Roman"/>
                <w:b/>
                <w:sz w:val="24"/>
              </w:rPr>
              <w:t>Average Residential</w:t>
            </w:r>
          </w:p>
          <w:p w14:paraId="200B0DD6" w14:textId="77777777" w:rsidR="00A40A8F" w:rsidRPr="00763951" w:rsidRDefault="00A40A8F" w:rsidP="00C95527">
            <w:pPr>
              <w:pStyle w:val="NRELTableHeader"/>
              <w:rPr>
                <w:rFonts w:ascii="Times New Roman" w:hAnsi="Times New Roman" w:cs="Times New Roman"/>
                <w:b/>
                <w:sz w:val="24"/>
              </w:rPr>
            </w:pPr>
            <w:r w:rsidRPr="00763951">
              <w:rPr>
                <w:rFonts w:ascii="Times New Roman" w:hAnsi="Times New Roman" w:cs="Times New Roman"/>
                <w:b/>
                <w:sz w:val="24"/>
              </w:rPr>
              <w:t>Building Use Accuracy</w:t>
            </w:r>
          </w:p>
        </w:tc>
        <w:tc>
          <w:tcPr>
            <w:tcW w:w="2970" w:type="dxa"/>
            <w:hideMark/>
          </w:tcPr>
          <w:p w14:paraId="631E827D" w14:textId="77777777" w:rsidR="00A40A8F" w:rsidRPr="00763951" w:rsidRDefault="00A40A8F" w:rsidP="00C95527">
            <w:pPr>
              <w:pStyle w:val="NRELTableHeader"/>
              <w:rPr>
                <w:rFonts w:ascii="Times New Roman" w:hAnsi="Times New Roman" w:cs="Times New Roman"/>
                <w:b/>
                <w:sz w:val="24"/>
              </w:rPr>
            </w:pPr>
            <w:r w:rsidRPr="00763951">
              <w:rPr>
                <w:rFonts w:ascii="Times New Roman" w:hAnsi="Times New Roman" w:cs="Times New Roman"/>
                <w:b/>
                <w:sz w:val="24"/>
              </w:rPr>
              <w:t xml:space="preserve">Overall Average Accuracy </w:t>
            </w:r>
          </w:p>
        </w:tc>
      </w:tr>
      <w:tr w:rsidR="00A40A8F" w:rsidRPr="00763951" w14:paraId="261FB477" w14:textId="77777777" w:rsidTr="00763951">
        <w:trPr>
          <w:trHeight w:val="237"/>
        </w:trPr>
        <w:tc>
          <w:tcPr>
            <w:tcW w:w="3056" w:type="dxa"/>
            <w:hideMark/>
          </w:tcPr>
          <w:p w14:paraId="7D6A929B" w14:textId="77777777" w:rsidR="00A40A8F" w:rsidRPr="00763951" w:rsidRDefault="00A40A8F" w:rsidP="00C95527">
            <w:pPr>
              <w:pStyle w:val="NRELTableContent"/>
              <w:rPr>
                <w:rFonts w:ascii="Times New Roman" w:hAnsi="Times New Roman" w:cs="Times New Roman"/>
                <w:sz w:val="22"/>
              </w:rPr>
            </w:pPr>
            <w:r w:rsidRPr="00763951">
              <w:rPr>
                <w:rFonts w:ascii="Times New Roman" w:hAnsi="Times New Roman" w:cs="Times New Roman"/>
                <w:sz w:val="22"/>
              </w:rPr>
              <w:t>83.65%</w:t>
            </w:r>
          </w:p>
        </w:tc>
        <w:tc>
          <w:tcPr>
            <w:tcW w:w="3064" w:type="dxa"/>
            <w:hideMark/>
          </w:tcPr>
          <w:p w14:paraId="7C874E40" w14:textId="77777777" w:rsidR="00A40A8F" w:rsidRPr="00763951" w:rsidRDefault="00A40A8F" w:rsidP="00C95527">
            <w:pPr>
              <w:pStyle w:val="NRELTableContent"/>
              <w:rPr>
                <w:rFonts w:ascii="Times New Roman" w:hAnsi="Times New Roman" w:cs="Times New Roman"/>
                <w:sz w:val="22"/>
              </w:rPr>
            </w:pPr>
            <w:r w:rsidRPr="00763951">
              <w:rPr>
                <w:rFonts w:ascii="Times New Roman" w:hAnsi="Times New Roman" w:cs="Times New Roman"/>
                <w:sz w:val="22"/>
              </w:rPr>
              <w:t>86.33%</w:t>
            </w:r>
          </w:p>
        </w:tc>
        <w:tc>
          <w:tcPr>
            <w:tcW w:w="2970" w:type="dxa"/>
            <w:hideMark/>
          </w:tcPr>
          <w:p w14:paraId="6DD1D686" w14:textId="77777777" w:rsidR="00A40A8F" w:rsidRPr="00763951" w:rsidRDefault="00A40A8F" w:rsidP="00C95527">
            <w:pPr>
              <w:pStyle w:val="NRELTableContent"/>
              <w:rPr>
                <w:rFonts w:ascii="Times New Roman" w:hAnsi="Times New Roman" w:cs="Times New Roman"/>
                <w:sz w:val="22"/>
              </w:rPr>
            </w:pPr>
            <w:r w:rsidRPr="00763951">
              <w:rPr>
                <w:rFonts w:ascii="Times New Roman" w:hAnsi="Times New Roman" w:cs="Times New Roman"/>
                <w:sz w:val="22"/>
              </w:rPr>
              <w:t>84.99%</w:t>
            </w:r>
          </w:p>
        </w:tc>
      </w:tr>
    </w:tbl>
    <w:p w14:paraId="295AEE5B" w14:textId="77777777" w:rsidR="00A40A8F" w:rsidRPr="00FB3C02" w:rsidRDefault="00A40A8F" w:rsidP="00C95527"/>
    <w:p w14:paraId="2076EA95" w14:textId="77777777" w:rsidR="00A40A8F" w:rsidRPr="00D86008" w:rsidRDefault="00A40A8F" w:rsidP="00C95527">
      <w:pPr>
        <w:pStyle w:val="NRELFigureImageCentered"/>
        <w:rPr>
          <w:b/>
        </w:rPr>
      </w:pPr>
      <w:r w:rsidRPr="00D86008">
        <w:rPr>
          <w:b/>
          <w:noProof/>
        </w:rPr>
        <w:lastRenderedPageBreak/>
        <w:drawing>
          <wp:inline distT="0" distB="0" distL="0" distR="0" wp14:anchorId="03388A50" wp14:editId="396DCAE8">
            <wp:extent cx="3429000" cy="4716780"/>
            <wp:effectExtent l="0" t="0" r="0" b="7620"/>
            <wp:docPr id="48" name="Picture 48" descr="Figure 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mante\Desktop\Tasks\Mike\June_15_Zoning_Method\report\san_fran_va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9877" t="6805" r="9304" b="7223"/>
                    <a:stretch/>
                  </pic:blipFill>
                  <pic:spPr bwMode="auto">
                    <a:xfrm>
                      <a:off x="0" y="0"/>
                      <a:ext cx="3429000" cy="4716780"/>
                    </a:xfrm>
                    <a:prstGeom prst="rect">
                      <a:avLst/>
                    </a:prstGeom>
                    <a:noFill/>
                    <a:ln>
                      <a:noFill/>
                    </a:ln>
                    <a:extLst>
                      <a:ext uri="{53640926-AAD7-44D8-BBD7-CCE9431645EC}">
                        <a14:shadowObscured xmlns:a14="http://schemas.microsoft.com/office/drawing/2010/main"/>
                      </a:ext>
                    </a:extLst>
                  </pic:spPr>
                </pic:pic>
              </a:graphicData>
            </a:graphic>
          </wp:inline>
        </w:drawing>
      </w:r>
    </w:p>
    <w:p w14:paraId="0D122196" w14:textId="5F581DB0" w:rsidR="00A40A8F" w:rsidRDefault="000B6F12" w:rsidP="000B6F12">
      <w:pPr>
        <w:pStyle w:val="NRELFigureCaption"/>
      </w:pPr>
      <w:bookmarkStart w:id="160" w:name="_Ref431213405"/>
      <w:bookmarkStart w:id="161" w:name="_Toc308367688"/>
      <w:bookmarkStart w:id="162" w:name="_Toc440891289"/>
      <w:r>
        <w:t>Figure</w:t>
      </w:r>
      <w:bookmarkEnd w:id="160"/>
      <w:r w:rsidR="00D208BC">
        <w:t xml:space="preserve"> A-5</w:t>
      </w:r>
      <w:r w:rsidR="00A40A8F">
        <w:t xml:space="preserve">. </w:t>
      </w:r>
      <w:r w:rsidR="00A40A8F" w:rsidRPr="00EE6422">
        <w:t>Map illustrating the accuracy of classifying residential and non-residential buildings in San</w:t>
      </w:r>
      <w:r w:rsidR="00F93C57">
        <w:t> </w:t>
      </w:r>
      <w:r w:rsidR="00A40A8F" w:rsidRPr="00EE6422">
        <w:t>Francisco, CA</w:t>
      </w:r>
      <w:bookmarkEnd w:id="161"/>
      <w:bookmarkEnd w:id="162"/>
    </w:p>
    <w:p w14:paraId="0B9F279A" w14:textId="77777777" w:rsidR="00A40A8F" w:rsidRDefault="00A40A8F" w:rsidP="00A40A8F"/>
    <w:p w14:paraId="73BEE395" w14:textId="5E8C7027" w:rsidR="00A40A8F" w:rsidRDefault="00A40A8F" w:rsidP="000F27F3">
      <w:pPr>
        <w:pStyle w:val="NRELBodyText"/>
      </w:pPr>
      <w:r>
        <w:t>We applied the trained classification model to every building in the LiDAR data</w:t>
      </w:r>
      <w:r w:rsidR="00330685">
        <w:t xml:space="preserve"> </w:t>
      </w:r>
      <w:r>
        <w:t xml:space="preserve">set, resulting in a classification of building use type </w:t>
      </w:r>
      <w:r w:rsidR="000F27F3">
        <w:t xml:space="preserve">for the 128 cities in the LiDAR data. The classification was applied to buildings in non-sampled areas based on locales using the nearest city. </w:t>
      </w:r>
    </w:p>
    <w:p w14:paraId="7D2DC482" w14:textId="586679AD" w:rsidR="00A40A8F" w:rsidRDefault="00A40A8F" w:rsidP="00F06180">
      <w:pPr>
        <w:pStyle w:val="NRELHead04Numbered"/>
        <w:numPr>
          <w:ilvl w:val="0"/>
          <w:numId w:val="0"/>
        </w:numPr>
        <w:ind w:left="864" w:hanging="864"/>
      </w:pPr>
      <w:r>
        <w:t>A2.3.2 Identifying Percent</w:t>
      </w:r>
      <w:r w:rsidR="000405C1">
        <w:t>age</w:t>
      </w:r>
      <w:r>
        <w:t xml:space="preserve"> of Undevelopable Buildings</w:t>
      </w:r>
    </w:p>
    <w:p w14:paraId="5FD8B951" w14:textId="3570341E" w:rsidR="00A40A8F" w:rsidRDefault="00A40A8F" w:rsidP="00A40A8F">
      <w:r>
        <w:t>For each of the 128 cities in the LiDAR data</w:t>
      </w:r>
      <w:r w:rsidR="00330685">
        <w:t xml:space="preserve"> </w:t>
      </w:r>
      <w:r>
        <w:t>set, we c</w:t>
      </w:r>
      <w:r w:rsidRPr="001830F1">
        <w:t>alculate</w:t>
      </w:r>
      <w:r>
        <w:t>d</w:t>
      </w:r>
      <w:r w:rsidRPr="001830F1">
        <w:t xml:space="preserve"> the percent</w:t>
      </w:r>
      <w:r w:rsidR="000405C1">
        <w:t>age</w:t>
      </w:r>
      <w:r w:rsidRPr="001830F1">
        <w:t xml:space="preserve"> </w:t>
      </w:r>
      <w:r w:rsidRPr="00F06180">
        <w:t>of buildings with at least one developable roof plane by building use type and footprint size class (small, medium, or large)</w:t>
      </w:r>
      <w:r>
        <w:t xml:space="preserve">. A </w:t>
      </w:r>
      <w:r w:rsidR="000B6F12">
        <w:t>“</w:t>
      </w:r>
      <w:r>
        <w:t>developable</w:t>
      </w:r>
      <w:r w:rsidR="000B6F12">
        <w:t>”</w:t>
      </w:r>
      <w:r>
        <w:t xml:space="preserve"> roof plane is defined in </w:t>
      </w:r>
      <w:r w:rsidR="000F27F3">
        <w:t>Gagnon</w:t>
      </w:r>
      <w:r>
        <w:t xml:space="preserve"> et al. (</w:t>
      </w:r>
      <w:r w:rsidR="00D86008">
        <w:t>2015</w:t>
      </w:r>
      <w:r>
        <w:t>) as having at least 10</w:t>
      </w:r>
      <w:r w:rsidR="00CD508D">
        <w:t xml:space="preserve"> </w:t>
      </w:r>
      <w:r>
        <w:t>m</w:t>
      </w:r>
      <w:r w:rsidRPr="00F06180">
        <w:rPr>
          <w:vertAlign w:val="superscript"/>
        </w:rPr>
        <w:t>2</w:t>
      </w:r>
      <w:r>
        <w:t xml:space="preserve"> of roof area which is</w:t>
      </w:r>
      <w:r w:rsidR="00CD508D">
        <w:t>:</w:t>
      </w:r>
      <w:r>
        <w:t xml:space="preserve"> </w:t>
      </w:r>
      <w:r w:rsidR="00CD508D">
        <w:t>(</w:t>
      </w:r>
      <w:r w:rsidR="000B6F12">
        <w:t>1</w:t>
      </w:r>
      <w:r>
        <w:t>) at least 80% unshaded</w:t>
      </w:r>
      <w:r w:rsidR="000B6F12">
        <w:t>,</w:t>
      </w:r>
      <w:r>
        <w:t xml:space="preserve"> and </w:t>
      </w:r>
      <w:r w:rsidR="00CD508D">
        <w:t>(</w:t>
      </w:r>
      <w:r w:rsidR="000B6F12">
        <w:t>2</w:t>
      </w:r>
      <w:r>
        <w:t xml:space="preserve">) not oriented </w:t>
      </w:r>
      <w:r w:rsidR="00A735F9">
        <w:t xml:space="preserve"> to the northwest</w:t>
      </w:r>
      <w:r>
        <w:t xml:space="preserve">, </w:t>
      </w:r>
      <w:r w:rsidR="006E52B5">
        <w:t>north</w:t>
      </w:r>
      <w:r>
        <w:t xml:space="preserve">, or </w:t>
      </w:r>
      <w:r w:rsidR="00A735F9">
        <w:t>northeast</w:t>
      </w:r>
      <w:r>
        <w:t>. This area is roughly equivalent to a 1.</w:t>
      </w:r>
      <w:r w:rsidR="000F27F3">
        <w:t>5</w:t>
      </w:r>
      <w:r w:rsidR="00A735F9">
        <w:t>-</w:t>
      </w:r>
      <w:r>
        <w:t xml:space="preserve">kW </w:t>
      </w:r>
      <w:r w:rsidR="002B0D6B">
        <w:t>crystalline silicon (</w:t>
      </w:r>
      <w:r>
        <w:t>c-Si</w:t>
      </w:r>
      <w:r w:rsidR="002B0D6B">
        <w:t>)</w:t>
      </w:r>
      <w:r>
        <w:t xml:space="preserve"> system using currently</w:t>
      </w:r>
      <w:r w:rsidR="000B6F12">
        <w:t xml:space="preserve"> </w:t>
      </w:r>
      <w:r>
        <w:t>available technology. These estimates of the percent</w:t>
      </w:r>
      <w:r w:rsidR="000405C1">
        <w:t>age</w:t>
      </w:r>
      <w:r>
        <w:t xml:space="preserve"> of undevelopable buildings are applied to each agent in dGen, according to their sector and building size class, to determine the portion of customers who are entirely restricted from rooftop PV adoption.</w:t>
      </w:r>
    </w:p>
    <w:p w14:paraId="184A4FA4" w14:textId="77777777" w:rsidR="00A40A8F" w:rsidRDefault="00A40A8F" w:rsidP="00A40A8F"/>
    <w:p w14:paraId="75DDF9AD" w14:textId="77777777" w:rsidR="00A40A8F" w:rsidRDefault="00A40A8F" w:rsidP="00F06180">
      <w:pPr>
        <w:pStyle w:val="NRELHead04Numbered"/>
        <w:numPr>
          <w:ilvl w:val="0"/>
          <w:numId w:val="0"/>
        </w:numPr>
        <w:ind w:left="864" w:hanging="864"/>
      </w:pPr>
      <w:r>
        <w:lastRenderedPageBreak/>
        <w:t>A2.3.3 Ranking Rooftop Suitability</w:t>
      </w:r>
    </w:p>
    <w:p w14:paraId="5FC05D67" w14:textId="447EAD4D" w:rsidR="00A40A8F" w:rsidRDefault="00A40A8F" w:rsidP="00A40A8F">
      <w:pPr>
        <w:pStyle w:val="NRELBodyText"/>
        <w:tabs>
          <w:tab w:val="left" w:pos="2707"/>
        </w:tabs>
      </w:pPr>
      <w:r>
        <w:t>For each building in the LiDAR data</w:t>
      </w:r>
      <w:r w:rsidR="008A46F1">
        <w:t xml:space="preserve"> </w:t>
      </w:r>
      <w:r>
        <w:t>set, we ranked the suitability of its roof planes for PV development. These rankings are based on</w:t>
      </w:r>
      <w:r w:rsidRPr="00817956">
        <w:t xml:space="preserve"> the area </w:t>
      </w:r>
      <w:r>
        <w:t xml:space="preserve">and expected annual generation of each plane and the size of the building footprint, which is used as a proxy for electricity demand. </w:t>
      </w:r>
    </w:p>
    <w:p w14:paraId="71CC267C" w14:textId="2FB7CF5D" w:rsidR="00A40A8F" w:rsidRDefault="00A735F9" w:rsidP="00A40A8F">
      <w:pPr>
        <w:rPr>
          <w:rFonts w:eastAsia="Times"/>
          <w:color w:val="000000" w:themeColor="text1"/>
          <w:szCs w:val="20"/>
        </w:rPr>
      </w:pPr>
      <w:r>
        <w:rPr>
          <w:rFonts w:eastAsia="Times"/>
          <w:color w:val="000000" w:themeColor="text1"/>
          <w:szCs w:val="20"/>
        </w:rPr>
        <w:t>T</w:t>
      </w:r>
      <w:r w:rsidR="00A40A8F">
        <w:rPr>
          <w:rFonts w:eastAsia="Times"/>
          <w:color w:val="000000" w:themeColor="text1"/>
          <w:szCs w:val="20"/>
        </w:rPr>
        <w:t>o rank the roof planes, we performed the following preprocessing steps:</w:t>
      </w:r>
    </w:p>
    <w:p w14:paraId="3FED5CBB" w14:textId="77777777" w:rsidR="000B6F12" w:rsidRDefault="000B6F12" w:rsidP="00A40A8F">
      <w:pPr>
        <w:rPr>
          <w:rFonts w:eastAsia="Times"/>
          <w:color w:val="000000" w:themeColor="text1"/>
          <w:szCs w:val="20"/>
        </w:rPr>
      </w:pPr>
    </w:p>
    <w:p w14:paraId="100B4B2D" w14:textId="399AEFBD" w:rsidR="00A40A8F" w:rsidRPr="00026120" w:rsidRDefault="00A40A8F" w:rsidP="0086452B">
      <w:pPr>
        <w:pStyle w:val="ListParagraph"/>
        <w:numPr>
          <w:ilvl w:val="0"/>
          <w:numId w:val="9"/>
        </w:numPr>
        <w:rPr>
          <w:color w:val="000000" w:themeColor="text1"/>
        </w:rPr>
      </w:pPr>
      <w:r w:rsidRPr="00026120">
        <w:rPr>
          <w:color w:val="000000" w:themeColor="text1"/>
        </w:rPr>
        <w:t>Reclassify the continuous slope and azimuth values for each developable LiDAR roof plane to a discrete set of 31 combinations of slope and azimuth, corresponding to the combinations used in PV system generation modeling</w:t>
      </w:r>
    </w:p>
    <w:p w14:paraId="1C4FBDA3" w14:textId="07EBEE0B" w:rsidR="00A40A8F" w:rsidRPr="00026120" w:rsidRDefault="00A40A8F" w:rsidP="0086452B">
      <w:pPr>
        <w:pStyle w:val="ListParagraph"/>
        <w:numPr>
          <w:ilvl w:val="0"/>
          <w:numId w:val="9"/>
        </w:numPr>
        <w:rPr>
          <w:color w:val="000000" w:themeColor="text1"/>
        </w:rPr>
      </w:pPr>
      <w:r>
        <w:t>Group all planes with like orientations on the same building into a “composite plane” and calculate their aggregate area</w:t>
      </w:r>
    </w:p>
    <w:p w14:paraId="3A2AEA36" w14:textId="77777777" w:rsidR="00A40A8F" w:rsidRPr="00026120" w:rsidRDefault="00A40A8F" w:rsidP="0086452B">
      <w:pPr>
        <w:pStyle w:val="ListParagraph"/>
        <w:numPr>
          <w:ilvl w:val="0"/>
          <w:numId w:val="9"/>
        </w:numPr>
        <w:rPr>
          <w:color w:val="000000" w:themeColor="text1"/>
        </w:rPr>
      </w:pPr>
      <w:r>
        <w:t>Link each composite plane to the most appropriate estimate of PVWatts simulated annual energy production for a 1</w:t>
      </w:r>
      <w:r w:rsidR="000B6F12">
        <w:t>-</w:t>
      </w:r>
      <w:r>
        <w:t>kW PV system based on location, azimuth, and tilt.</w:t>
      </w:r>
    </w:p>
    <w:p w14:paraId="1B67E4D9" w14:textId="77777777" w:rsidR="00A40A8F" w:rsidRDefault="00A40A8F" w:rsidP="00A40A8F"/>
    <w:p w14:paraId="7BC31A64" w14:textId="0C2B47DA" w:rsidR="00A40A8F" w:rsidRDefault="00A40A8F" w:rsidP="00583395">
      <w:pPr>
        <w:pStyle w:val="NRELBodyText"/>
      </w:pPr>
      <w:r>
        <w:t xml:space="preserve">Using the expected energy production and aggregate area, we ranked the set of eligible planes for each building to determine the optimal developable composite plane for the building. </w:t>
      </w:r>
      <w:r w:rsidRPr="00583395">
        <w:t xml:space="preserve">Our ranking method assumed that building owners would prioritize efficiency of energy production on large roof planes (to get the most production per unit cost) and </w:t>
      </w:r>
      <w:r w:rsidR="00A735F9" w:rsidRPr="00583395">
        <w:t xml:space="preserve">that they would </w:t>
      </w:r>
      <w:r w:rsidRPr="00583395">
        <w:t xml:space="preserve">secondarily prioritize absolute energy production on small planes (to maximize production). </w:t>
      </w:r>
    </w:p>
    <w:p w14:paraId="37B64D7F" w14:textId="77777777" w:rsidR="00A40A8F" w:rsidRPr="00026120" w:rsidRDefault="00A40A8F" w:rsidP="00026120">
      <w:pPr>
        <w:pStyle w:val="NRELBodyText"/>
        <w:rPr>
          <w:color w:val="000000"/>
        </w:rPr>
      </w:pPr>
      <w:r w:rsidRPr="00305A66">
        <w:t>To match this heuristic, rankings were calculated in a stepwise fashion. First,</w:t>
      </w:r>
      <w:r w:rsidRPr="00026120">
        <w:rPr>
          <w:color w:val="000000"/>
        </w:rPr>
        <w:t xml:space="preserve"> all composite planes occupying greater than 10% of the building’s footprint were ranked in descending order by PV efficiency (kWh per k</w:t>
      </w:r>
      <w:r w:rsidR="000B6F12" w:rsidRPr="00026120">
        <w:rPr>
          <w:color w:val="000000"/>
        </w:rPr>
        <w:t>W</w:t>
      </w:r>
      <w:r w:rsidRPr="00026120">
        <w:rPr>
          <w:color w:val="000000"/>
        </w:rPr>
        <w:t xml:space="preserve">). Second, all remaining small planes were ranked in descending order based on the product of PV efficiency and roof plane area. The two sets of ranks </w:t>
      </w:r>
      <w:r w:rsidR="000B6F12" w:rsidRPr="00026120">
        <w:rPr>
          <w:color w:val="000000"/>
        </w:rPr>
        <w:t xml:space="preserve">were </w:t>
      </w:r>
      <w:r w:rsidRPr="00026120">
        <w:rPr>
          <w:color w:val="000000"/>
        </w:rPr>
        <w:t>then merged, in order, to create one seamless set of rankings.</w:t>
      </w:r>
      <w:r w:rsidR="00553804" w:rsidRPr="00026120">
        <w:rPr>
          <w:color w:val="000000"/>
        </w:rPr>
        <w:t xml:space="preserve"> </w:t>
      </w:r>
    </w:p>
    <w:p w14:paraId="67C7D701" w14:textId="77777777" w:rsidR="00A40A8F" w:rsidRDefault="00A40A8F" w:rsidP="00F06180">
      <w:pPr>
        <w:pStyle w:val="NRELHead04Numbered"/>
        <w:numPr>
          <w:ilvl w:val="0"/>
          <w:numId w:val="0"/>
        </w:numPr>
        <w:ind w:left="864" w:hanging="864"/>
      </w:pPr>
      <w:r>
        <w:t xml:space="preserve">A2.3.4 Consolidating to “Optimal” Roof Planes </w:t>
      </w:r>
    </w:p>
    <w:p w14:paraId="78902158" w14:textId="4470330D" w:rsidR="00A40A8F" w:rsidRPr="00026120" w:rsidRDefault="00A40A8F" w:rsidP="00026120">
      <w:pPr>
        <w:pStyle w:val="NRELBodyText"/>
        <w:rPr>
          <w:color w:val="000000"/>
        </w:rPr>
      </w:pPr>
      <w:r w:rsidRPr="00026120">
        <w:rPr>
          <w:color w:val="000000"/>
        </w:rPr>
        <w:t xml:space="preserve">Due to computational limits and performance considerations, agents in dGen are constrained such that each agent can only consider the economics for a PV system where all panels share a single uniform orientation (i.e., one tilt and one azimuth). As a result, to parameterize agents based on rooftop configurations derived from the LiDAR </w:t>
      </w:r>
      <w:r>
        <w:t>data</w:t>
      </w:r>
      <w:r w:rsidR="008A46F1">
        <w:t xml:space="preserve"> </w:t>
      </w:r>
      <w:r>
        <w:t>set</w:t>
      </w:r>
      <w:r w:rsidRPr="00026120">
        <w:rPr>
          <w:color w:val="000000"/>
        </w:rPr>
        <w:t xml:space="preserve">, each LiDAR building with multiple developable roof planes needs to be simplified to a representation of a single roof plane. Because there is no straightforward way to perform this simplification without inherently losing some fidelity and introducing bias into the model, we performed two different approaches and </w:t>
      </w:r>
      <w:r w:rsidR="00A735F9">
        <w:t xml:space="preserve">we </w:t>
      </w:r>
      <w:r w:rsidRPr="00026120">
        <w:rPr>
          <w:color w:val="000000"/>
        </w:rPr>
        <w:t>allow users of dGen to choose between them to perform sensitivity analyses.</w:t>
      </w:r>
    </w:p>
    <w:p w14:paraId="4C5C20F5" w14:textId="77777777" w:rsidR="00A40A8F" w:rsidRPr="00026120" w:rsidRDefault="00A40A8F" w:rsidP="00026120">
      <w:pPr>
        <w:pStyle w:val="NRELBodyText"/>
        <w:rPr>
          <w:color w:val="000000"/>
        </w:rPr>
      </w:pPr>
      <w:r w:rsidRPr="00026120">
        <w:rPr>
          <w:color w:val="000000"/>
        </w:rPr>
        <w:t>The two approaches we used are:</w:t>
      </w:r>
    </w:p>
    <w:p w14:paraId="056937BD" w14:textId="77777777" w:rsidR="00425471" w:rsidRPr="00026120" w:rsidRDefault="00425471" w:rsidP="0086452B">
      <w:pPr>
        <w:pStyle w:val="NRELList01"/>
        <w:numPr>
          <w:ilvl w:val="0"/>
          <w:numId w:val="10"/>
        </w:numPr>
        <w:rPr>
          <w:color w:val="000000"/>
        </w:rPr>
      </w:pPr>
      <w:r w:rsidRPr="00026120">
        <w:rPr>
          <w:b/>
        </w:rPr>
        <w:t>Optimal Only:</w:t>
      </w:r>
      <w:r w:rsidRPr="00026120">
        <w:t xml:space="preserve"> </w:t>
      </w:r>
      <w:r w:rsidRPr="00026120">
        <w:rPr>
          <w:color w:val="000000"/>
        </w:rPr>
        <w:t>Select only the single “optimal” developable roof plane for each building</w:t>
      </w:r>
      <w:r w:rsidRPr="00026120">
        <w:t xml:space="preserve"> and ignore all other roof planes.</w:t>
      </w:r>
    </w:p>
    <w:p w14:paraId="308C143E" w14:textId="77777777" w:rsidR="00A40A8F" w:rsidRPr="00026120" w:rsidRDefault="00A40A8F" w:rsidP="00026120">
      <w:pPr>
        <w:pStyle w:val="NRELList01"/>
      </w:pPr>
      <w:r w:rsidRPr="00026120">
        <w:rPr>
          <w:b/>
        </w:rPr>
        <w:t>Optimal Blended:</w:t>
      </w:r>
      <w:r w:rsidRPr="00026120">
        <w:t xml:space="preserve"> Treat</w:t>
      </w:r>
      <w:r w:rsidRPr="00026120">
        <w:rPr>
          <w:color w:val="000000"/>
        </w:rPr>
        <w:t xml:space="preserve"> all developable roof planes as if they shared the orientation of the “optimal” roof plane, discounting their areas in proportion to their capacity factors. </w:t>
      </w:r>
    </w:p>
    <w:p w14:paraId="08F16C6A" w14:textId="018AB01E" w:rsidR="00A40A8F" w:rsidRPr="00026120" w:rsidRDefault="00A40A8F" w:rsidP="00026120">
      <w:pPr>
        <w:pStyle w:val="NRELBodyText"/>
        <w:rPr>
          <w:color w:val="000000"/>
        </w:rPr>
      </w:pPr>
      <w:r w:rsidRPr="00026120">
        <w:rPr>
          <w:color w:val="000000"/>
        </w:rPr>
        <w:t xml:space="preserve">For </w:t>
      </w:r>
      <w:r w:rsidR="00A735F9">
        <w:t>each</w:t>
      </w:r>
      <w:r w:rsidR="00A735F9" w:rsidRPr="00026120">
        <w:t xml:space="preserve"> </w:t>
      </w:r>
      <w:r w:rsidRPr="00026120">
        <w:rPr>
          <w:color w:val="000000"/>
        </w:rPr>
        <w:t>approach, we first used the suitability rankings, described in Section A2.3.3, to select the highest</w:t>
      </w:r>
      <w:r w:rsidR="00A735F9">
        <w:t>-</w:t>
      </w:r>
      <w:r w:rsidRPr="00026120">
        <w:rPr>
          <w:color w:val="000000"/>
        </w:rPr>
        <w:t xml:space="preserve">ranked composite plane for each building as the optimal developable plane. For the Optimal Only approach, we simply filtered out all other roof planes, as if the developable area of </w:t>
      </w:r>
      <w:r w:rsidRPr="00026120">
        <w:rPr>
          <w:color w:val="000000"/>
        </w:rPr>
        <w:lastRenderedPageBreak/>
        <w:t>each building only consists of its optimal plane. For the Optimal Blended approach, we calculated the ratio of the modeled energy production for each suboptimal composite plane to that of the optimal composite plane, applied that ratio to discount the area of each suboptimal plane, and then summed all areas. For each approach, we then proceeded to derive (separate) regional frequencies of rooftop configurations.</w:t>
      </w:r>
    </w:p>
    <w:p w14:paraId="30D8C27A" w14:textId="00027CB0" w:rsidR="00A40A8F" w:rsidRPr="00026120" w:rsidRDefault="00A40A8F" w:rsidP="00026120">
      <w:pPr>
        <w:pStyle w:val="NRELBodyText"/>
        <w:rPr>
          <w:color w:val="000000"/>
        </w:rPr>
      </w:pPr>
      <w:r w:rsidRPr="00026120">
        <w:rPr>
          <w:color w:val="000000"/>
        </w:rPr>
        <w:t>The two approaches</w:t>
      </w:r>
      <w:r w:rsidR="00A735F9">
        <w:t>—</w:t>
      </w:r>
      <w:r w:rsidR="00A735F9" w:rsidRPr="00A735F9">
        <w:t xml:space="preserve"> </w:t>
      </w:r>
      <w:r w:rsidR="00A735F9">
        <w:t>Optimal Only and Optimal Blended—</w:t>
      </w:r>
      <w:r w:rsidRPr="00026120">
        <w:rPr>
          <w:color w:val="000000"/>
        </w:rPr>
        <w:t>likely introduce opposite biases into the parameterization of agents in dGen. In the case of the Optimal Only approach, it is possible that</w:t>
      </w:r>
      <w:r w:rsidR="00C508F6" w:rsidRPr="00026120">
        <w:rPr>
          <w:color w:val="000000"/>
        </w:rPr>
        <w:t>,</w:t>
      </w:r>
      <w:r w:rsidRPr="00026120">
        <w:rPr>
          <w:color w:val="000000"/>
        </w:rPr>
        <w:t xml:space="preserve"> because each customer is limited to only a single roof plane, some fraction of model agents will not have sufficient rooftop area to offset their targeted percentage of load. For example, analysis of the California Solar Initiative Working Data Set</w:t>
      </w:r>
      <w:r w:rsidR="00C508F6" w:rsidRPr="00026120">
        <w:rPr>
          <w:color w:val="000000"/>
        </w:rPr>
        <w:t>,</w:t>
      </w:r>
      <w:r w:rsidR="00290F4F" w:rsidRPr="00026120">
        <w:rPr>
          <w:rStyle w:val="FootnoteReference"/>
        </w:rPr>
        <w:footnoteReference w:id="12"/>
      </w:r>
      <w:r w:rsidR="00290F4F" w:rsidRPr="00026120">
        <w:rPr>
          <w:color w:val="000000"/>
        </w:rPr>
        <w:t xml:space="preserve"> </w:t>
      </w:r>
      <w:r w:rsidRPr="00026120">
        <w:rPr>
          <w:color w:val="000000"/>
        </w:rPr>
        <w:t>which provides information on PV installations that received incentives through the California Solar Initiative incentive program,</w:t>
      </w:r>
      <w:r w:rsidR="00290F4F" w:rsidRPr="00026120">
        <w:rPr>
          <w:color w:val="000000"/>
        </w:rPr>
        <w:t xml:space="preserve"> </w:t>
      </w:r>
      <w:r w:rsidRPr="00026120">
        <w:rPr>
          <w:color w:val="000000"/>
        </w:rPr>
        <w:t>reveals that approximately 20</w:t>
      </w:r>
      <w:r w:rsidR="00C508F6" w:rsidRPr="00026120">
        <w:rPr>
          <w:color w:val="000000"/>
        </w:rPr>
        <w:t xml:space="preserve">% </w:t>
      </w:r>
      <w:r w:rsidRPr="00026120">
        <w:rPr>
          <w:color w:val="000000"/>
        </w:rPr>
        <w:t>of residential customers and 27</w:t>
      </w:r>
      <w:r w:rsidR="00C508F6" w:rsidRPr="00026120">
        <w:rPr>
          <w:color w:val="000000"/>
        </w:rPr>
        <w:t>%</w:t>
      </w:r>
      <w:r w:rsidRPr="00026120">
        <w:rPr>
          <w:color w:val="000000"/>
        </w:rPr>
        <w:t xml:space="preserve"> of nonresidential customers installed systems on multiple roof planes. Therefore, the Optimal Only approach could potentially </w:t>
      </w:r>
      <w:r w:rsidR="00290F4F" w:rsidRPr="00026120">
        <w:rPr>
          <w:color w:val="000000"/>
        </w:rPr>
        <w:t xml:space="preserve">under-predict </w:t>
      </w:r>
      <w:r w:rsidRPr="00026120">
        <w:rPr>
          <w:color w:val="000000"/>
        </w:rPr>
        <w:t xml:space="preserve">overall deployment simulated in dGen compared to the regional technical potential limits. </w:t>
      </w:r>
    </w:p>
    <w:p w14:paraId="06A97CFE" w14:textId="2043FB52" w:rsidR="00A40A8F" w:rsidRPr="00026120" w:rsidRDefault="00A40A8F" w:rsidP="00026120">
      <w:pPr>
        <w:pStyle w:val="NRELBodyText"/>
        <w:rPr>
          <w:color w:val="000000"/>
        </w:rPr>
      </w:pPr>
      <w:r w:rsidRPr="00026120">
        <w:rPr>
          <w:color w:val="000000"/>
        </w:rPr>
        <w:t>On the other hand, the Optimal Blended approach</w:t>
      </w:r>
      <w:r w:rsidR="00290F4F" w:rsidRPr="00026120">
        <w:rPr>
          <w:color w:val="000000"/>
        </w:rPr>
        <w:t xml:space="preserve"> will slightly over-predict the amount of solar generation available, </w:t>
      </w:r>
      <w:r w:rsidR="00A735F9">
        <w:t>because</w:t>
      </w:r>
      <w:r w:rsidRPr="00026120">
        <w:rPr>
          <w:color w:val="000000"/>
        </w:rPr>
        <w:t xml:space="preserve">, </w:t>
      </w:r>
      <w:r w:rsidR="00290F4F" w:rsidRPr="00026120">
        <w:rPr>
          <w:color w:val="000000"/>
        </w:rPr>
        <w:t xml:space="preserve">by </w:t>
      </w:r>
      <w:r w:rsidRPr="00026120">
        <w:rPr>
          <w:color w:val="000000"/>
        </w:rPr>
        <w:t>blending suboptimal planes into optimal planes, some agents</w:t>
      </w:r>
      <w:r w:rsidR="00C508F6" w:rsidRPr="00026120">
        <w:rPr>
          <w:color w:val="000000"/>
        </w:rPr>
        <w:t xml:space="preserve"> have</w:t>
      </w:r>
      <w:r w:rsidRPr="00026120">
        <w:rPr>
          <w:color w:val="000000"/>
        </w:rPr>
        <w:t xml:space="preserve"> </w:t>
      </w:r>
      <w:r w:rsidR="00290F4F" w:rsidRPr="00026120">
        <w:rPr>
          <w:color w:val="000000"/>
        </w:rPr>
        <w:t xml:space="preserve">more </w:t>
      </w:r>
      <w:r w:rsidRPr="00026120">
        <w:rPr>
          <w:color w:val="000000"/>
        </w:rPr>
        <w:t>generation than the</w:t>
      </w:r>
      <w:r w:rsidR="00290F4F" w:rsidRPr="00026120">
        <w:rPr>
          <w:color w:val="000000"/>
        </w:rPr>
        <w:t>y</w:t>
      </w:r>
      <w:r w:rsidRPr="00026120">
        <w:rPr>
          <w:color w:val="000000"/>
        </w:rPr>
        <w:t xml:space="preserve"> could if they actually had to install additional panels at a less efficient orientation. Therefore, whereas the Optimal Only approach could negatively bias dGen results, the Optimal Blended approach could positively bias model results. By exposing both options in the scenario inputs, users are able to perform sensitivity analyses to evaluate the impact of these potential biases on model results.</w:t>
      </w:r>
    </w:p>
    <w:p w14:paraId="2F2CD85E" w14:textId="77777777" w:rsidR="00A40A8F" w:rsidRDefault="00A40A8F" w:rsidP="00A40A8F">
      <w:pPr>
        <w:pStyle w:val="NRELHead04"/>
      </w:pPr>
      <w:r>
        <w:t>A2.3.5 Deriving Regional Frequencies of Rooftop Configurations</w:t>
      </w:r>
    </w:p>
    <w:p w14:paraId="66755B8C" w14:textId="7EB59E3D" w:rsidR="00A40A8F" w:rsidRDefault="00A40A8F" w:rsidP="00C508F6">
      <w:pPr>
        <w:pStyle w:val="NRELBodyText"/>
      </w:pPr>
      <w:r>
        <w:t>For each of the</w:t>
      </w:r>
      <w:r w:rsidRPr="00026120">
        <w:t xml:space="preserve"> Optimal Only and Optimal Blended roof planes described above, we </w:t>
      </w:r>
      <w:r>
        <w:t>d</w:t>
      </w:r>
      <w:r w:rsidRPr="00914F28">
        <w:t>etermine</w:t>
      </w:r>
      <w:r>
        <w:t>d</w:t>
      </w:r>
      <w:r w:rsidRPr="00914F28">
        <w:t xml:space="preserve"> </w:t>
      </w:r>
      <w:r>
        <w:t xml:space="preserve">frequency </w:t>
      </w:r>
      <w:r w:rsidRPr="00914F28">
        <w:t xml:space="preserve">distributions (counts) of </w:t>
      </w:r>
      <w:r>
        <w:t xml:space="preserve">the </w:t>
      </w:r>
      <w:r w:rsidRPr="00914F28">
        <w:t>number of optimal roof</w:t>
      </w:r>
      <w:r>
        <w:t xml:space="preserve"> </w:t>
      </w:r>
      <w:r w:rsidRPr="00914F28">
        <w:t>planes binned by</w:t>
      </w:r>
      <w:r>
        <w:t xml:space="preserve"> unique combinations of plane azimuth, tilt</w:t>
      </w:r>
      <w:r w:rsidRPr="00321BA6">
        <w:t xml:space="preserve">, </w:t>
      </w:r>
      <w:r>
        <w:t>and area and building use (</w:t>
      </w:r>
      <w:r w:rsidRPr="00321BA6">
        <w:t>residential and non-residential use</w:t>
      </w:r>
      <w:r>
        <w:t>)</w:t>
      </w:r>
      <w:r w:rsidRPr="00321BA6">
        <w:t xml:space="preserve">, </w:t>
      </w:r>
      <w:r>
        <w:t>size class (small, medium, large), city, and</w:t>
      </w:r>
      <w:r w:rsidRPr="00321BA6">
        <w:t xml:space="preserve"> locale</w:t>
      </w:r>
      <w:r>
        <w:t xml:space="preserve"> type (e.g., urban, suburban, rural). These distributions in turn permit interpolation to non-sampled areas and are congruent with the stochastic approach used in dGen</w:t>
      </w:r>
      <w:r w:rsidR="00A735F9">
        <w:t>. S</w:t>
      </w:r>
      <w:r>
        <w:t>pecifically, an agent in a given location will sample its rooftop configuration from the most proximal city’s frequency distribution, limiting to those buildings that match the agent’s building use (i.e., sector), building size class, and locale type.</w:t>
      </w:r>
    </w:p>
    <w:p w14:paraId="3F45FC0D" w14:textId="2C47670C" w:rsidR="00A40A8F" w:rsidRDefault="00A40A8F" w:rsidP="00C508F6">
      <w:pPr>
        <w:pStyle w:val="NRELBodyText"/>
      </w:pPr>
      <w:r>
        <w:t xml:space="preserve">Tilt and azimuth classes used in these frequencies are aligned with those </w:t>
      </w:r>
      <w:r w:rsidR="001B651F">
        <w:t xml:space="preserve">previously </w:t>
      </w:r>
      <w:r>
        <w:t xml:space="preserve">described as are classes for building use and size class. Locale type is one of the predictive variables used by </w:t>
      </w:r>
      <w:r w:rsidR="000F27F3">
        <w:t>Gagnon</w:t>
      </w:r>
      <w:r>
        <w:t xml:space="preserve"> et al. (</w:t>
      </w:r>
      <w:r w:rsidR="00026120">
        <w:t>2015</w:t>
      </w:r>
      <w:r>
        <w:t>) and provides designations that allow for distinguishing between areas such as: Small Town, Large City, Suburb Small, and Rural Remote (</w:t>
      </w:r>
      <w:r w:rsidR="00B765D3">
        <w:t>MRLC 2001</w:t>
      </w:r>
      <w:r>
        <w:t xml:space="preserve">). The area classes used for roof planes are detailed below and are based on </w:t>
      </w:r>
      <w:r w:rsidR="00290F4F">
        <w:t xml:space="preserve">the distribution of system sizes observed in the </w:t>
      </w:r>
      <w:r w:rsidR="00D50C60">
        <w:t xml:space="preserve">California Solar Initiative </w:t>
      </w:r>
      <w:r w:rsidR="00290F4F">
        <w:t>Working Data Set</w:t>
      </w:r>
      <w:r w:rsidR="00D50C60">
        <w:t>:</w:t>
      </w:r>
    </w:p>
    <w:p w14:paraId="7AE351AA" w14:textId="77777777" w:rsidR="00A40A8F" w:rsidRPr="001239E7" w:rsidRDefault="00A40A8F" w:rsidP="0003314B">
      <w:pPr>
        <w:pStyle w:val="NRELBodyText"/>
      </w:pPr>
      <w:r w:rsidRPr="0003314B">
        <w:t>Slope Area for Residential Buildings Breakpoints</w:t>
      </w:r>
      <w:r w:rsidRPr="001239E7">
        <w:t xml:space="preserve"> (m</w:t>
      </w:r>
      <w:r w:rsidRPr="001239E7">
        <w:rPr>
          <w:vertAlign w:val="superscript"/>
        </w:rPr>
        <w:t>2</w:t>
      </w:r>
      <w:r w:rsidRPr="001239E7">
        <w:t>) = [&lt;0.4, 12, 15, 18, 20, 22, 24, 26, 28, 30, 32, 34, 37, 39, 42, 46, 50, 56, 67, &gt;1278]</w:t>
      </w:r>
    </w:p>
    <w:p w14:paraId="7DC0E9E1" w14:textId="77777777" w:rsidR="00A40A8F" w:rsidRPr="001239E7" w:rsidRDefault="00A40A8F" w:rsidP="0003314B">
      <w:pPr>
        <w:pStyle w:val="NRELBodyText"/>
      </w:pPr>
      <w:r w:rsidRPr="0003314B">
        <w:lastRenderedPageBreak/>
        <w:t>Slope Area for Non-Residential Buildings Breakpoints</w:t>
      </w:r>
      <w:r w:rsidRPr="001239E7">
        <w:t xml:space="preserve"> (m</w:t>
      </w:r>
      <w:r w:rsidRPr="001239E7">
        <w:rPr>
          <w:vertAlign w:val="superscript"/>
        </w:rPr>
        <w:t>2</w:t>
      </w:r>
      <w:r w:rsidRPr="001239E7">
        <w:t>) = [&lt; 1, 15, 22, 30, 38, 50, 61, 73, 89, 112, 139, 173, 208, 274, 349, 505, 751, 1202, 2061, &gt; 7710]</w:t>
      </w:r>
    </w:p>
    <w:p w14:paraId="6CD95825" w14:textId="77777777" w:rsidR="004A4094" w:rsidRPr="004A4094" w:rsidRDefault="00A40A8F" w:rsidP="004A4094">
      <w:pPr>
        <w:pStyle w:val="NRELBodyText"/>
      </w:pPr>
      <w:r w:rsidRPr="001239E7">
        <w:t xml:space="preserve">The end result </w:t>
      </w:r>
      <w:r>
        <w:t>i</w:t>
      </w:r>
      <w:r w:rsidRPr="001239E7">
        <w:t xml:space="preserve">s a count of optimal roof planes for PV development in each combination of the variables listed above. These counts represent the “distributions” of optimal roof planes across these variables and </w:t>
      </w:r>
      <w:r>
        <w:t>are used to parameterize agent roofs</w:t>
      </w:r>
      <w:r w:rsidRPr="001239E7">
        <w:t xml:space="preserve"> in </w:t>
      </w:r>
      <w:r>
        <w:t>dGen</w:t>
      </w:r>
      <w:r w:rsidRPr="001239E7">
        <w:t>.</w:t>
      </w:r>
      <w:r>
        <w:t xml:space="preserve"> The frequency tables of roof plane characteristics are too large to list here in a meaningful way but are available upon request.</w:t>
      </w:r>
      <w:r w:rsidR="00553804">
        <w:t xml:space="preserve"> </w:t>
      </w:r>
    </w:p>
    <w:p w14:paraId="69176392" w14:textId="77777777" w:rsidR="00FC7F34" w:rsidRPr="0003314B" w:rsidRDefault="00FC7F34" w:rsidP="0003314B">
      <w:pPr>
        <w:rPr>
          <w:rFonts w:eastAsia="Times"/>
        </w:rPr>
      </w:pPr>
      <w:r w:rsidRPr="007C429D">
        <w:br w:type="page"/>
      </w:r>
    </w:p>
    <w:p w14:paraId="4153DA0A" w14:textId="77777777" w:rsidR="003500FF" w:rsidRDefault="003500FF" w:rsidP="00095ADA">
      <w:pPr>
        <w:pStyle w:val="NRELHead01Numbered"/>
        <w:numPr>
          <w:ilvl w:val="0"/>
          <w:numId w:val="0"/>
        </w:numPr>
        <w:ind w:left="432" w:hanging="432"/>
      </w:pPr>
      <w:bookmarkStart w:id="163" w:name="_Toc431221200"/>
      <w:bookmarkStart w:id="164" w:name="_Toc440891264"/>
      <w:r>
        <w:lastRenderedPageBreak/>
        <w:t>Appendix B</w:t>
      </w:r>
      <w:r w:rsidR="00A4077D">
        <w:t>.</w:t>
      </w:r>
      <w:r>
        <w:t xml:space="preserve"> </w:t>
      </w:r>
      <w:r w:rsidR="00753332">
        <w:t xml:space="preserve">Distributed </w:t>
      </w:r>
      <w:r>
        <w:t xml:space="preserve">Wind </w:t>
      </w:r>
      <w:r w:rsidR="00753332">
        <w:t>Information</w:t>
      </w:r>
      <w:bookmarkEnd w:id="163"/>
      <w:bookmarkEnd w:id="164"/>
    </w:p>
    <w:p w14:paraId="48E09117" w14:textId="54483893" w:rsidR="00CC3FEE" w:rsidRDefault="00CC3FEE" w:rsidP="00CC3FEE">
      <w:pPr>
        <w:pStyle w:val="NRELBodyText"/>
      </w:pPr>
      <w:r>
        <w:t xml:space="preserve">This appendix details the </w:t>
      </w:r>
      <w:r w:rsidR="000D6D87">
        <w:t xml:space="preserve">data sets, algorithms, and </w:t>
      </w:r>
      <w:r>
        <w:t xml:space="preserve">assumptions used </w:t>
      </w:r>
      <w:r w:rsidR="00DB3CB4">
        <w:t xml:space="preserve">to </w:t>
      </w:r>
      <w:r>
        <w:t xml:space="preserve">develop the distributed wind </w:t>
      </w:r>
      <w:r w:rsidR="000D6D87">
        <w:t>module of the</w:t>
      </w:r>
      <w:r>
        <w:t xml:space="preserve"> dGen</w:t>
      </w:r>
      <w:r w:rsidR="000D6D87">
        <w:t xml:space="preserve"> model</w:t>
      </w:r>
      <w:r>
        <w:t>.</w:t>
      </w:r>
    </w:p>
    <w:p w14:paraId="0CD3BD92" w14:textId="3944F618" w:rsidR="00F911A8" w:rsidRPr="003500FF" w:rsidRDefault="00F911A8" w:rsidP="00F911A8">
      <w:pPr>
        <w:pStyle w:val="NRELHead02Numbered"/>
        <w:numPr>
          <w:ilvl w:val="0"/>
          <w:numId w:val="0"/>
        </w:numPr>
      </w:pPr>
      <w:bookmarkStart w:id="165" w:name="_Toc440891265"/>
      <w:r>
        <w:t>B1. Wind Turbine Configurations</w:t>
      </w:r>
      <w:bookmarkEnd w:id="165"/>
    </w:p>
    <w:p w14:paraId="50B34770" w14:textId="7AD4C815" w:rsidR="00F911A8" w:rsidRDefault="00386233" w:rsidP="00CC3FEE">
      <w:pPr>
        <w:pStyle w:val="NRELBodyText"/>
      </w:pPr>
      <w:r>
        <w:t xml:space="preserve">The distributed wind module of the dGen model </w:t>
      </w:r>
      <w:r w:rsidR="004F317D">
        <w:t>represents the range of real-world</w:t>
      </w:r>
      <w:r>
        <w:t xml:space="preserve"> </w:t>
      </w:r>
      <w:r w:rsidR="004F317D">
        <w:t>distributed turbines using a simplified set of turbine sizes (i.e., rated capacities) and hub heights. Table B</w:t>
      </w:r>
      <w:r w:rsidR="008421E8">
        <w:t>-</w:t>
      </w:r>
      <w:r w:rsidR="004F317D">
        <w:t xml:space="preserve">1 below shows the </w:t>
      </w:r>
      <w:r w:rsidR="00F84D73">
        <w:t>combinations of turbine sizes and hub heights included in the model. Subsequent sections in this appendix discuss turbines using four generic size classes: small residential, small commercial, mid-size, and large. These terms are not necessarily industry standard; therefore, for clarity, Table B</w:t>
      </w:r>
      <w:r w:rsidR="008421E8">
        <w:t>-</w:t>
      </w:r>
      <w:r w:rsidR="00F84D73">
        <w:t>1 also specifies the specific turbine sizes associated with each size class.</w:t>
      </w:r>
    </w:p>
    <w:p w14:paraId="247AE491" w14:textId="615B7574" w:rsidR="007F4CB6" w:rsidRDefault="008421E8" w:rsidP="001B651F">
      <w:pPr>
        <w:pStyle w:val="NRELTableCaption"/>
      </w:pPr>
      <w:bookmarkStart w:id="166" w:name="_Toc440891303"/>
      <w:r>
        <w:t>Table B-1.</w:t>
      </w:r>
      <w:r w:rsidRPr="002C470B">
        <w:t xml:space="preserve"> </w:t>
      </w:r>
      <w:r>
        <w:t>Wind turbine configurations included in in the dGen model.</w:t>
      </w:r>
      <w:bookmarkEnd w:id="166"/>
    </w:p>
    <w:tbl>
      <w:tblPr>
        <w:tblW w:w="5380" w:type="dxa"/>
        <w:jc w:val="center"/>
        <w:tblLook w:val="04A0" w:firstRow="1" w:lastRow="0" w:firstColumn="1" w:lastColumn="0" w:noHBand="0" w:noVBand="1"/>
        <w:tblDescription w:val="Table B-1"/>
      </w:tblPr>
      <w:tblGrid>
        <w:gridCol w:w="1642"/>
        <w:gridCol w:w="1057"/>
        <w:gridCol w:w="600"/>
        <w:gridCol w:w="600"/>
        <w:gridCol w:w="600"/>
        <w:gridCol w:w="600"/>
        <w:gridCol w:w="600"/>
      </w:tblGrid>
      <w:tr w:rsidR="007F4CB6" w:rsidRPr="007F4CB6" w14:paraId="48E53917" w14:textId="77777777" w:rsidTr="00583395">
        <w:trPr>
          <w:trHeight w:val="300"/>
          <w:tblHeader/>
          <w:jc w:val="center"/>
        </w:trPr>
        <w:tc>
          <w:tcPr>
            <w:tcW w:w="1460" w:type="dxa"/>
            <w:tcBorders>
              <w:top w:val="nil"/>
              <w:left w:val="nil"/>
              <w:bottom w:val="nil"/>
              <w:right w:val="nil"/>
            </w:tcBorders>
            <w:shd w:val="clear" w:color="auto" w:fill="FFFFFF" w:themeFill="background1"/>
            <w:noWrap/>
            <w:vAlign w:val="bottom"/>
            <w:hideMark/>
          </w:tcPr>
          <w:p w14:paraId="4416549E" w14:textId="77777777" w:rsidR="007F4CB6" w:rsidRPr="00763951" w:rsidRDefault="007F4CB6" w:rsidP="007F4CB6">
            <w:pPr>
              <w:rPr>
                <w:color w:val="000000"/>
              </w:rPr>
            </w:pPr>
          </w:p>
        </w:tc>
        <w:tc>
          <w:tcPr>
            <w:tcW w:w="920" w:type="dxa"/>
            <w:tcBorders>
              <w:top w:val="nil"/>
              <w:left w:val="nil"/>
              <w:bottom w:val="nil"/>
              <w:right w:val="nil"/>
            </w:tcBorders>
            <w:shd w:val="clear" w:color="auto" w:fill="FFFFFF" w:themeFill="background1"/>
            <w:noWrap/>
            <w:vAlign w:val="bottom"/>
            <w:hideMark/>
          </w:tcPr>
          <w:p w14:paraId="27B9016C" w14:textId="77777777" w:rsidR="007F4CB6" w:rsidRPr="00763951" w:rsidRDefault="007F4CB6" w:rsidP="007F4CB6">
            <w:pPr>
              <w:rPr>
                <w:color w:val="000000"/>
              </w:rPr>
            </w:pPr>
          </w:p>
        </w:tc>
        <w:tc>
          <w:tcPr>
            <w:tcW w:w="3000" w:type="dxa"/>
            <w:gridSpan w:val="5"/>
            <w:tcBorders>
              <w:top w:val="single" w:sz="4" w:space="0" w:color="808080"/>
              <w:left w:val="single" w:sz="4" w:space="0" w:color="808080"/>
              <w:bottom w:val="single" w:sz="4" w:space="0" w:color="808080"/>
              <w:right w:val="single" w:sz="4" w:space="0" w:color="808080"/>
            </w:tcBorders>
            <w:shd w:val="clear" w:color="auto" w:fill="D9D9D9" w:themeFill="background1" w:themeFillShade="D9"/>
            <w:noWrap/>
            <w:vAlign w:val="bottom"/>
            <w:hideMark/>
          </w:tcPr>
          <w:p w14:paraId="7F7865C5" w14:textId="77777777" w:rsidR="007F4CB6" w:rsidRPr="00763951" w:rsidRDefault="007F4CB6" w:rsidP="007F4CB6">
            <w:pPr>
              <w:jc w:val="center"/>
              <w:rPr>
                <w:b/>
                <w:bCs/>
                <w:color w:val="000000"/>
              </w:rPr>
            </w:pPr>
            <w:r w:rsidRPr="00763951">
              <w:rPr>
                <w:b/>
                <w:bCs/>
                <w:color w:val="000000"/>
              </w:rPr>
              <w:t>Hub Height (m)</w:t>
            </w:r>
          </w:p>
        </w:tc>
      </w:tr>
      <w:tr w:rsidR="007F4CB6" w:rsidRPr="007F4CB6" w14:paraId="1B449BFA" w14:textId="77777777" w:rsidTr="00583395">
        <w:trPr>
          <w:trHeight w:val="880"/>
          <w:tblHeader/>
          <w:jc w:val="center"/>
        </w:trPr>
        <w:tc>
          <w:tcPr>
            <w:tcW w:w="1460" w:type="dxa"/>
            <w:tcBorders>
              <w:top w:val="single" w:sz="4" w:space="0" w:color="808080"/>
              <w:left w:val="single" w:sz="4" w:space="0" w:color="808080"/>
              <w:bottom w:val="single" w:sz="4" w:space="0" w:color="808080"/>
              <w:right w:val="single" w:sz="4" w:space="0" w:color="808080"/>
            </w:tcBorders>
            <w:shd w:val="clear" w:color="auto" w:fill="D9D9D9" w:themeFill="background1" w:themeFillShade="D9"/>
            <w:vAlign w:val="center"/>
            <w:hideMark/>
          </w:tcPr>
          <w:p w14:paraId="1CCC1162" w14:textId="77777777" w:rsidR="007F4CB6" w:rsidRPr="00763951" w:rsidRDefault="007F4CB6" w:rsidP="007F4CB6">
            <w:pPr>
              <w:jc w:val="center"/>
              <w:rPr>
                <w:b/>
                <w:bCs/>
                <w:color w:val="000000"/>
              </w:rPr>
            </w:pPr>
            <w:r w:rsidRPr="00763951">
              <w:rPr>
                <w:b/>
                <w:bCs/>
                <w:color w:val="000000"/>
              </w:rPr>
              <w:t>Turbine Size Class</w:t>
            </w:r>
          </w:p>
        </w:tc>
        <w:tc>
          <w:tcPr>
            <w:tcW w:w="920" w:type="dxa"/>
            <w:tcBorders>
              <w:top w:val="single" w:sz="4" w:space="0" w:color="808080"/>
              <w:left w:val="nil"/>
              <w:bottom w:val="single" w:sz="4" w:space="0" w:color="808080"/>
              <w:right w:val="single" w:sz="4" w:space="0" w:color="808080"/>
            </w:tcBorders>
            <w:shd w:val="clear" w:color="auto" w:fill="D9D9D9" w:themeFill="background1" w:themeFillShade="D9"/>
            <w:vAlign w:val="center"/>
            <w:hideMark/>
          </w:tcPr>
          <w:p w14:paraId="5BC390E6" w14:textId="77777777" w:rsidR="007F4CB6" w:rsidRPr="00763951" w:rsidRDefault="007F4CB6" w:rsidP="007F4CB6">
            <w:pPr>
              <w:jc w:val="center"/>
              <w:rPr>
                <w:b/>
                <w:bCs/>
                <w:color w:val="000000"/>
              </w:rPr>
            </w:pPr>
            <w:r w:rsidRPr="00763951">
              <w:rPr>
                <w:b/>
                <w:bCs/>
                <w:color w:val="000000"/>
              </w:rPr>
              <w:t>Turbine Size (kW)</w:t>
            </w:r>
          </w:p>
        </w:tc>
        <w:tc>
          <w:tcPr>
            <w:tcW w:w="600" w:type="dxa"/>
            <w:tcBorders>
              <w:top w:val="nil"/>
              <w:left w:val="nil"/>
              <w:bottom w:val="single" w:sz="4" w:space="0" w:color="808080"/>
              <w:right w:val="single" w:sz="4" w:space="0" w:color="808080"/>
            </w:tcBorders>
            <w:shd w:val="clear" w:color="auto" w:fill="D9D9D9" w:themeFill="background1" w:themeFillShade="D9"/>
            <w:vAlign w:val="center"/>
            <w:hideMark/>
          </w:tcPr>
          <w:p w14:paraId="789ABF83" w14:textId="77777777" w:rsidR="007F4CB6" w:rsidRPr="00763951" w:rsidRDefault="007F4CB6" w:rsidP="007F4CB6">
            <w:pPr>
              <w:jc w:val="center"/>
              <w:rPr>
                <w:b/>
                <w:bCs/>
                <w:color w:val="000000"/>
              </w:rPr>
            </w:pPr>
            <w:r w:rsidRPr="00763951">
              <w:rPr>
                <w:b/>
                <w:bCs/>
                <w:color w:val="000000"/>
              </w:rPr>
              <w:t>20</w:t>
            </w:r>
          </w:p>
        </w:tc>
        <w:tc>
          <w:tcPr>
            <w:tcW w:w="600" w:type="dxa"/>
            <w:tcBorders>
              <w:top w:val="nil"/>
              <w:left w:val="nil"/>
              <w:bottom w:val="single" w:sz="4" w:space="0" w:color="808080"/>
              <w:right w:val="single" w:sz="4" w:space="0" w:color="808080"/>
            </w:tcBorders>
            <w:shd w:val="clear" w:color="auto" w:fill="D9D9D9" w:themeFill="background1" w:themeFillShade="D9"/>
            <w:vAlign w:val="center"/>
            <w:hideMark/>
          </w:tcPr>
          <w:p w14:paraId="63B1FD5F" w14:textId="77777777" w:rsidR="007F4CB6" w:rsidRPr="00763951" w:rsidRDefault="007F4CB6" w:rsidP="007F4CB6">
            <w:pPr>
              <w:jc w:val="center"/>
              <w:rPr>
                <w:b/>
                <w:bCs/>
                <w:color w:val="000000"/>
              </w:rPr>
            </w:pPr>
            <w:r w:rsidRPr="00763951">
              <w:rPr>
                <w:b/>
                <w:bCs/>
                <w:color w:val="000000"/>
              </w:rPr>
              <w:t>30</w:t>
            </w:r>
          </w:p>
        </w:tc>
        <w:tc>
          <w:tcPr>
            <w:tcW w:w="600" w:type="dxa"/>
            <w:tcBorders>
              <w:top w:val="nil"/>
              <w:left w:val="nil"/>
              <w:bottom w:val="single" w:sz="4" w:space="0" w:color="808080"/>
              <w:right w:val="single" w:sz="4" w:space="0" w:color="808080"/>
            </w:tcBorders>
            <w:shd w:val="clear" w:color="auto" w:fill="D9D9D9" w:themeFill="background1" w:themeFillShade="D9"/>
            <w:vAlign w:val="center"/>
            <w:hideMark/>
          </w:tcPr>
          <w:p w14:paraId="3E521E39" w14:textId="77777777" w:rsidR="007F4CB6" w:rsidRPr="00763951" w:rsidRDefault="007F4CB6" w:rsidP="007F4CB6">
            <w:pPr>
              <w:jc w:val="center"/>
              <w:rPr>
                <w:b/>
                <w:bCs/>
                <w:color w:val="000000"/>
              </w:rPr>
            </w:pPr>
            <w:r w:rsidRPr="00763951">
              <w:rPr>
                <w:b/>
                <w:bCs/>
                <w:color w:val="000000"/>
              </w:rPr>
              <w:t>40</w:t>
            </w:r>
          </w:p>
        </w:tc>
        <w:tc>
          <w:tcPr>
            <w:tcW w:w="600" w:type="dxa"/>
            <w:tcBorders>
              <w:top w:val="nil"/>
              <w:left w:val="nil"/>
              <w:bottom w:val="single" w:sz="4" w:space="0" w:color="808080"/>
              <w:right w:val="single" w:sz="4" w:space="0" w:color="808080"/>
            </w:tcBorders>
            <w:shd w:val="clear" w:color="auto" w:fill="D9D9D9" w:themeFill="background1" w:themeFillShade="D9"/>
            <w:vAlign w:val="center"/>
            <w:hideMark/>
          </w:tcPr>
          <w:p w14:paraId="6F5E3C15" w14:textId="77777777" w:rsidR="007F4CB6" w:rsidRPr="00763951" w:rsidRDefault="007F4CB6" w:rsidP="007F4CB6">
            <w:pPr>
              <w:jc w:val="center"/>
              <w:rPr>
                <w:b/>
                <w:bCs/>
                <w:color w:val="000000"/>
              </w:rPr>
            </w:pPr>
            <w:r w:rsidRPr="00763951">
              <w:rPr>
                <w:b/>
                <w:bCs/>
                <w:color w:val="000000"/>
              </w:rPr>
              <w:t>50</w:t>
            </w:r>
          </w:p>
        </w:tc>
        <w:tc>
          <w:tcPr>
            <w:tcW w:w="600" w:type="dxa"/>
            <w:tcBorders>
              <w:top w:val="nil"/>
              <w:left w:val="nil"/>
              <w:bottom w:val="single" w:sz="4" w:space="0" w:color="808080"/>
              <w:right w:val="single" w:sz="4" w:space="0" w:color="808080"/>
            </w:tcBorders>
            <w:shd w:val="clear" w:color="auto" w:fill="D9D9D9" w:themeFill="background1" w:themeFillShade="D9"/>
            <w:vAlign w:val="center"/>
            <w:hideMark/>
          </w:tcPr>
          <w:p w14:paraId="0D33E77F" w14:textId="77777777" w:rsidR="007F4CB6" w:rsidRPr="00763951" w:rsidRDefault="007F4CB6" w:rsidP="007F4CB6">
            <w:pPr>
              <w:jc w:val="center"/>
              <w:rPr>
                <w:b/>
                <w:bCs/>
                <w:color w:val="000000"/>
              </w:rPr>
            </w:pPr>
            <w:r w:rsidRPr="00763951">
              <w:rPr>
                <w:b/>
                <w:bCs/>
                <w:color w:val="000000"/>
              </w:rPr>
              <w:t>80</w:t>
            </w:r>
          </w:p>
        </w:tc>
      </w:tr>
      <w:tr w:rsidR="007F4CB6" w:rsidRPr="007F4CB6" w14:paraId="6CDC6DBE"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32207913" w14:textId="77777777" w:rsidR="007F4CB6" w:rsidRPr="00763951" w:rsidRDefault="007F4CB6" w:rsidP="007F4CB6">
            <w:pPr>
              <w:jc w:val="center"/>
              <w:rPr>
                <w:b/>
                <w:color w:val="000000"/>
              </w:rPr>
            </w:pPr>
            <w:r w:rsidRPr="00763951">
              <w:rPr>
                <w:b/>
                <w:color w:val="000000"/>
              </w:rPr>
              <w:t>Small (Residential)</w:t>
            </w:r>
          </w:p>
        </w:tc>
        <w:tc>
          <w:tcPr>
            <w:tcW w:w="920" w:type="dxa"/>
            <w:tcBorders>
              <w:top w:val="nil"/>
              <w:left w:val="nil"/>
              <w:bottom w:val="single" w:sz="4" w:space="0" w:color="808080"/>
              <w:right w:val="single" w:sz="4" w:space="0" w:color="808080"/>
            </w:tcBorders>
            <w:shd w:val="clear" w:color="auto" w:fill="auto"/>
            <w:noWrap/>
            <w:vAlign w:val="center"/>
            <w:hideMark/>
          </w:tcPr>
          <w:p w14:paraId="22D18AAC" w14:textId="77777777" w:rsidR="007F4CB6" w:rsidRPr="00763951" w:rsidRDefault="007F4CB6" w:rsidP="007F4CB6">
            <w:pPr>
              <w:jc w:val="center"/>
              <w:rPr>
                <w:b/>
                <w:color w:val="000000"/>
              </w:rPr>
            </w:pPr>
            <w:r w:rsidRPr="00763951">
              <w:rPr>
                <w:b/>
                <w:color w:val="000000"/>
              </w:rPr>
              <w:t>2.5</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5BC1A7DF"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2F52097A"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794263A2"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02F547A6"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16CA6048"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78C5C0B2"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5F6AFCB8" w14:textId="77777777" w:rsidR="007F4CB6" w:rsidRPr="00763951" w:rsidRDefault="007F4CB6" w:rsidP="007F4CB6">
            <w:pPr>
              <w:jc w:val="center"/>
              <w:rPr>
                <w:b/>
                <w:color w:val="000000"/>
              </w:rPr>
            </w:pPr>
            <w:r w:rsidRPr="00763951">
              <w:rPr>
                <w:b/>
                <w:color w:val="000000"/>
              </w:rPr>
              <w:t>Small (Residential)</w:t>
            </w:r>
          </w:p>
        </w:tc>
        <w:tc>
          <w:tcPr>
            <w:tcW w:w="920" w:type="dxa"/>
            <w:tcBorders>
              <w:top w:val="nil"/>
              <w:left w:val="nil"/>
              <w:bottom w:val="single" w:sz="4" w:space="0" w:color="808080"/>
              <w:right w:val="single" w:sz="4" w:space="0" w:color="808080"/>
            </w:tcBorders>
            <w:shd w:val="clear" w:color="auto" w:fill="auto"/>
            <w:noWrap/>
            <w:vAlign w:val="center"/>
            <w:hideMark/>
          </w:tcPr>
          <w:p w14:paraId="266E11DC" w14:textId="77777777" w:rsidR="007F4CB6" w:rsidRPr="00763951" w:rsidRDefault="007F4CB6" w:rsidP="007F4CB6">
            <w:pPr>
              <w:jc w:val="center"/>
              <w:rPr>
                <w:b/>
                <w:color w:val="000000"/>
              </w:rPr>
            </w:pPr>
            <w:r w:rsidRPr="00763951">
              <w:rPr>
                <w:b/>
                <w:color w:val="000000"/>
              </w:rPr>
              <w:t>5</w:t>
            </w:r>
          </w:p>
        </w:tc>
        <w:tc>
          <w:tcPr>
            <w:tcW w:w="600" w:type="dxa"/>
            <w:tcBorders>
              <w:top w:val="nil"/>
              <w:left w:val="nil"/>
              <w:bottom w:val="single" w:sz="4" w:space="0" w:color="808080"/>
              <w:right w:val="single" w:sz="4" w:space="0" w:color="808080"/>
            </w:tcBorders>
            <w:shd w:val="clear" w:color="auto" w:fill="auto"/>
            <w:noWrap/>
            <w:vAlign w:val="bottom"/>
            <w:hideMark/>
          </w:tcPr>
          <w:p w14:paraId="67AFF7CA"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64C1FC89"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0102132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47A56A8D"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2FF58395"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5486CA46"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557E5723" w14:textId="77777777" w:rsidR="007F4CB6" w:rsidRPr="00763951" w:rsidRDefault="007F4CB6" w:rsidP="007F4CB6">
            <w:pPr>
              <w:jc w:val="center"/>
              <w:rPr>
                <w:b/>
                <w:color w:val="000000"/>
              </w:rPr>
            </w:pPr>
            <w:r w:rsidRPr="00763951">
              <w:rPr>
                <w:b/>
                <w:color w:val="000000"/>
              </w:rPr>
              <w:t>Small (Residential)</w:t>
            </w:r>
          </w:p>
        </w:tc>
        <w:tc>
          <w:tcPr>
            <w:tcW w:w="920" w:type="dxa"/>
            <w:tcBorders>
              <w:top w:val="nil"/>
              <w:left w:val="nil"/>
              <w:bottom w:val="single" w:sz="4" w:space="0" w:color="808080"/>
              <w:right w:val="single" w:sz="4" w:space="0" w:color="808080"/>
            </w:tcBorders>
            <w:shd w:val="clear" w:color="auto" w:fill="auto"/>
            <w:noWrap/>
            <w:vAlign w:val="center"/>
            <w:hideMark/>
          </w:tcPr>
          <w:p w14:paraId="6AE1B7E6" w14:textId="77777777" w:rsidR="007F4CB6" w:rsidRPr="00763951" w:rsidRDefault="007F4CB6" w:rsidP="007F4CB6">
            <w:pPr>
              <w:jc w:val="center"/>
              <w:rPr>
                <w:b/>
                <w:color w:val="000000"/>
              </w:rPr>
            </w:pPr>
            <w:r w:rsidRPr="00763951">
              <w:rPr>
                <w:b/>
                <w:color w:val="000000"/>
              </w:rPr>
              <w:t>10</w:t>
            </w:r>
          </w:p>
        </w:tc>
        <w:tc>
          <w:tcPr>
            <w:tcW w:w="600" w:type="dxa"/>
            <w:tcBorders>
              <w:top w:val="nil"/>
              <w:left w:val="nil"/>
              <w:bottom w:val="single" w:sz="4" w:space="0" w:color="808080"/>
              <w:right w:val="single" w:sz="4" w:space="0" w:color="808080"/>
            </w:tcBorders>
            <w:shd w:val="clear" w:color="auto" w:fill="auto"/>
            <w:noWrap/>
            <w:vAlign w:val="bottom"/>
            <w:hideMark/>
          </w:tcPr>
          <w:p w14:paraId="7058D8C1"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1B805B0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2630D936"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3B09B2E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E2109ED"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580D4072"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520ABEF6" w14:textId="77777777" w:rsidR="007F4CB6" w:rsidRPr="00763951" w:rsidRDefault="007F4CB6" w:rsidP="007F4CB6">
            <w:pPr>
              <w:jc w:val="center"/>
              <w:rPr>
                <w:b/>
                <w:color w:val="000000"/>
              </w:rPr>
            </w:pPr>
            <w:r w:rsidRPr="00763951">
              <w:rPr>
                <w:b/>
                <w:color w:val="000000"/>
              </w:rPr>
              <w:t>Small (Residential)</w:t>
            </w:r>
          </w:p>
        </w:tc>
        <w:tc>
          <w:tcPr>
            <w:tcW w:w="920" w:type="dxa"/>
            <w:tcBorders>
              <w:top w:val="nil"/>
              <w:left w:val="nil"/>
              <w:bottom w:val="single" w:sz="4" w:space="0" w:color="808080"/>
              <w:right w:val="single" w:sz="4" w:space="0" w:color="808080"/>
            </w:tcBorders>
            <w:shd w:val="clear" w:color="auto" w:fill="auto"/>
            <w:noWrap/>
            <w:vAlign w:val="center"/>
            <w:hideMark/>
          </w:tcPr>
          <w:p w14:paraId="014CD3EA" w14:textId="77777777" w:rsidR="007F4CB6" w:rsidRPr="00763951" w:rsidRDefault="007F4CB6" w:rsidP="007F4CB6">
            <w:pPr>
              <w:jc w:val="center"/>
              <w:rPr>
                <w:b/>
                <w:color w:val="000000"/>
              </w:rPr>
            </w:pPr>
            <w:r w:rsidRPr="00763951">
              <w:rPr>
                <w:b/>
                <w:color w:val="000000"/>
              </w:rPr>
              <w:t>20</w:t>
            </w:r>
          </w:p>
        </w:tc>
        <w:tc>
          <w:tcPr>
            <w:tcW w:w="600" w:type="dxa"/>
            <w:tcBorders>
              <w:top w:val="nil"/>
              <w:left w:val="nil"/>
              <w:bottom w:val="single" w:sz="4" w:space="0" w:color="808080"/>
              <w:right w:val="single" w:sz="4" w:space="0" w:color="808080"/>
            </w:tcBorders>
            <w:shd w:val="clear" w:color="auto" w:fill="auto"/>
            <w:noWrap/>
            <w:vAlign w:val="bottom"/>
            <w:hideMark/>
          </w:tcPr>
          <w:p w14:paraId="7B6A64BD"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3BA7915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26804E9D"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2354AED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02C4EEE4"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30652879"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0F6E4849" w14:textId="77777777" w:rsidR="007F4CB6" w:rsidRPr="00763951" w:rsidRDefault="007F4CB6" w:rsidP="007F4CB6">
            <w:pPr>
              <w:jc w:val="center"/>
              <w:rPr>
                <w:b/>
                <w:color w:val="000000"/>
              </w:rPr>
            </w:pPr>
            <w:r w:rsidRPr="00763951">
              <w:rPr>
                <w:b/>
                <w:color w:val="000000"/>
              </w:rPr>
              <w:t>Small (Commercial)</w:t>
            </w:r>
          </w:p>
        </w:tc>
        <w:tc>
          <w:tcPr>
            <w:tcW w:w="920" w:type="dxa"/>
            <w:tcBorders>
              <w:top w:val="nil"/>
              <w:left w:val="nil"/>
              <w:bottom w:val="single" w:sz="4" w:space="0" w:color="808080"/>
              <w:right w:val="single" w:sz="4" w:space="0" w:color="808080"/>
            </w:tcBorders>
            <w:shd w:val="clear" w:color="auto" w:fill="auto"/>
            <w:noWrap/>
            <w:vAlign w:val="center"/>
            <w:hideMark/>
          </w:tcPr>
          <w:p w14:paraId="14D7CE19" w14:textId="77777777" w:rsidR="007F4CB6" w:rsidRPr="00763951" w:rsidRDefault="007F4CB6" w:rsidP="007F4CB6">
            <w:pPr>
              <w:jc w:val="center"/>
              <w:rPr>
                <w:b/>
                <w:color w:val="000000"/>
              </w:rPr>
            </w:pPr>
            <w:r w:rsidRPr="00763951">
              <w:rPr>
                <w:b/>
                <w:color w:val="000000"/>
              </w:rPr>
              <w:t>50</w:t>
            </w:r>
          </w:p>
        </w:tc>
        <w:tc>
          <w:tcPr>
            <w:tcW w:w="600" w:type="dxa"/>
            <w:tcBorders>
              <w:top w:val="nil"/>
              <w:left w:val="nil"/>
              <w:bottom w:val="single" w:sz="4" w:space="0" w:color="808080"/>
              <w:right w:val="single" w:sz="4" w:space="0" w:color="808080"/>
            </w:tcBorders>
            <w:shd w:val="clear" w:color="auto" w:fill="auto"/>
            <w:noWrap/>
            <w:vAlign w:val="bottom"/>
            <w:hideMark/>
          </w:tcPr>
          <w:p w14:paraId="360A43B0"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42D3900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49493542"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188D013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4746575"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17316893"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33CE843F" w14:textId="77777777" w:rsidR="007F4CB6" w:rsidRPr="00763951" w:rsidRDefault="007F4CB6" w:rsidP="007F4CB6">
            <w:pPr>
              <w:jc w:val="center"/>
              <w:rPr>
                <w:b/>
                <w:color w:val="000000"/>
              </w:rPr>
            </w:pPr>
            <w:r w:rsidRPr="00763951">
              <w:rPr>
                <w:b/>
                <w:color w:val="000000"/>
              </w:rPr>
              <w:t>Small (Commercial)</w:t>
            </w:r>
          </w:p>
        </w:tc>
        <w:tc>
          <w:tcPr>
            <w:tcW w:w="920" w:type="dxa"/>
            <w:tcBorders>
              <w:top w:val="nil"/>
              <w:left w:val="nil"/>
              <w:bottom w:val="single" w:sz="4" w:space="0" w:color="808080"/>
              <w:right w:val="single" w:sz="4" w:space="0" w:color="808080"/>
            </w:tcBorders>
            <w:shd w:val="clear" w:color="auto" w:fill="auto"/>
            <w:noWrap/>
            <w:vAlign w:val="center"/>
            <w:hideMark/>
          </w:tcPr>
          <w:p w14:paraId="14B43A02" w14:textId="77777777" w:rsidR="007F4CB6" w:rsidRPr="00763951" w:rsidRDefault="007F4CB6" w:rsidP="007F4CB6">
            <w:pPr>
              <w:jc w:val="center"/>
              <w:rPr>
                <w:b/>
                <w:color w:val="000000"/>
              </w:rPr>
            </w:pPr>
            <w:r w:rsidRPr="00763951">
              <w:rPr>
                <w:b/>
                <w:color w:val="000000"/>
              </w:rPr>
              <w:t>100</w:t>
            </w:r>
          </w:p>
        </w:tc>
        <w:tc>
          <w:tcPr>
            <w:tcW w:w="600" w:type="dxa"/>
            <w:tcBorders>
              <w:top w:val="nil"/>
              <w:left w:val="nil"/>
              <w:bottom w:val="single" w:sz="4" w:space="0" w:color="808080"/>
              <w:right w:val="single" w:sz="4" w:space="0" w:color="808080"/>
            </w:tcBorders>
            <w:shd w:val="clear" w:color="auto" w:fill="auto"/>
            <w:noWrap/>
            <w:vAlign w:val="bottom"/>
            <w:hideMark/>
          </w:tcPr>
          <w:p w14:paraId="61221F63"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51B0FC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2A3A0876"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0F635A62"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18F07F6"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7670CF0E"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5D857AC9" w14:textId="206FB279" w:rsidR="007F4CB6" w:rsidRPr="00763951" w:rsidRDefault="006468A7" w:rsidP="007F4CB6">
            <w:pPr>
              <w:jc w:val="center"/>
              <w:rPr>
                <w:b/>
                <w:color w:val="000000"/>
              </w:rPr>
            </w:pPr>
            <w:r w:rsidRPr="00763951">
              <w:rPr>
                <w:b/>
                <w:color w:val="000000"/>
              </w:rPr>
              <w:t>Midsize</w:t>
            </w:r>
          </w:p>
        </w:tc>
        <w:tc>
          <w:tcPr>
            <w:tcW w:w="920" w:type="dxa"/>
            <w:tcBorders>
              <w:top w:val="nil"/>
              <w:left w:val="nil"/>
              <w:bottom w:val="single" w:sz="4" w:space="0" w:color="808080"/>
              <w:right w:val="single" w:sz="4" w:space="0" w:color="808080"/>
            </w:tcBorders>
            <w:shd w:val="clear" w:color="auto" w:fill="auto"/>
            <w:noWrap/>
            <w:vAlign w:val="center"/>
            <w:hideMark/>
          </w:tcPr>
          <w:p w14:paraId="64C45160" w14:textId="77777777" w:rsidR="007F4CB6" w:rsidRPr="00763951" w:rsidRDefault="007F4CB6" w:rsidP="007F4CB6">
            <w:pPr>
              <w:jc w:val="center"/>
              <w:rPr>
                <w:b/>
                <w:color w:val="000000"/>
              </w:rPr>
            </w:pPr>
            <w:r w:rsidRPr="00763951">
              <w:rPr>
                <w:b/>
                <w:color w:val="000000"/>
              </w:rPr>
              <w:t>250</w:t>
            </w:r>
          </w:p>
        </w:tc>
        <w:tc>
          <w:tcPr>
            <w:tcW w:w="600" w:type="dxa"/>
            <w:tcBorders>
              <w:top w:val="nil"/>
              <w:left w:val="nil"/>
              <w:bottom w:val="single" w:sz="4" w:space="0" w:color="808080"/>
              <w:right w:val="single" w:sz="4" w:space="0" w:color="808080"/>
            </w:tcBorders>
            <w:shd w:val="clear" w:color="auto" w:fill="auto"/>
            <w:noWrap/>
            <w:vAlign w:val="bottom"/>
            <w:hideMark/>
          </w:tcPr>
          <w:p w14:paraId="5A72C057"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F49BC18"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4AC1D38A"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08DD217D"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265A6F69"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45B234CE"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60C449F7" w14:textId="3C84FBCB" w:rsidR="007F4CB6" w:rsidRPr="00763951" w:rsidRDefault="006468A7" w:rsidP="007F4CB6">
            <w:pPr>
              <w:jc w:val="center"/>
              <w:rPr>
                <w:b/>
                <w:color w:val="000000"/>
              </w:rPr>
            </w:pPr>
            <w:r w:rsidRPr="00763951">
              <w:rPr>
                <w:b/>
                <w:color w:val="000000"/>
              </w:rPr>
              <w:t>Midsize</w:t>
            </w:r>
          </w:p>
        </w:tc>
        <w:tc>
          <w:tcPr>
            <w:tcW w:w="920" w:type="dxa"/>
            <w:tcBorders>
              <w:top w:val="nil"/>
              <w:left w:val="nil"/>
              <w:bottom w:val="single" w:sz="4" w:space="0" w:color="808080"/>
              <w:right w:val="single" w:sz="4" w:space="0" w:color="808080"/>
            </w:tcBorders>
            <w:shd w:val="clear" w:color="auto" w:fill="auto"/>
            <w:noWrap/>
            <w:vAlign w:val="center"/>
            <w:hideMark/>
          </w:tcPr>
          <w:p w14:paraId="65566890" w14:textId="77777777" w:rsidR="007F4CB6" w:rsidRPr="00763951" w:rsidRDefault="007F4CB6" w:rsidP="007F4CB6">
            <w:pPr>
              <w:jc w:val="center"/>
              <w:rPr>
                <w:b/>
                <w:color w:val="000000"/>
              </w:rPr>
            </w:pPr>
            <w:r w:rsidRPr="00763951">
              <w:rPr>
                <w:b/>
                <w:color w:val="000000"/>
              </w:rPr>
              <w:t>500</w:t>
            </w:r>
          </w:p>
        </w:tc>
        <w:tc>
          <w:tcPr>
            <w:tcW w:w="600" w:type="dxa"/>
            <w:tcBorders>
              <w:top w:val="nil"/>
              <w:left w:val="nil"/>
              <w:bottom w:val="single" w:sz="4" w:space="0" w:color="808080"/>
              <w:right w:val="single" w:sz="4" w:space="0" w:color="808080"/>
            </w:tcBorders>
            <w:shd w:val="clear" w:color="auto" w:fill="auto"/>
            <w:noWrap/>
            <w:vAlign w:val="bottom"/>
            <w:hideMark/>
          </w:tcPr>
          <w:p w14:paraId="3EF6425D"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085CD2C3"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6C0E48A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7B06D369"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4FE956C2"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6EC2650F"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60A0A4FE" w14:textId="33328C6E" w:rsidR="007F4CB6" w:rsidRPr="00763951" w:rsidRDefault="006468A7" w:rsidP="007F4CB6">
            <w:pPr>
              <w:jc w:val="center"/>
              <w:rPr>
                <w:b/>
                <w:color w:val="000000"/>
              </w:rPr>
            </w:pPr>
            <w:r w:rsidRPr="00763951">
              <w:rPr>
                <w:b/>
                <w:color w:val="000000"/>
              </w:rPr>
              <w:t>Midsize</w:t>
            </w:r>
          </w:p>
        </w:tc>
        <w:tc>
          <w:tcPr>
            <w:tcW w:w="920" w:type="dxa"/>
            <w:tcBorders>
              <w:top w:val="nil"/>
              <w:left w:val="nil"/>
              <w:bottom w:val="single" w:sz="4" w:space="0" w:color="808080"/>
              <w:right w:val="single" w:sz="4" w:space="0" w:color="808080"/>
            </w:tcBorders>
            <w:shd w:val="clear" w:color="auto" w:fill="auto"/>
            <w:noWrap/>
            <w:vAlign w:val="center"/>
            <w:hideMark/>
          </w:tcPr>
          <w:p w14:paraId="0DE67C2B" w14:textId="77777777" w:rsidR="007F4CB6" w:rsidRPr="00763951" w:rsidRDefault="007F4CB6" w:rsidP="007F4CB6">
            <w:pPr>
              <w:jc w:val="center"/>
              <w:rPr>
                <w:b/>
                <w:color w:val="000000"/>
              </w:rPr>
            </w:pPr>
            <w:r w:rsidRPr="00763951">
              <w:rPr>
                <w:b/>
                <w:color w:val="000000"/>
              </w:rPr>
              <w:t>750</w:t>
            </w:r>
          </w:p>
        </w:tc>
        <w:tc>
          <w:tcPr>
            <w:tcW w:w="600" w:type="dxa"/>
            <w:tcBorders>
              <w:top w:val="nil"/>
              <w:left w:val="nil"/>
              <w:bottom w:val="single" w:sz="4" w:space="0" w:color="808080"/>
              <w:right w:val="single" w:sz="4" w:space="0" w:color="808080"/>
            </w:tcBorders>
            <w:shd w:val="clear" w:color="auto" w:fill="auto"/>
            <w:noWrap/>
            <w:vAlign w:val="bottom"/>
            <w:hideMark/>
          </w:tcPr>
          <w:p w14:paraId="5E363391"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6065397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265B34E6"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14090FC8"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3AAF3649"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508A077D"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32ABE8C9" w14:textId="51889E9D" w:rsidR="007F4CB6" w:rsidRPr="00763951" w:rsidRDefault="006468A7" w:rsidP="007F4CB6">
            <w:pPr>
              <w:jc w:val="center"/>
              <w:rPr>
                <w:b/>
                <w:color w:val="000000"/>
              </w:rPr>
            </w:pPr>
            <w:r w:rsidRPr="00763951">
              <w:rPr>
                <w:b/>
                <w:color w:val="000000"/>
              </w:rPr>
              <w:t>Large</w:t>
            </w:r>
          </w:p>
        </w:tc>
        <w:tc>
          <w:tcPr>
            <w:tcW w:w="920" w:type="dxa"/>
            <w:tcBorders>
              <w:top w:val="nil"/>
              <w:left w:val="nil"/>
              <w:bottom w:val="single" w:sz="4" w:space="0" w:color="808080"/>
              <w:right w:val="single" w:sz="4" w:space="0" w:color="808080"/>
            </w:tcBorders>
            <w:shd w:val="clear" w:color="auto" w:fill="auto"/>
            <w:noWrap/>
            <w:vAlign w:val="center"/>
            <w:hideMark/>
          </w:tcPr>
          <w:p w14:paraId="080E3613" w14:textId="77777777" w:rsidR="007F4CB6" w:rsidRPr="00763951" w:rsidRDefault="007F4CB6" w:rsidP="007F4CB6">
            <w:pPr>
              <w:jc w:val="center"/>
              <w:rPr>
                <w:b/>
                <w:color w:val="000000"/>
              </w:rPr>
            </w:pPr>
            <w:r w:rsidRPr="00763951">
              <w:rPr>
                <w:b/>
                <w:color w:val="000000"/>
              </w:rPr>
              <w:t>1000</w:t>
            </w:r>
          </w:p>
        </w:tc>
        <w:tc>
          <w:tcPr>
            <w:tcW w:w="600" w:type="dxa"/>
            <w:tcBorders>
              <w:top w:val="nil"/>
              <w:left w:val="nil"/>
              <w:bottom w:val="single" w:sz="4" w:space="0" w:color="808080"/>
              <w:right w:val="single" w:sz="4" w:space="0" w:color="808080"/>
            </w:tcBorders>
            <w:shd w:val="clear" w:color="auto" w:fill="auto"/>
            <w:noWrap/>
            <w:vAlign w:val="bottom"/>
            <w:hideMark/>
          </w:tcPr>
          <w:p w14:paraId="243D1C38"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5770555A"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0B8742B4"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5F16A12C"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0231EE27" w14:textId="77777777" w:rsidR="007F4CB6" w:rsidRPr="007F4CB6" w:rsidRDefault="007F4CB6" w:rsidP="007F4CB6">
            <w:pPr>
              <w:rPr>
                <w:rFonts w:ascii="Calibri" w:hAnsi="Calibri"/>
                <w:color w:val="000000"/>
              </w:rPr>
            </w:pPr>
            <w:r w:rsidRPr="007F4CB6">
              <w:rPr>
                <w:rFonts w:ascii="Calibri" w:hAnsi="Calibri"/>
                <w:color w:val="000000"/>
              </w:rPr>
              <w:t> </w:t>
            </w:r>
          </w:p>
        </w:tc>
      </w:tr>
      <w:tr w:rsidR="007F4CB6" w:rsidRPr="007F4CB6" w14:paraId="0E4AA718" w14:textId="77777777" w:rsidTr="001B651F">
        <w:trPr>
          <w:trHeight w:val="620"/>
          <w:jc w:val="center"/>
        </w:trPr>
        <w:tc>
          <w:tcPr>
            <w:tcW w:w="1460" w:type="dxa"/>
            <w:tcBorders>
              <w:top w:val="nil"/>
              <w:left w:val="single" w:sz="4" w:space="0" w:color="808080"/>
              <w:bottom w:val="single" w:sz="4" w:space="0" w:color="808080"/>
              <w:right w:val="single" w:sz="4" w:space="0" w:color="808080"/>
            </w:tcBorders>
            <w:shd w:val="clear" w:color="auto" w:fill="auto"/>
            <w:vAlign w:val="center"/>
            <w:hideMark/>
          </w:tcPr>
          <w:p w14:paraId="5A4E1E87" w14:textId="77777777" w:rsidR="007F4CB6" w:rsidRPr="00763951" w:rsidRDefault="007F4CB6" w:rsidP="007F4CB6">
            <w:pPr>
              <w:jc w:val="center"/>
              <w:rPr>
                <w:b/>
                <w:color w:val="000000"/>
              </w:rPr>
            </w:pPr>
            <w:r w:rsidRPr="00763951">
              <w:rPr>
                <w:b/>
                <w:color w:val="000000"/>
              </w:rPr>
              <w:t>Large</w:t>
            </w:r>
          </w:p>
        </w:tc>
        <w:tc>
          <w:tcPr>
            <w:tcW w:w="920" w:type="dxa"/>
            <w:tcBorders>
              <w:top w:val="nil"/>
              <w:left w:val="nil"/>
              <w:bottom w:val="single" w:sz="4" w:space="0" w:color="808080"/>
              <w:right w:val="single" w:sz="4" w:space="0" w:color="808080"/>
            </w:tcBorders>
            <w:shd w:val="clear" w:color="auto" w:fill="auto"/>
            <w:noWrap/>
            <w:vAlign w:val="center"/>
            <w:hideMark/>
          </w:tcPr>
          <w:p w14:paraId="01F602E7" w14:textId="77777777" w:rsidR="007F4CB6" w:rsidRPr="00763951" w:rsidRDefault="007F4CB6" w:rsidP="007F4CB6">
            <w:pPr>
              <w:jc w:val="center"/>
              <w:rPr>
                <w:b/>
                <w:color w:val="000000"/>
              </w:rPr>
            </w:pPr>
            <w:r w:rsidRPr="00763951">
              <w:rPr>
                <w:b/>
                <w:color w:val="000000"/>
              </w:rPr>
              <w:t>1500</w:t>
            </w:r>
          </w:p>
        </w:tc>
        <w:tc>
          <w:tcPr>
            <w:tcW w:w="600" w:type="dxa"/>
            <w:tcBorders>
              <w:top w:val="nil"/>
              <w:left w:val="nil"/>
              <w:bottom w:val="single" w:sz="4" w:space="0" w:color="808080"/>
              <w:right w:val="single" w:sz="4" w:space="0" w:color="808080"/>
            </w:tcBorders>
            <w:shd w:val="clear" w:color="auto" w:fill="auto"/>
            <w:noWrap/>
            <w:vAlign w:val="bottom"/>
            <w:hideMark/>
          </w:tcPr>
          <w:p w14:paraId="55DA13EF"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2A3BA4A0"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4D274EB6"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cBorders>
            <w:shd w:val="clear" w:color="auto" w:fill="auto"/>
            <w:noWrap/>
            <w:vAlign w:val="bottom"/>
            <w:hideMark/>
          </w:tcPr>
          <w:p w14:paraId="78038BFB" w14:textId="77777777" w:rsidR="007F4CB6" w:rsidRPr="007F4CB6" w:rsidRDefault="007F4CB6" w:rsidP="007F4CB6">
            <w:pPr>
              <w:rPr>
                <w:rFonts w:ascii="Calibri" w:hAnsi="Calibri"/>
                <w:color w:val="000000"/>
              </w:rPr>
            </w:pPr>
            <w:r w:rsidRPr="007F4CB6">
              <w:rPr>
                <w:rFonts w:ascii="Calibri" w:hAnsi="Calibri"/>
                <w:color w:val="000000"/>
              </w:rPr>
              <w:t> </w:t>
            </w:r>
          </w:p>
        </w:tc>
        <w:tc>
          <w:tcPr>
            <w:tcW w:w="600" w:type="dxa"/>
            <w:tcBorders>
              <w:top w:val="nil"/>
              <w:left w:val="nil"/>
              <w:bottom w:val="single" w:sz="4" w:space="0" w:color="808080"/>
              <w:right w:val="single" w:sz="4" w:space="0" w:color="808080"/>
              <w:tl2br w:val="single" w:sz="4" w:space="0" w:color="auto"/>
              <w:tr2bl w:val="single" w:sz="4" w:space="0" w:color="auto"/>
            </w:tcBorders>
            <w:shd w:val="clear" w:color="auto" w:fill="auto"/>
            <w:noWrap/>
            <w:vAlign w:val="bottom"/>
            <w:hideMark/>
          </w:tcPr>
          <w:p w14:paraId="3B1E23A8" w14:textId="77777777" w:rsidR="007F4CB6" w:rsidRPr="007F4CB6" w:rsidRDefault="007F4CB6" w:rsidP="007F4CB6">
            <w:pPr>
              <w:rPr>
                <w:rFonts w:ascii="Calibri" w:hAnsi="Calibri"/>
                <w:color w:val="000000"/>
              </w:rPr>
            </w:pPr>
            <w:r w:rsidRPr="007F4CB6">
              <w:rPr>
                <w:rFonts w:ascii="Calibri" w:hAnsi="Calibri"/>
                <w:color w:val="000000"/>
              </w:rPr>
              <w:t> </w:t>
            </w:r>
          </w:p>
        </w:tc>
      </w:tr>
    </w:tbl>
    <w:p w14:paraId="199F418E" w14:textId="77777777" w:rsidR="007F4CB6" w:rsidRDefault="007F4CB6" w:rsidP="00CC3FEE">
      <w:pPr>
        <w:pStyle w:val="NRELBodyText"/>
      </w:pPr>
    </w:p>
    <w:p w14:paraId="6A2B08ED" w14:textId="4A48F3AD" w:rsidR="003500FF" w:rsidRPr="003500FF" w:rsidRDefault="008421E8" w:rsidP="00FC7F34">
      <w:pPr>
        <w:pStyle w:val="NRELHead02Numbered"/>
        <w:numPr>
          <w:ilvl w:val="0"/>
          <w:numId w:val="0"/>
        </w:numPr>
      </w:pPr>
      <w:bookmarkStart w:id="167" w:name="_Toc431221201"/>
      <w:bookmarkStart w:id="168" w:name="_Toc440891266"/>
      <w:r>
        <w:lastRenderedPageBreak/>
        <w:t>B2</w:t>
      </w:r>
      <w:r w:rsidR="00A4077D">
        <w:t>.</w:t>
      </w:r>
      <w:r w:rsidR="0000069B">
        <w:t xml:space="preserve"> Wind Resource</w:t>
      </w:r>
      <w:bookmarkEnd w:id="167"/>
      <w:bookmarkEnd w:id="168"/>
    </w:p>
    <w:p w14:paraId="100269AE" w14:textId="53A55125" w:rsidR="007E17D5" w:rsidRDefault="00F04C20" w:rsidP="007E17D5">
      <w:pPr>
        <w:pStyle w:val="NRELBodyText"/>
      </w:pPr>
      <w:r>
        <w:t>Wind resource in dGen</w:t>
      </w:r>
      <w:r w:rsidR="007E17D5">
        <w:t xml:space="preserve"> is derived from a gridded data</w:t>
      </w:r>
      <w:r w:rsidR="002C7CA2">
        <w:t xml:space="preserve"> </w:t>
      </w:r>
      <w:r w:rsidR="007E17D5">
        <w:t>set of hourly wind speed data</w:t>
      </w:r>
      <w:r w:rsidR="00171050">
        <w:t xml:space="preserve"> </w:t>
      </w:r>
      <w:r w:rsidR="007E17D5">
        <w:t>licensed by NREL from AWS TruePower</w:t>
      </w:r>
      <w:r w:rsidR="00171050">
        <w:t>. These data</w:t>
      </w:r>
      <w:r w:rsidR="007E17D5">
        <w:t xml:space="preserve"> consist of hourly average wind speeds for the typical meteorological year (TMY) at each location (AWST 2012a). These TMY hourly profiles represent typical historical conditions at each grid cell based on 14 years of wind </w:t>
      </w:r>
      <w:r w:rsidR="007E17D5" w:rsidRPr="00781C3D">
        <w:t>speed data. This data product is used in several other models and studies, including the R</w:t>
      </w:r>
      <w:r w:rsidR="002C7CA2">
        <w:t xml:space="preserve">egional </w:t>
      </w:r>
      <w:r w:rsidR="007E17D5" w:rsidRPr="00781C3D">
        <w:t>E</w:t>
      </w:r>
      <w:r w:rsidR="002C7CA2">
        <w:t>nergy</w:t>
      </w:r>
      <w:r w:rsidR="00023807">
        <w:t xml:space="preserve"> </w:t>
      </w:r>
      <w:r w:rsidR="007E17D5" w:rsidRPr="00781C3D">
        <w:t>D</w:t>
      </w:r>
      <w:r w:rsidR="00023807">
        <w:t xml:space="preserve">eployment </w:t>
      </w:r>
      <w:r w:rsidR="007E17D5" w:rsidRPr="00781C3D">
        <w:t>S</w:t>
      </w:r>
      <w:r w:rsidR="00023807">
        <w:t>ystem (ReEDS)</w:t>
      </w:r>
      <w:r w:rsidR="007E17D5">
        <w:t xml:space="preserve"> model (Short et al. 2011) and the</w:t>
      </w:r>
      <w:r w:rsidR="002C7CA2">
        <w:t xml:space="preserve"> DOE</w:t>
      </w:r>
      <w:r w:rsidR="007E17D5">
        <w:t xml:space="preserve"> </w:t>
      </w:r>
      <w:r w:rsidR="007E17D5" w:rsidRPr="00E734CA">
        <w:t>Wind Vision</w:t>
      </w:r>
      <w:r w:rsidR="007E17D5">
        <w:t xml:space="preserve"> </w:t>
      </w:r>
      <w:r w:rsidR="002C7CA2">
        <w:t>report</w:t>
      </w:r>
      <w:r w:rsidR="007E17D5">
        <w:t xml:space="preserve"> (DOE </w:t>
      </w:r>
      <w:r w:rsidR="002C7CA2">
        <w:t>2015</w:t>
      </w:r>
      <w:r w:rsidR="007E17D5">
        <w:t>).</w:t>
      </w:r>
    </w:p>
    <w:p w14:paraId="479CFC2C" w14:textId="482012B4" w:rsidR="007E17D5" w:rsidRDefault="007E17D5" w:rsidP="007E17D5">
      <w:pPr>
        <w:pStyle w:val="NRELBodyText"/>
      </w:pPr>
      <w:r>
        <w:t xml:space="preserve">The gridded AWS TruePower wind speed profiles are available at </w:t>
      </w:r>
      <w:r w:rsidR="00023807">
        <w:t xml:space="preserve">a </w:t>
      </w:r>
      <w:r>
        <w:t>20</w:t>
      </w:r>
      <w:r w:rsidR="00023807">
        <w:t>-</w:t>
      </w:r>
      <w:r>
        <w:t>km</w:t>
      </w:r>
      <w:r w:rsidR="00972506">
        <w:t xml:space="preserve"> </w:t>
      </w:r>
      <w:r>
        <w:t>spatial resolution across the continental U</w:t>
      </w:r>
      <w:r w:rsidR="00023807">
        <w:t xml:space="preserve">nited </w:t>
      </w:r>
      <w:r>
        <w:t>S</w:t>
      </w:r>
      <w:r w:rsidR="00023807">
        <w:t>tates</w:t>
      </w:r>
      <w:r>
        <w:t>. To represent the variation in wind resource within each 20</w:t>
      </w:r>
      <w:r w:rsidR="00023807">
        <w:t>-</w:t>
      </w:r>
      <w:r>
        <w:t>km grid cell, AWS TruePower subdivides each cell into several subsets of locations associated with different levels of annual average wind resource and provides a separate TMY profile for each</w:t>
      </w:r>
      <w:r w:rsidR="00023807">
        <w:t xml:space="preserve"> one</w:t>
      </w:r>
      <w:r>
        <w:t xml:space="preserve"> (AWST 2012a). AWS TruePower also provides a finer resolution (200 </w:t>
      </w:r>
      <w:r w:rsidR="00A75C9B">
        <w:t>m</w:t>
      </w:r>
      <w:r>
        <w:t xml:space="preserve">) annual gross capacity factor grid for a modeled </w:t>
      </w:r>
      <w:r w:rsidRPr="00452905">
        <w:rPr>
          <w:rFonts w:eastAsia="Times New Roman"/>
          <w:kern w:val="28"/>
          <w:szCs w:val="24"/>
        </w:rPr>
        <w:t>I</w:t>
      </w:r>
      <w:r w:rsidR="00023807">
        <w:rPr>
          <w:rFonts w:eastAsia="Times New Roman"/>
          <w:kern w:val="28"/>
          <w:szCs w:val="24"/>
        </w:rPr>
        <w:t xml:space="preserve">nternational </w:t>
      </w:r>
      <w:r w:rsidRPr="00452905">
        <w:rPr>
          <w:rFonts w:eastAsia="Times New Roman"/>
          <w:kern w:val="28"/>
          <w:szCs w:val="24"/>
        </w:rPr>
        <w:t>E</w:t>
      </w:r>
      <w:r w:rsidR="00023807">
        <w:rPr>
          <w:rFonts w:eastAsia="Times New Roman"/>
          <w:kern w:val="28"/>
          <w:szCs w:val="24"/>
        </w:rPr>
        <w:t xml:space="preserve">lectrotechnical </w:t>
      </w:r>
      <w:r w:rsidRPr="00452905">
        <w:rPr>
          <w:rFonts w:eastAsia="Times New Roman"/>
          <w:kern w:val="28"/>
          <w:szCs w:val="24"/>
        </w:rPr>
        <w:t>C</w:t>
      </w:r>
      <w:r w:rsidR="00023807">
        <w:rPr>
          <w:rFonts w:eastAsia="Times New Roman"/>
          <w:kern w:val="28"/>
          <w:szCs w:val="24"/>
        </w:rPr>
        <w:t>ommission</w:t>
      </w:r>
      <w:r w:rsidRPr="00452905">
        <w:rPr>
          <w:rFonts w:eastAsia="Times New Roman"/>
          <w:kern w:val="28"/>
          <w:szCs w:val="24"/>
        </w:rPr>
        <w:t xml:space="preserve"> Class II </w:t>
      </w:r>
      <w:r>
        <w:rPr>
          <w:rFonts w:eastAsia="Times New Roman"/>
          <w:kern w:val="28"/>
          <w:szCs w:val="24"/>
        </w:rPr>
        <w:t xml:space="preserve">turbine </w:t>
      </w:r>
      <w:r>
        <w:t>(</w:t>
      </w:r>
      <w:r w:rsidR="003E42BF">
        <w:fldChar w:fldCharType="begin"/>
      </w:r>
      <w:r w:rsidR="00972506">
        <w:instrText xml:space="preserve"> REF _Ref431214178 \h </w:instrText>
      </w:r>
      <w:r w:rsidR="003E42BF">
        <w:fldChar w:fldCharType="separate"/>
      </w:r>
      <w:r w:rsidR="00972506">
        <w:t xml:space="preserve">Figure </w:t>
      </w:r>
      <w:r w:rsidR="003E42BF">
        <w:fldChar w:fldCharType="end"/>
      </w:r>
      <w:r w:rsidR="00996C6D">
        <w:t>B-1</w:t>
      </w:r>
      <w:r>
        <w:t>), which can be used to identify the subsets of locations associated with the various profiles within each 20</w:t>
      </w:r>
      <w:r w:rsidR="00023807">
        <w:t>-</w:t>
      </w:r>
      <w:r>
        <w:t xml:space="preserve">km grid cell (AWST 2012b). Using this </w:t>
      </w:r>
      <w:r w:rsidR="009420D4">
        <w:t>200 m</w:t>
      </w:r>
      <w:r>
        <w:t xml:space="preserve"> grid, the various TMY wind speed profiles can be resolved to approximate the wind resource at various heights for each </w:t>
      </w:r>
      <w:r w:rsidR="009420D4">
        <w:t>200 m</w:t>
      </w:r>
      <w:r w:rsidR="00972506">
        <w:t xml:space="preserve"> </w:t>
      </w:r>
      <w:r>
        <w:t>by</w:t>
      </w:r>
      <w:r w:rsidR="00972506">
        <w:t xml:space="preserve"> </w:t>
      </w:r>
      <w:r w:rsidR="009420D4">
        <w:t>200 m</w:t>
      </w:r>
      <w:r>
        <w:t xml:space="preserve"> grid cell across the </w:t>
      </w:r>
      <w:r w:rsidR="00A75C9B">
        <w:t>country</w:t>
      </w:r>
      <w:r>
        <w:t xml:space="preserve">. </w:t>
      </w:r>
    </w:p>
    <w:p w14:paraId="6C82F428" w14:textId="77777777" w:rsidR="00CC3FEE" w:rsidRDefault="007E17D5" w:rsidP="00E734CA">
      <w:pPr>
        <w:pStyle w:val="NRELFigureImageCentered"/>
      </w:pPr>
      <w:bookmarkStart w:id="169" w:name="_Toc423101499"/>
      <w:bookmarkStart w:id="170" w:name="_Toc423447987"/>
      <w:bookmarkStart w:id="171" w:name="_Toc430252858"/>
      <w:bookmarkStart w:id="172" w:name="_Toc430359080"/>
      <w:bookmarkStart w:id="173" w:name="_Toc430360677"/>
      <w:r>
        <w:rPr>
          <w:noProof/>
        </w:rPr>
        <w:drawing>
          <wp:inline distT="0" distB="0" distL="0" distR="0" wp14:anchorId="051B69EA" wp14:editId="17C61BDC">
            <wp:extent cx="5029200" cy="3200400"/>
            <wp:effectExtent l="0" t="0" r="0" b="0"/>
            <wp:docPr id="8" name="Picture 8" descr="Figure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_wind_gcfs.png"/>
                    <pic:cNvPicPr/>
                  </pic:nvPicPr>
                  <pic:blipFill>
                    <a:blip r:embed="rId54">
                      <a:extLst>
                        <a:ext uri="{28A0092B-C50C-407E-A947-70E740481C1C}">
                          <a14:useLocalDpi xmlns:a14="http://schemas.microsoft.com/office/drawing/2010/main" val="0"/>
                        </a:ext>
                      </a:extLst>
                    </a:blip>
                    <a:stretch>
                      <a:fillRect/>
                    </a:stretch>
                  </pic:blipFill>
                  <pic:spPr>
                    <a:xfrm>
                      <a:off x="0" y="0"/>
                      <a:ext cx="5029200" cy="3200400"/>
                    </a:xfrm>
                    <a:prstGeom prst="rect">
                      <a:avLst/>
                    </a:prstGeom>
                  </pic:spPr>
                </pic:pic>
              </a:graphicData>
            </a:graphic>
          </wp:inline>
        </w:drawing>
      </w:r>
      <w:bookmarkEnd w:id="169"/>
      <w:bookmarkEnd w:id="170"/>
      <w:bookmarkEnd w:id="171"/>
      <w:bookmarkEnd w:id="172"/>
      <w:bookmarkEnd w:id="173"/>
    </w:p>
    <w:p w14:paraId="76DD8A01" w14:textId="41CD0678" w:rsidR="00F93C57" w:rsidRDefault="00972506" w:rsidP="00972506">
      <w:pPr>
        <w:pStyle w:val="NRELFigureCaption"/>
      </w:pPr>
      <w:bookmarkStart w:id="174" w:name="_Ref431214178"/>
      <w:bookmarkStart w:id="175" w:name="_Toc440891290"/>
      <w:bookmarkStart w:id="176" w:name="_Toc308367689"/>
      <w:r>
        <w:t>Figure</w:t>
      </w:r>
      <w:bookmarkEnd w:id="174"/>
      <w:r w:rsidR="006B1F90">
        <w:t xml:space="preserve"> B-1</w:t>
      </w:r>
      <w:r>
        <w:t>.</w:t>
      </w:r>
      <w:r w:rsidR="00CC3FEE" w:rsidRPr="00CC3FEE">
        <w:t xml:space="preserve"> </w:t>
      </w:r>
      <w:r>
        <w:t>A</w:t>
      </w:r>
      <w:r w:rsidR="00CC3FEE" w:rsidRPr="00CC3FEE">
        <w:t xml:space="preserve">nnual average gross capacity factor for a modeled International Electrotechnical Commission Class II turbine at an 80-m hub height and </w:t>
      </w:r>
      <w:r w:rsidR="009420D4">
        <w:t>200 m</w:t>
      </w:r>
      <w:r w:rsidR="00CC3FEE" w:rsidRPr="00CC3FEE">
        <w:t xml:space="preserve"> horizontal resolution</w:t>
      </w:r>
      <w:bookmarkEnd w:id="175"/>
    </w:p>
    <w:bookmarkEnd w:id="176"/>
    <w:p w14:paraId="3A807E83" w14:textId="702FC5F8" w:rsidR="007E17D5" w:rsidRPr="00972506" w:rsidRDefault="00CE3A9E" w:rsidP="00972506">
      <w:pPr>
        <w:pStyle w:val="NRELBodyText"/>
      </w:pPr>
      <w:r>
        <w:t xml:space="preserve">As noted in Table B-1, dGen model </w:t>
      </w:r>
      <w:r w:rsidR="00B765D3">
        <w:t>agents</w:t>
      </w:r>
      <w:r w:rsidR="007E17D5" w:rsidRPr="00972506">
        <w:t xml:space="preserve"> </w:t>
      </w:r>
      <w:r w:rsidR="00972506">
        <w:t>can</w:t>
      </w:r>
      <w:r w:rsidR="00972506" w:rsidRPr="00972506">
        <w:t xml:space="preserve"> </w:t>
      </w:r>
      <w:r w:rsidR="007E17D5" w:rsidRPr="00972506">
        <w:t xml:space="preserve">install turbines at hub heights of 20, 30, 40, 50, and 80 m above ground to facilitate access to various levels of </w:t>
      </w:r>
      <w:r w:rsidR="00C03426" w:rsidRPr="00972506">
        <w:t xml:space="preserve">wind </w:t>
      </w:r>
      <w:r w:rsidR="007E17D5" w:rsidRPr="00972506">
        <w:t>resource. The wind speed profiles from AWS TruePower are currently available at heights of 30, 50, and 80 m. To model wind generation at 20 and 40 m, NREL has applied a vertical wind shear adjustment to the 30</w:t>
      </w:r>
      <w:r w:rsidR="00C03426" w:rsidRPr="00972506">
        <w:t>-</w:t>
      </w:r>
      <w:r w:rsidR="007E17D5" w:rsidRPr="00972506">
        <w:t>m TMY profiles. The wind shear adjustment is derived from Elliott et al. (1986):</w:t>
      </w:r>
    </w:p>
    <w:p w14:paraId="6E82301E" w14:textId="77777777" w:rsidR="007E17D5" w:rsidRPr="00E93349" w:rsidRDefault="00322DA5" w:rsidP="0086452B">
      <w:pPr>
        <w:pStyle w:val="NoSpacing"/>
      </w:pPr>
      <m:oMathPara>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=V*</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d</m:t>
                          </m:r>
                        </m:sub>
                      </m:sSub>
                    </m:num>
                    <m:den>
                      <m:r>
                        <w:rPr>
                          <w:rFonts w:ascii="Cambria Math" w:hAnsi="Cambria Math"/>
                        </w:rPr>
                        <m:t>H</m:t>
                      </m:r>
                    </m:den>
                  </m:f>
                </m:e>
              </m:d>
            </m:e>
            <m:sup>
              <m:r>
                <w:rPr>
                  <w:rFonts w:ascii="Cambria Math" w:hAnsi="Cambria Math"/>
                </w:rPr>
                <m:t>∝</m:t>
              </m:r>
            </m:sup>
          </m:sSup>
          <m:r>
            <w:rPr>
              <w:rFonts w:ascii="Cambria Math" w:hAnsi="Cambria Math"/>
            </w:rPr>
            <m:t xml:space="preserve">                                   (5)</m:t>
          </m:r>
        </m:oMath>
      </m:oMathPara>
    </w:p>
    <w:p w14:paraId="137CE883" w14:textId="77777777" w:rsidR="007E17D5" w:rsidRPr="00E93349" w:rsidRDefault="007E17D5" w:rsidP="007E17D5">
      <w:pPr>
        <w:pStyle w:val="NoSpacing"/>
      </w:pPr>
    </w:p>
    <w:p w14:paraId="39F09593" w14:textId="77777777" w:rsidR="007E17D5" w:rsidRDefault="007E17D5" w:rsidP="007E17D5">
      <w:pPr>
        <w:pStyle w:val="NRELBodyText"/>
      </w:pPr>
      <w:r>
        <w:t xml:space="preserve">where </w:t>
      </w:r>
      <w:r w:rsidRPr="00C03426">
        <w:rPr>
          <w:i/>
        </w:rPr>
        <w:t>V</w:t>
      </w:r>
      <w:r>
        <w:t xml:space="preserve"> is the known wind speed at a given height </w:t>
      </w:r>
      <w:r w:rsidRPr="00C03426">
        <w:rPr>
          <w:i/>
        </w:rPr>
        <w:t>H</w:t>
      </w:r>
      <w:r>
        <w:t xml:space="preserve">, and </w:t>
      </w:r>
      <w:r w:rsidRPr="00C03426">
        <w:rPr>
          <w:i/>
        </w:rPr>
        <w:t>V</w:t>
      </w:r>
      <w:r w:rsidRPr="00C03426">
        <w:rPr>
          <w:i/>
          <w:vertAlign w:val="subscript"/>
        </w:rPr>
        <w:t>d</w:t>
      </w:r>
      <w:r>
        <w:t xml:space="preserve"> is the derived wind speed at a given height </w:t>
      </w:r>
      <w:r w:rsidRPr="00C03426">
        <w:rPr>
          <w:i/>
        </w:rPr>
        <w:t>H</w:t>
      </w:r>
      <w:r w:rsidRPr="00C03426">
        <w:rPr>
          <w:i/>
          <w:vertAlign w:val="subscript"/>
        </w:rPr>
        <w:t>d</w:t>
      </w:r>
      <w:r>
        <w:t xml:space="preserve">. The value for </w:t>
      </w:r>
      <w:r w:rsidRPr="00E93349">
        <w:rPr>
          <w:rFonts w:ascii="Calibri" w:hAnsi="Calibri"/>
          <w:color w:val="000000"/>
        </w:rPr>
        <w:t>α</w:t>
      </w:r>
      <w:r>
        <w:rPr>
          <w:rFonts w:ascii="Calibri" w:hAnsi="Calibri"/>
          <w:color w:val="000000"/>
        </w:rPr>
        <w:t xml:space="preserve"> </w:t>
      </w:r>
      <w:r w:rsidRPr="00443A39">
        <w:t>(alpha) can be derived empirically by comparing wind speeds at two different heights above ground. Using the 30</w:t>
      </w:r>
      <w:r w:rsidR="00C03426">
        <w:t>-</w:t>
      </w:r>
      <w:r w:rsidRPr="00443A39">
        <w:t xml:space="preserve"> and 50</w:t>
      </w:r>
      <w:r w:rsidR="00C03426">
        <w:t>-</w:t>
      </w:r>
      <w:r w:rsidRPr="00443A39">
        <w:t xml:space="preserve">m height TMY profiles, NREL has derived alpha values on an hourly basis </w:t>
      </w:r>
      <w:r>
        <w:t>and applied them to derive estimates</w:t>
      </w:r>
      <w:r w:rsidRPr="00443A39">
        <w:t xml:space="preserve"> of wind speed at 20</w:t>
      </w:r>
      <w:r w:rsidR="00C03426">
        <w:t>-</w:t>
      </w:r>
      <w:r w:rsidRPr="00443A39">
        <w:t xml:space="preserve"> and 40</w:t>
      </w:r>
      <w:r w:rsidR="00C03426">
        <w:t>-</w:t>
      </w:r>
      <w:r w:rsidRPr="00443A39">
        <w:t>m hub heights</w:t>
      </w:r>
      <w:r>
        <w:t xml:space="preserve"> for each location</w:t>
      </w:r>
      <w:r w:rsidRPr="00443A39">
        <w:t>.</w:t>
      </w:r>
      <w:r>
        <w:t xml:space="preserve"> </w:t>
      </w:r>
    </w:p>
    <w:p w14:paraId="5DA6F3C7" w14:textId="1B88E25F" w:rsidR="007E17D5" w:rsidRDefault="007E17D5" w:rsidP="007E17D5">
      <w:pPr>
        <w:pStyle w:val="NRELBodyText"/>
      </w:pPr>
      <w:r>
        <w:t xml:space="preserve">To convert the wind speed profiles into wind generation profiles, we applied each of the eight normalized turbine power curves described </w:t>
      </w:r>
      <w:r w:rsidR="0007680F">
        <w:t xml:space="preserve">below </w:t>
      </w:r>
      <w:r>
        <w:t xml:space="preserve">to the hourly wind speed data profiles, adjusting for site-specific performance factors such as elevation. The result is an estimate of normalized annual energy production for each turbine power curve at five hub heights (20, 30, 40, 50, and 80 m) for every </w:t>
      </w:r>
      <w:r w:rsidR="009420D4">
        <w:t>200 m</w:t>
      </w:r>
      <w:r w:rsidR="005F676A">
        <w:t xml:space="preserve"> </w:t>
      </w:r>
      <w:r>
        <w:t>by</w:t>
      </w:r>
      <w:r w:rsidR="005F676A">
        <w:t xml:space="preserve"> </w:t>
      </w:r>
      <w:r w:rsidR="009420D4">
        <w:t>200 m</w:t>
      </w:r>
      <w:r>
        <w:t xml:space="preserve"> grid cell across the U</w:t>
      </w:r>
      <w:r w:rsidR="00C03426">
        <w:t xml:space="preserve">nited </w:t>
      </w:r>
      <w:r>
        <w:t>S</w:t>
      </w:r>
      <w:r w:rsidR="00C03426">
        <w:t>tates</w:t>
      </w:r>
      <w:r>
        <w:t>.</w:t>
      </w:r>
    </w:p>
    <w:p w14:paraId="68E30F27" w14:textId="5B7D45BE" w:rsidR="007E17D5" w:rsidRDefault="007E17D5" w:rsidP="007E17D5">
      <w:pPr>
        <w:pStyle w:val="NRELBodyText"/>
      </w:pPr>
      <w:r>
        <w:t>Normalized annual energy production is derated in the model based on a default value of 0.85, which assumes 15</w:t>
      </w:r>
      <w:r w:rsidR="00C03426">
        <w:t>%</w:t>
      </w:r>
      <w:r>
        <w:t xml:space="preserve"> energy loss </w:t>
      </w:r>
      <w:r w:rsidR="00C03426">
        <w:t>as a result of</w:t>
      </w:r>
      <w:r>
        <w:t xml:space="preserve"> various factors (e.g., turbine downtime for maintenance and repair). This value is consistent with the </w:t>
      </w:r>
      <w:r w:rsidRPr="00E734CA">
        <w:t>Wind Vision</w:t>
      </w:r>
      <w:r>
        <w:t xml:space="preserve"> study (DOE </w:t>
      </w:r>
      <w:r w:rsidR="00C03426">
        <w:t>2015</w:t>
      </w:r>
      <w:r>
        <w:t xml:space="preserve">); however, model users </w:t>
      </w:r>
      <w:r w:rsidR="00E36F03">
        <w:t xml:space="preserve">are able </w:t>
      </w:r>
      <w:r>
        <w:t>to alter this assumption for each turbine size class and model year.</w:t>
      </w:r>
    </w:p>
    <w:p w14:paraId="69C940A7" w14:textId="73CAB992" w:rsidR="0000069B" w:rsidRDefault="008421E8" w:rsidP="0000069B">
      <w:pPr>
        <w:pStyle w:val="NRELHead02Numbered"/>
        <w:numPr>
          <w:ilvl w:val="0"/>
          <w:numId w:val="0"/>
        </w:numPr>
        <w:ind w:left="576" w:hanging="576"/>
      </w:pPr>
      <w:bookmarkStart w:id="177" w:name="_Toc431221202"/>
      <w:bookmarkStart w:id="178" w:name="_Toc440891267"/>
      <w:r>
        <w:t>B3</w:t>
      </w:r>
      <w:r w:rsidR="00AD4462">
        <w:t>.</w:t>
      </w:r>
      <w:r w:rsidR="0000069B">
        <w:t xml:space="preserve"> Turbine Performance</w:t>
      </w:r>
      <w:bookmarkEnd w:id="177"/>
      <w:bookmarkEnd w:id="178"/>
    </w:p>
    <w:p w14:paraId="68C23FAD" w14:textId="54302409" w:rsidR="0000069B" w:rsidRPr="0000069B" w:rsidRDefault="0000069B" w:rsidP="00FC7F34">
      <w:pPr>
        <w:pStyle w:val="NRELBodyText"/>
      </w:pPr>
      <w:r w:rsidRPr="0000069B">
        <w:t>After a detailed review of power curves across the whole spectrum of sizes from 2 kW to 1.5</w:t>
      </w:r>
      <w:r w:rsidR="00E36F03">
        <w:t> </w:t>
      </w:r>
      <w:r w:rsidRPr="0000069B">
        <w:t xml:space="preserve">MW, we selected </w:t>
      </w:r>
      <w:r w:rsidR="00FA40ED">
        <w:t>four</w:t>
      </w:r>
      <w:r w:rsidRPr="0000069B">
        <w:t xml:space="preserve"> power curves to represent the current</w:t>
      </w:r>
      <w:r w:rsidR="00FA40ED">
        <w:t xml:space="preserve"> </w:t>
      </w:r>
      <w:r w:rsidR="00E36F03">
        <w:t xml:space="preserve">and </w:t>
      </w:r>
      <w:r w:rsidR="00FA40ED">
        <w:t>best available</w:t>
      </w:r>
      <w:r w:rsidRPr="0000069B">
        <w:t xml:space="preserve"> </w:t>
      </w:r>
      <w:r w:rsidR="00CA7A0B" w:rsidRPr="0000069B">
        <w:t>technology in</w:t>
      </w:r>
      <w:r w:rsidRPr="0000069B">
        <w:t xml:space="preserve"> its size range. The size ranges </w:t>
      </w:r>
      <w:r w:rsidR="00345A67">
        <w:t>included</w:t>
      </w:r>
      <w:r w:rsidRPr="0000069B">
        <w:t xml:space="preserve"> </w:t>
      </w:r>
      <w:r w:rsidR="00F944A9">
        <w:t xml:space="preserve">small </w:t>
      </w:r>
      <w:r w:rsidRPr="0000069B">
        <w:t xml:space="preserve">residential (2.5 </w:t>
      </w:r>
      <w:r w:rsidR="00E36F03">
        <w:t xml:space="preserve">kW </w:t>
      </w:r>
      <w:r w:rsidRPr="0000069B">
        <w:t xml:space="preserve">to 20 kW), small </w:t>
      </w:r>
      <w:r w:rsidR="00F944A9">
        <w:t xml:space="preserve">commercial </w:t>
      </w:r>
      <w:r w:rsidRPr="0000069B">
        <w:t>(50</w:t>
      </w:r>
      <w:r w:rsidR="00E36F03">
        <w:t>kW</w:t>
      </w:r>
      <w:r w:rsidRPr="0000069B">
        <w:t xml:space="preserve"> to 100 kW), midsize (250</w:t>
      </w:r>
      <w:r w:rsidR="00E36F03">
        <w:t>kW</w:t>
      </w:r>
      <w:r w:rsidRPr="0000069B">
        <w:t xml:space="preserve"> to 750</w:t>
      </w:r>
      <w:r w:rsidR="00FA40ED">
        <w:t xml:space="preserve"> kW</w:t>
      </w:r>
      <w:r w:rsidRPr="0000069B">
        <w:t>), and large (1</w:t>
      </w:r>
      <w:r w:rsidR="00FA40ED">
        <w:t>,</w:t>
      </w:r>
      <w:r w:rsidRPr="0000069B">
        <w:t xml:space="preserve">000 </w:t>
      </w:r>
      <w:r w:rsidR="00E36F03">
        <w:t xml:space="preserve">kW </w:t>
      </w:r>
      <w:r w:rsidRPr="0000069B">
        <w:t>and 1</w:t>
      </w:r>
      <w:r w:rsidR="00FA40ED">
        <w:t>,</w:t>
      </w:r>
      <w:r w:rsidRPr="0000069B">
        <w:t>500 kW). These curves were normalized by the rated power of the turbine. In each case</w:t>
      </w:r>
      <w:r w:rsidR="00FA40ED">
        <w:t>,</w:t>
      </w:r>
      <w:r w:rsidRPr="0000069B">
        <w:t xml:space="preserve"> the inverse of the power density was calculated. Then</w:t>
      </w:r>
      <w:r w:rsidR="00345A67">
        <w:t>,</w:t>
      </w:r>
      <w:r w:rsidRPr="0000069B">
        <w:t xml:space="preserve"> the annual energy of the normalized power curve was calculated for a </w:t>
      </w:r>
      <w:r w:rsidR="00E36F03">
        <w:t>five</w:t>
      </w:r>
      <w:r w:rsidRPr="0000069B">
        <w:t xml:space="preserve"> m</w:t>
      </w:r>
      <w:r w:rsidR="00345A67">
        <w:t>eter per second</w:t>
      </w:r>
      <w:r w:rsidRPr="0000069B">
        <w:t xml:space="preserve"> average wind speed with a Rayleigh distribution. The output is in </w:t>
      </w:r>
      <w:r w:rsidR="00345A67">
        <w:t>kilowatt-hours per kilowatt per year (</w:t>
      </w:r>
      <w:r w:rsidRPr="0000069B">
        <w:t>kWh/kWp/yr</w:t>
      </w:r>
      <w:r w:rsidR="00345A67">
        <w:t>)</w:t>
      </w:r>
      <w:r w:rsidRPr="0000069B">
        <w:t xml:space="preserve">. Peak power </w:t>
      </w:r>
      <w:r w:rsidR="00207EC3">
        <w:t xml:space="preserve">(kWp) </w:t>
      </w:r>
      <w:r w:rsidRPr="0000069B">
        <w:t xml:space="preserve">was used </w:t>
      </w:r>
      <w:r w:rsidR="00345A67">
        <w:t>be</w:t>
      </w:r>
      <w:r w:rsidRPr="0000069B">
        <w:t>c</w:t>
      </w:r>
      <w:r w:rsidR="00345A67">
        <w:t>aus</w:t>
      </w:r>
      <w:r w:rsidRPr="0000069B">
        <w:t>e there is no standard rat</w:t>
      </w:r>
      <w:r w:rsidR="00207EC3">
        <w:t>ed</w:t>
      </w:r>
      <w:r w:rsidRPr="0000069B">
        <w:t xml:space="preserve"> wind speed for turbines larger than 200 m</w:t>
      </w:r>
      <w:r w:rsidRPr="00345A67">
        <w:rPr>
          <w:vertAlign w:val="superscript"/>
        </w:rPr>
        <w:t>2</w:t>
      </w:r>
      <w:r w:rsidRPr="0000069B">
        <w:t xml:space="preserve"> of swept area. </w:t>
      </w:r>
    </w:p>
    <w:p w14:paraId="7F11B718" w14:textId="433E15A4" w:rsidR="0000069B" w:rsidRPr="0000069B" w:rsidRDefault="00345A67" w:rsidP="00FC7F34">
      <w:pPr>
        <w:pStyle w:val="NRELBodyText"/>
      </w:pPr>
      <w:r>
        <w:t>NREL</w:t>
      </w:r>
      <w:r w:rsidR="0000069B" w:rsidRPr="0000069B">
        <w:t xml:space="preserve"> constructed </w:t>
      </w:r>
      <w:r w:rsidR="00E734CA">
        <w:t xml:space="preserve">four </w:t>
      </w:r>
      <w:r w:rsidR="0000069B" w:rsidRPr="0000069B">
        <w:t>generic power curve</w:t>
      </w:r>
      <w:r w:rsidR="00E734CA">
        <w:t>s</w:t>
      </w:r>
      <w:r w:rsidR="0000069B" w:rsidRPr="0000069B">
        <w:t xml:space="preserve"> that </w:t>
      </w:r>
      <w:r w:rsidR="00E734CA">
        <w:t>were</w:t>
      </w:r>
      <w:r w:rsidR="0000069B" w:rsidRPr="0000069B">
        <w:t xml:space="preserve"> comparable to the </w:t>
      </w:r>
      <w:r w:rsidR="00E734CA">
        <w:t xml:space="preserve">four </w:t>
      </w:r>
      <w:r w:rsidR="0000069B" w:rsidRPr="0000069B">
        <w:t>normalized power curves. These generic power curves used the same swept area per k</w:t>
      </w:r>
      <w:r>
        <w:t>ilowatt</w:t>
      </w:r>
      <w:r w:rsidR="0000069B" w:rsidRPr="0000069B">
        <w:t xml:space="preserve"> rating as the normalized curves and assumed a fixed efficiency that </w:t>
      </w:r>
      <w:r>
        <w:t>produced</w:t>
      </w:r>
      <w:r w:rsidR="0000069B" w:rsidRPr="0000069B">
        <w:t xml:space="preserve"> the same annual energy. </w:t>
      </w:r>
      <w:r>
        <w:t>Although</w:t>
      </w:r>
      <w:r w:rsidR="0000069B" w:rsidRPr="0000069B">
        <w:t xml:space="preserve"> this approach gives a slightly different power curve shape, it creates an easy format to compare across size ranges and avoids the confusion and complexity of trying to represent pitch</w:t>
      </w:r>
      <w:r>
        <w:t>-</w:t>
      </w:r>
      <w:r w:rsidR="0000069B" w:rsidRPr="0000069B">
        <w:t>regulated versus stall</w:t>
      </w:r>
      <w:r>
        <w:t>-</w:t>
      </w:r>
      <w:r w:rsidR="0000069B" w:rsidRPr="0000069B">
        <w:t>regulated and variable</w:t>
      </w:r>
      <w:r>
        <w:t>-</w:t>
      </w:r>
      <w:r w:rsidR="0000069B" w:rsidRPr="0000069B">
        <w:t>speed versus fixed</w:t>
      </w:r>
      <w:r>
        <w:t>-</w:t>
      </w:r>
      <w:r w:rsidR="0000069B" w:rsidRPr="0000069B">
        <w:t xml:space="preserve">speed power curves. The results for </w:t>
      </w:r>
      <w:r>
        <w:t xml:space="preserve">the </w:t>
      </w:r>
      <w:r w:rsidR="0000069B" w:rsidRPr="0000069B">
        <w:t xml:space="preserve">current performance </w:t>
      </w:r>
      <w:r w:rsidR="005F676A">
        <w:t xml:space="preserve">are </w:t>
      </w:r>
      <w:r w:rsidR="009B743D">
        <w:t xml:space="preserve">summarized in </w:t>
      </w:r>
      <w:r w:rsidR="003E42BF">
        <w:fldChar w:fldCharType="begin"/>
      </w:r>
      <w:r w:rsidR="005F676A">
        <w:instrText xml:space="preserve"> REF _Ref431214549 \h </w:instrText>
      </w:r>
      <w:r w:rsidR="003E42BF">
        <w:fldChar w:fldCharType="separate"/>
      </w:r>
      <w:r w:rsidR="005F676A">
        <w:t xml:space="preserve">Table </w:t>
      </w:r>
      <w:r w:rsidR="003E42BF">
        <w:fldChar w:fldCharType="end"/>
      </w:r>
      <w:r w:rsidR="006B1F90">
        <w:t>B-</w:t>
      </w:r>
      <w:r w:rsidR="005A05DB">
        <w:t>2</w:t>
      </w:r>
      <w:r w:rsidR="005F676A">
        <w:t>.</w:t>
      </w:r>
    </w:p>
    <w:p w14:paraId="65AA1F75" w14:textId="3256D2A4" w:rsidR="009B743D" w:rsidRPr="002C470B" w:rsidRDefault="005F676A" w:rsidP="00583395">
      <w:pPr>
        <w:pStyle w:val="NRELTableCaption"/>
        <w:pageBreakBefore/>
      </w:pPr>
      <w:bookmarkStart w:id="179" w:name="_Ref431214549"/>
      <w:bookmarkStart w:id="180" w:name="_Toc431221454"/>
      <w:bookmarkStart w:id="181" w:name="_Toc440891304"/>
      <w:r>
        <w:lastRenderedPageBreak/>
        <w:t xml:space="preserve">Table </w:t>
      </w:r>
      <w:bookmarkEnd w:id="179"/>
      <w:r w:rsidR="006B1F90">
        <w:t>B-</w:t>
      </w:r>
      <w:r w:rsidR="005A05DB">
        <w:t>2</w:t>
      </w:r>
      <w:r>
        <w:t>.</w:t>
      </w:r>
      <w:r w:rsidR="009B743D" w:rsidRPr="002C470B">
        <w:t xml:space="preserve"> Baseline 2015 Distributed Wind Turbine Performance</w:t>
      </w:r>
      <w:bookmarkEnd w:id="180"/>
      <w:bookmarkEnd w:id="181"/>
    </w:p>
    <w:tbl>
      <w:tblPr>
        <w:tblStyle w:val="test1"/>
        <w:tblW w:w="0" w:type="auto"/>
        <w:jc w:val="center"/>
        <w:tblLook w:val="04A0" w:firstRow="1" w:lastRow="0" w:firstColumn="1" w:lastColumn="0" w:noHBand="0" w:noVBand="1"/>
        <w:tblDescription w:val="Table B-2"/>
      </w:tblPr>
      <w:tblGrid>
        <w:gridCol w:w="1629"/>
        <w:gridCol w:w="1982"/>
        <w:gridCol w:w="1982"/>
        <w:gridCol w:w="1982"/>
      </w:tblGrid>
      <w:tr w:rsidR="002E3ABA" w:rsidRPr="00763951" w14:paraId="0BBD20F7" w14:textId="77777777" w:rsidTr="00583395">
        <w:trPr>
          <w:cnfStyle w:val="100000000000" w:firstRow="1" w:lastRow="0" w:firstColumn="0" w:lastColumn="0" w:oddVBand="0" w:evenVBand="0" w:oddHBand="0" w:evenHBand="0" w:firstRowFirstColumn="0" w:firstRowLastColumn="0" w:lastRowFirstColumn="0" w:lastRowLastColumn="0"/>
          <w:trHeight w:val="629"/>
          <w:tblHeader/>
          <w:jc w:val="center"/>
        </w:trPr>
        <w:tc>
          <w:tcPr>
            <w:tcW w:w="1629" w:type="dxa"/>
          </w:tcPr>
          <w:p w14:paraId="0FDE0D27" w14:textId="77777777" w:rsidR="002E3ABA" w:rsidRPr="00763951" w:rsidRDefault="002E3ABA" w:rsidP="00763951">
            <w:pPr>
              <w:pStyle w:val="NRELTableHeader"/>
              <w:keepNext/>
              <w:spacing w:before="0" w:after="120"/>
              <w:jc w:val="center"/>
              <w:rPr>
                <w:rFonts w:ascii="Times New Roman" w:hAnsi="Times New Roman" w:cs="Times New Roman"/>
                <w:b/>
                <w:sz w:val="24"/>
                <w:szCs w:val="24"/>
              </w:rPr>
            </w:pPr>
            <w:r w:rsidRPr="00763951">
              <w:rPr>
                <w:rFonts w:ascii="Times New Roman" w:hAnsi="Times New Roman" w:cs="Times New Roman"/>
                <w:b/>
                <w:sz w:val="24"/>
                <w:szCs w:val="24"/>
              </w:rPr>
              <w:t>Turbine Size</w:t>
            </w:r>
          </w:p>
        </w:tc>
        <w:tc>
          <w:tcPr>
            <w:tcW w:w="1982" w:type="dxa"/>
          </w:tcPr>
          <w:p w14:paraId="54AB58A6" w14:textId="77777777" w:rsidR="002E3ABA" w:rsidRPr="00763951" w:rsidRDefault="002E3ABA" w:rsidP="00763951">
            <w:pPr>
              <w:pStyle w:val="NRELTableHeader"/>
              <w:keepNext/>
              <w:spacing w:before="0" w:after="120"/>
              <w:jc w:val="center"/>
              <w:rPr>
                <w:rFonts w:ascii="Times New Roman" w:hAnsi="Times New Roman" w:cs="Times New Roman"/>
                <w:b/>
                <w:sz w:val="24"/>
                <w:szCs w:val="24"/>
              </w:rPr>
            </w:pPr>
            <w:r w:rsidRPr="00763951">
              <w:rPr>
                <w:rFonts w:ascii="Times New Roman" w:hAnsi="Times New Roman" w:cs="Times New Roman"/>
                <w:b/>
                <w:sz w:val="24"/>
                <w:szCs w:val="24"/>
              </w:rPr>
              <w:t>Rotor Efficiency (m</w:t>
            </w:r>
            <w:r w:rsidRPr="00763951">
              <w:rPr>
                <w:rFonts w:ascii="Times New Roman" w:hAnsi="Times New Roman" w:cs="Times New Roman"/>
                <w:b/>
                <w:sz w:val="24"/>
                <w:szCs w:val="24"/>
                <w:vertAlign w:val="superscript"/>
              </w:rPr>
              <w:t>2</w:t>
            </w:r>
            <w:r w:rsidRPr="00763951">
              <w:rPr>
                <w:rFonts w:ascii="Times New Roman" w:hAnsi="Times New Roman" w:cs="Times New Roman"/>
                <w:b/>
                <w:sz w:val="24"/>
                <w:szCs w:val="24"/>
              </w:rPr>
              <w:t>/kW)</w:t>
            </w:r>
          </w:p>
        </w:tc>
        <w:tc>
          <w:tcPr>
            <w:tcW w:w="1982" w:type="dxa"/>
          </w:tcPr>
          <w:p w14:paraId="4C74BD15" w14:textId="77777777" w:rsidR="002E3ABA" w:rsidRPr="00763951" w:rsidRDefault="002E3ABA" w:rsidP="00763951">
            <w:pPr>
              <w:pStyle w:val="NRELTableHeader"/>
              <w:keepNext/>
              <w:spacing w:before="0" w:after="120"/>
              <w:jc w:val="center"/>
              <w:rPr>
                <w:rFonts w:ascii="Times New Roman" w:hAnsi="Times New Roman" w:cs="Times New Roman"/>
                <w:b/>
                <w:sz w:val="24"/>
                <w:szCs w:val="24"/>
              </w:rPr>
            </w:pPr>
            <w:r w:rsidRPr="00763951">
              <w:rPr>
                <w:rFonts w:ascii="Times New Roman" w:hAnsi="Times New Roman" w:cs="Times New Roman"/>
                <w:b/>
                <w:sz w:val="24"/>
                <w:szCs w:val="24"/>
              </w:rPr>
              <w:t>Turbine Efficiency (%)</w:t>
            </w:r>
          </w:p>
        </w:tc>
        <w:tc>
          <w:tcPr>
            <w:tcW w:w="1982" w:type="dxa"/>
          </w:tcPr>
          <w:p w14:paraId="3586B43C" w14:textId="77777777" w:rsidR="002E3ABA" w:rsidRPr="00763951" w:rsidRDefault="002E3ABA" w:rsidP="00763951">
            <w:pPr>
              <w:pStyle w:val="NRELTableHeader"/>
              <w:keepNext/>
              <w:spacing w:before="0" w:after="120"/>
              <w:jc w:val="center"/>
              <w:rPr>
                <w:rFonts w:ascii="Times New Roman" w:hAnsi="Times New Roman" w:cs="Times New Roman"/>
                <w:b/>
                <w:sz w:val="24"/>
                <w:szCs w:val="24"/>
              </w:rPr>
            </w:pPr>
            <w:r w:rsidRPr="00763951">
              <w:rPr>
                <w:rFonts w:ascii="Times New Roman" w:hAnsi="Times New Roman" w:cs="Times New Roman"/>
                <w:b/>
                <w:sz w:val="24"/>
                <w:szCs w:val="24"/>
              </w:rPr>
              <w:t>Power Curve)</w:t>
            </w:r>
          </w:p>
        </w:tc>
      </w:tr>
      <w:tr w:rsidR="002E3ABA" w:rsidRPr="00763951" w14:paraId="5F333E1A" w14:textId="77777777" w:rsidTr="00763951">
        <w:trPr>
          <w:trHeight w:val="619"/>
          <w:jc w:val="center"/>
        </w:trPr>
        <w:tc>
          <w:tcPr>
            <w:tcW w:w="1629" w:type="dxa"/>
          </w:tcPr>
          <w:p w14:paraId="71A65BED" w14:textId="77777777" w:rsidR="002E3ABA" w:rsidRPr="00763951" w:rsidRDefault="002E3ABA" w:rsidP="001832A3">
            <w:pPr>
              <w:pStyle w:val="NRELTableContent"/>
              <w:jc w:val="center"/>
              <w:rPr>
                <w:rFonts w:ascii="Times New Roman" w:hAnsi="Times New Roman" w:cs="Times New Roman"/>
                <w:b/>
                <w:sz w:val="22"/>
                <w:szCs w:val="24"/>
              </w:rPr>
            </w:pPr>
            <w:r w:rsidRPr="00763951">
              <w:rPr>
                <w:rFonts w:ascii="Times New Roman" w:hAnsi="Times New Roman" w:cs="Times New Roman"/>
                <w:b/>
                <w:sz w:val="22"/>
                <w:szCs w:val="24"/>
              </w:rPr>
              <w:t>Residential</w:t>
            </w:r>
          </w:p>
        </w:tc>
        <w:tc>
          <w:tcPr>
            <w:tcW w:w="1982" w:type="dxa"/>
          </w:tcPr>
          <w:p w14:paraId="162175C8"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3.07</w:t>
            </w:r>
          </w:p>
        </w:tc>
        <w:tc>
          <w:tcPr>
            <w:tcW w:w="1982" w:type="dxa"/>
          </w:tcPr>
          <w:p w14:paraId="1CB035AD"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29.0</w:t>
            </w:r>
          </w:p>
        </w:tc>
        <w:tc>
          <w:tcPr>
            <w:tcW w:w="1982" w:type="dxa"/>
          </w:tcPr>
          <w:p w14:paraId="2F07F448"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1</w:t>
            </w:r>
          </w:p>
        </w:tc>
      </w:tr>
      <w:tr w:rsidR="002E3ABA" w:rsidRPr="00763951" w14:paraId="024C606F" w14:textId="77777777" w:rsidTr="00763951">
        <w:trPr>
          <w:trHeight w:val="410"/>
          <w:jc w:val="center"/>
        </w:trPr>
        <w:tc>
          <w:tcPr>
            <w:tcW w:w="1629" w:type="dxa"/>
          </w:tcPr>
          <w:p w14:paraId="4BE26461" w14:textId="77777777" w:rsidR="002E3ABA" w:rsidRPr="00763951" w:rsidRDefault="002E3ABA" w:rsidP="001832A3">
            <w:pPr>
              <w:pStyle w:val="NRELTableContent"/>
              <w:jc w:val="center"/>
              <w:rPr>
                <w:rFonts w:ascii="Times New Roman" w:hAnsi="Times New Roman" w:cs="Times New Roman"/>
                <w:b/>
                <w:sz w:val="22"/>
                <w:szCs w:val="24"/>
              </w:rPr>
            </w:pPr>
            <w:r w:rsidRPr="00763951">
              <w:rPr>
                <w:rFonts w:ascii="Times New Roman" w:hAnsi="Times New Roman" w:cs="Times New Roman"/>
                <w:b/>
                <w:sz w:val="22"/>
                <w:szCs w:val="24"/>
              </w:rPr>
              <w:t>Small</w:t>
            </w:r>
          </w:p>
        </w:tc>
        <w:tc>
          <w:tcPr>
            <w:tcW w:w="1982" w:type="dxa"/>
          </w:tcPr>
          <w:p w14:paraId="4731BD85"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4.9</w:t>
            </w:r>
          </w:p>
        </w:tc>
        <w:tc>
          <w:tcPr>
            <w:tcW w:w="1982" w:type="dxa"/>
          </w:tcPr>
          <w:p w14:paraId="5A4080D0"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37.5</w:t>
            </w:r>
          </w:p>
        </w:tc>
        <w:tc>
          <w:tcPr>
            <w:tcW w:w="1982" w:type="dxa"/>
          </w:tcPr>
          <w:p w14:paraId="779AA22C"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2</w:t>
            </w:r>
          </w:p>
        </w:tc>
      </w:tr>
      <w:tr w:rsidR="002E3ABA" w:rsidRPr="00763951" w14:paraId="33A3A5CA" w14:textId="77777777" w:rsidTr="00763951">
        <w:trPr>
          <w:trHeight w:val="410"/>
          <w:jc w:val="center"/>
        </w:trPr>
        <w:tc>
          <w:tcPr>
            <w:tcW w:w="1629" w:type="dxa"/>
          </w:tcPr>
          <w:p w14:paraId="471C2BE9" w14:textId="77777777" w:rsidR="002E3ABA" w:rsidRPr="00763951" w:rsidRDefault="002E3ABA" w:rsidP="001832A3">
            <w:pPr>
              <w:pStyle w:val="NRELTableContent"/>
              <w:jc w:val="center"/>
              <w:rPr>
                <w:rFonts w:ascii="Times New Roman" w:hAnsi="Times New Roman" w:cs="Times New Roman"/>
                <w:b/>
                <w:sz w:val="22"/>
                <w:szCs w:val="24"/>
              </w:rPr>
            </w:pPr>
            <w:r w:rsidRPr="00763951">
              <w:rPr>
                <w:rFonts w:ascii="Times New Roman" w:hAnsi="Times New Roman" w:cs="Times New Roman"/>
                <w:b/>
                <w:sz w:val="22"/>
                <w:szCs w:val="24"/>
              </w:rPr>
              <w:t>Midsize</w:t>
            </w:r>
          </w:p>
        </w:tc>
        <w:tc>
          <w:tcPr>
            <w:tcW w:w="1982" w:type="dxa"/>
          </w:tcPr>
          <w:p w14:paraId="1ECD5C38"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3.1</w:t>
            </w:r>
          </w:p>
        </w:tc>
        <w:tc>
          <w:tcPr>
            <w:tcW w:w="1982" w:type="dxa"/>
          </w:tcPr>
          <w:p w14:paraId="4757A144"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42.0</w:t>
            </w:r>
          </w:p>
        </w:tc>
        <w:tc>
          <w:tcPr>
            <w:tcW w:w="1982" w:type="dxa"/>
          </w:tcPr>
          <w:p w14:paraId="07D28E24"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3</w:t>
            </w:r>
          </w:p>
        </w:tc>
      </w:tr>
      <w:tr w:rsidR="002E3ABA" w:rsidRPr="00763951" w14:paraId="7BDC4269" w14:textId="77777777" w:rsidTr="00763951">
        <w:trPr>
          <w:trHeight w:val="430"/>
          <w:jc w:val="center"/>
        </w:trPr>
        <w:tc>
          <w:tcPr>
            <w:tcW w:w="1629" w:type="dxa"/>
          </w:tcPr>
          <w:p w14:paraId="281BFE64" w14:textId="77777777" w:rsidR="002E3ABA" w:rsidRPr="00763951" w:rsidRDefault="002E3ABA" w:rsidP="001832A3">
            <w:pPr>
              <w:pStyle w:val="NRELTableContent"/>
              <w:jc w:val="center"/>
              <w:rPr>
                <w:rFonts w:ascii="Times New Roman" w:hAnsi="Times New Roman" w:cs="Times New Roman"/>
                <w:b/>
                <w:sz w:val="22"/>
                <w:szCs w:val="24"/>
              </w:rPr>
            </w:pPr>
            <w:r w:rsidRPr="00763951">
              <w:rPr>
                <w:rFonts w:ascii="Times New Roman" w:hAnsi="Times New Roman" w:cs="Times New Roman"/>
                <w:b/>
                <w:sz w:val="22"/>
                <w:szCs w:val="24"/>
              </w:rPr>
              <w:t>Large</w:t>
            </w:r>
          </w:p>
        </w:tc>
        <w:tc>
          <w:tcPr>
            <w:tcW w:w="1982" w:type="dxa"/>
          </w:tcPr>
          <w:p w14:paraId="54FB0B28"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4.9</w:t>
            </w:r>
          </w:p>
        </w:tc>
        <w:tc>
          <w:tcPr>
            <w:tcW w:w="1982" w:type="dxa"/>
          </w:tcPr>
          <w:p w14:paraId="3DE7ECA6"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38.5</w:t>
            </w:r>
          </w:p>
        </w:tc>
        <w:tc>
          <w:tcPr>
            <w:tcW w:w="1982" w:type="dxa"/>
          </w:tcPr>
          <w:p w14:paraId="056E8475" w14:textId="77777777" w:rsidR="002E3ABA" w:rsidRPr="00763951" w:rsidRDefault="002E3ABA" w:rsidP="001832A3">
            <w:pPr>
              <w:pStyle w:val="NRELTableContent"/>
              <w:ind w:firstLine="252"/>
              <w:jc w:val="center"/>
              <w:rPr>
                <w:rFonts w:ascii="Times New Roman" w:hAnsi="Times New Roman" w:cs="Times New Roman"/>
                <w:sz w:val="22"/>
                <w:szCs w:val="24"/>
              </w:rPr>
            </w:pPr>
            <w:r w:rsidRPr="00763951">
              <w:rPr>
                <w:rFonts w:ascii="Times New Roman" w:hAnsi="Times New Roman" w:cs="Times New Roman"/>
                <w:sz w:val="22"/>
                <w:szCs w:val="24"/>
              </w:rPr>
              <w:t>4</w:t>
            </w:r>
          </w:p>
        </w:tc>
      </w:tr>
    </w:tbl>
    <w:p w14:paraId="66835E27" w14:textId="77777777" w:rsidR="00583395" w:rsidRDefault="00583395" w:rsidP="002E3ABA">
      <w:pPr>
        <w:pStyle w:val="NRELBodyText"/>
      </w:pPr>
    </w:p>
    <w:p w14:paraId="4573962A" w14:textId="58BFD934" w:rsidR="00B765D3" w:rsidRPr="00351F13" w:rsidRDefault="00351F13" w:rsidP="002E3ABA">
      <w:pPr>
        <w:pStyle w:val="NRELBodyText"/>
      </w:pPr>
      <w:r w:rsidRPr="00351F13">
        <w:t>W</w:t>
      </w:r>
      <w:r w:rsidR="0000069B" w:rsidRPr="00351F13">
        <w:t>ith the premise that the current large turbine is fairly mature technology and not going to make dramatic increases in performance, we adjusted the large generic power curve in the far future case to 5.2 m</w:t>
      </w:r>
      <w:r w:rsidR="0000069B" w:rsidRPr="00351F13">
        <w:rPr>
          <w:vertAlign w:val="superscript"/>
        </w:rPr>
        <w:t>2</w:t>
      </w:r>
      <w:r w:rsidR="0000069B" w:rsidRPr="00351F13">
        <w:t>/kWp and 44% efficiency</w:t>
      </w:r>
      <w:r w:rsidR="00B765D3" w:rsidRPr="00351F13">
        <w:t>, which represents</w:t>
      </w:r>
      <w:r w:rsidR="0000069B" w:rsidRPr="00351F13">
        <w:t xml:space="preserve"> less than a 16% improvement in annual energy at a </w:t>
      </w:r>
      <w:r w:rsidRPr="00351F13">
        <w:t>five</w:t>
      </w:r>
      <w:r w:rsidR="0047497F">
        <w:t xml:space="preserve"> </w:t>
      </w:r>
      <w:r w:rsidR="0000069B" w:rsidRPr="00351F13">
        <w:t>m</w:t>
      </w:r>
      <w:r w:rsidR="00345A67" w:rsidRPr="00351F13">
        <w:t xml:space="preserve">eter per </w:t>
      </w:r>
      <w:r w:rsidR="0000069B" w:rsidRPr="00351F13">
        <w:t>s</w:t>
      </w:r>
      <w:r w:rsidR="00345A67" w:rsidRPr="00351F13">
        <w:t>econd</w:t>
      </w:r>
      <w:r w:rsidR="0000069B" w:rsidRPr="00351F13">
        <w:t xml:space="preserve"> average wind speed.</w:t>
      </w:r>
    </w:p>
    <w:p w14:paraId="7E54AD6F" w14:textId="13E15285" w:rsidR="0000069B" w:rsidRPr="00351F13" w:rsidRDefault="0000069B" w:rsidP="00FC7F34">
      <w:pPr>
        <w:pStyle w:val="NRELBodyText"/>
      </w:pPr>
      <w:r w:rsidRPr="00351F13">
        <w:t xml:space="preserve">The midsized turbine selected is on the large end of the scale and </w:t>
      </w:r>
      <w:r w:rsidR="00207EC3" w:rsidRPr="00351F13">
        <w:t xml:space="preserve">incorporates </w:t>
      </w:r>
      <w:r w:rsidRPr="00351F13">
        <w:t xml:space="preserve">active pitch and variable speed. </w:t>
      </w:r>
      <w:r w:rsidR="00AD4462" w:rsidRPr="00351F13">
        <w:t>Even though</w:t>
      </w:r>
      <w:r w:rsidRPr="00351F13">
        <w:t xml:space="preserve"> it has a small swept area for its rating, it is very efficient</w:t>
      </w:r>
      <w:r w:rsidR="00B831EE" w:rsidRPr="00351F13">
        <w:t>. As a result,</w:t>
      </w:r>
      <w:r w:rsidRPr="00351F13">
        <w:t xml:space="preserve"> we considered it to be </w:t>
      </w:r>
      <w:r w:rsidR="00B831EE" w:rsidRPr="00351F13">
        <w:t xml:space="preserve">a </w:t>
      </w:r>
      <w:r w:rsidRPr="00351F13">
        <w:t>mature technology for efficiency. Therefore</w:t>
      </w:r>
      <w:r w:rsidR="00B831EE" w:rsidRPr="00351F13">
        <w:t>,</w:t>
      </w:r>
      <w:r w:rsidRPr="00351F13">
        <w:t xml:space="preserve"> </w:t>
      </w:r>
      <w:r w:rsidR="00B831EE" w:rsidRPr="00351F13">
        <w:t>although</w:t>
      </w:r>
      <w:r w:rsidRPr="00351F13">
        <w:t xml:space="preserve"> the swept area to rating is increased from its current low point in two steps to the same high value as the far future large turbine, the efficiency is only increased 1% at each step. The far future normalized power curve for the midsized turbine is the same as the curve for the far future large turbine. There does not appear to be any technical reason for a difference in performance between the large and midsize turbines. The question is </w:t>
      </w:r>
      <w:r w:rsidR="00351F13" w:rsidRPr="00351F13">
        <w:t xml:space="preserve">whether </w:t>
      </w:r>
      <w:r w:rsidRPr="00351F13">
        <w:t xml:space="preserve">there will be </w:t>
      </w:r>
      <w:r w:rsidR="00B831EE" w:rsidRPr="00351F13">
        <w:t xml:space="preserve">a </w:t>
      </w:r>
      <w:r w:rsidRPr="00351F13">
        <w:t>sufficient investment</w:t>
      </w:r>
      <w:r w:rsidR="00B831EE" w:rsidRPr="00351F13">
        <w:t xml:space="preserve"> </w:t>
      </w:r>
      <w:r w:rsidRPr="00351F13">
        <w:t xml:space="preserve">in this size range to achieve these results. </w:t>
      </w:r>
    </w:p>
    <w:p w14:paraId="118E75E9" w14:textId="52FC9454" w:rsidR="00D34065" w:rsidRDefault="0000069B" w:rsidP="00FC7F34">
      <w:pPr>
        <w:pStyle w:val="NRELBodyText"/>
      </w:pPr>
      <w:r w:rsidRPr="00351F13">
        <w:t>Originally</w:t>
      </w:r>
      <w:r w:rsidR="00AD4462" w:rsidRPr="00351F13">
        <w:t>,</w:t>
      </w:r>
      <w:r w:rsidRPr="00351F13">
        <w:t xml:space="preserve"> the small turbine category included what </w:t>
      </w:r>
      <w:r w:rsidR="00AD4462" w:rsidRPr="00351F13">
        <w:t>is now referred to as</w:t>
      </w:r>
      <w:r w:rsidRPr="00351F13">
        <w:t xml:space="preserve"> residential</w:t>
      </w:r>
      <w:r w:rsidR="00AD4462" w:rsidRPr="00351F13">
        <w:t>;</w:t>
      </w:r>
      <w:r w:rsidRPr="00351F13">
        <w:t xml:space="preserve"> </w:t>
      </w:r>
      <w:r w:rsidR="00AD4462" w:rsidRPr="00351F13">
        <w:t>h</w:t>
      </w:r>
      <w:r w:rsidRPr="00351F13">
        <w:t xml:space="preserve">owever, there was such a large difference </w:t>
      </w:r>
      <w:r w:rsidR="00AD4462" w:rsidRPr="00351F13">
        <w:t>between</w:t>
      </w:r>
      <w:r w:rsidRPr="00351F13">
        <w:t xml:space="preserve"> the small end of </w:t>
      </w:r>
      <w:r w:rsidR="00AD4462" w:rsidRPr="00351F13">
        <w:t xml:space="preserve">the </w:t>
      </w:r>
      <w:r w:rsidRPr="00351F13">
        <w:t xml:space="preserve">category </w:t>
      </w:r>
      <w:r w:rsidR="00AD4462" w:rsidRPr="00351F13">
        <w:t>and</w:t>
      </w:r>
      <w:r w:rsidRPr="00351F13">
        <w:t xml:space="preserve"> the large end (100</w:t>
      </w:r>
      <w:r w:rsidR="00351F13" w:rsidRPr="00351F13">
        <w:t> </w:t>
      </w:r>
      <w:r w:rsidRPr="00351F13">
        <w:t>kW) that we could not represent it accurately as one segment. There are turbines at the 50</w:t>
      </w:r>
      <w:r w:rsidR="006823FB">
        <w:t xml:space="preserve"> </w:t>
      </w:r>
      <w:r w:rsidR="00351F13" w:rsidRPr="00351F13">
        <w:t>kW</w:t>
      </w:r>
      <w:r w:rsidRPr="00351F13">
        <w:t xml:space="preserve"> and 100</w:t>
      </w:r>
      <w:r w:rsidR="006823FB">
        <w:t xml:space="preserve"> </w:t>
      </w:r>
      <w:r w:rsidRPr="00351F13">
        <w:t>kW scale</w:t>
      </w:r>
      <w:r w:rsidR="00351F13" w:rsidRPr="00351F13">
        <w:t>s</w:t>
      </w:r>
      <w:r w:rsidRPr="00351F13">
        <w:t xml:space="preserve"> that perform level</w:t>
      </w:r>
      <w:r w:rsidR="00351F13" w:rsidRPr="00351F13">
        <w:t>s</w:t>
      </w:r>
      <w:r w:rsidRPr="00351F13">
        <w:t xml:space="preserve"> </w:t>
      </w:r>
      <w:r w:rsidR="00351F13" w:rsidRPr="00351F13">
        <w:t xml:space="preserve">similar to those of </w:t>
      </w:r>
      <w:r w:rsidRPr="00351F13">
        <w:t>the larger turbines</w:t>
      </w:r>
      <w:r w:rsidR="00351F13" w:rsidRPr="00351F13">
        <w:t>; i</w:t>
      </w:r>
      <w:r w:rsidRPr="00351F13">
        <w:t>n other words</w:t>
      </w:r>
      <w:r w:rsidR="00AD4462" w:rsidRPr="00351F13">
        <w:t>,</w:t>
      </w:r>
      <w:r w:rsidRPr="00351F13">
        <w:t xml:space="preserve"> </w:t>
      </w:r>
      <w:r w:rsidR="00AD4462" w:rsidRPr="00351F13">
        <w:t>these turbines are fairly mature</w:t>
      </w:r>
      <w:r w:rsidRPr="00351F13">
        <w:t xml:space="preserve"> in the area of performance. </w:t>
      </w:r>
      <w:r w:rsidR="00331532">
        <w:t>However we assume that turbines</w:t>
      </w:r>
      <w:r w:rsidRPr="00351F13">
        <w:t xml:space="preserve"> 20</w:t>
      </w:r>
      <w:r w:rsidR="00351F13" w:rsidRPr="00351F13">
        <w:t> </w:t>
      </w:r>
      <w:r w:rsidRPr="00351F13">
        <w:t xml:space="preserve">kW </w:t>
      </w:r>
      <w:r w:rsidR="00AD4462" w:rsidRPr="00351F13">
        <w:t>or</w:t>
      </w:r>
      <w:r w:rsidRPr="00351F13">
        <w:t xml:space="preserve"> less</w:t>
      </w:r>
      <w:r w:rsidR="00331532">
        <w:t xml:space="preserve"> can experience large improvements in design; </w:t>
      </w:r>
      <w:r w:rsidR="00AD4462" w:rsidRPr="00351F13">
        <w:t>though</w:t>
      </w:r>
      <w:r w:rsidRPr="00351F13">
        <w:t xml:space="preserve"> they start with different performance, 3.07 m</w:t>
      </w:r>
      <w:r w:rsidRPr="00351F13">
        <w:rPr>
          <w:vertAlign w:val="superscript"/>
        </w:rPr>
        <w:t>2</w:t>
      </w:r>
      <w:r w:rsidRPr="00351F13">
        <w:t>/kWp and 29% efficiency for residential and 4.9 m</w:t>
      </w:r>
      <w:r w:rsidRPr="00351F13">
        <w:rPr>
          <w:vertAlign w:val="superscript"/>
        </w:rPr>
        <w:t>2</w:t>
      </w:r>
      <w:r w:rsidRPr="00351F13">
        <w:t>/kWp and 37.5% efficiency for small, in two steps they both end up at 5.2 m</w:t>
      </w:r>
      <w:r w:rsidRPr="00351F13">
        <w:rPr>
          <w:vertAlign w:val="superscript"/>
        </w:rPr>
        <w:t>2</w:t>
      </w:r>
      <w:r w:rsidRPr="00351F13">
        <w:t>/kWp and 40% efficiency</w:t>
      </w:r>
      <w:r w:rsidR="005F676A" w:rsidRPr="00351F13">
        <w:t xml:space="preserve"> (</w:t>
      </w:r>
      <w:r w:rsidR="006823FB">
        <w:t xml:space="preserve">Table </w:t>
      </w:r>
      <w:r w:rsidR="00583395">
        <w:br/>
      </w:r>
      <w:r w:rsidR="006B1F90">
        <w:t>B-</w:t>
      </w:r>
      <w:r w:rsidR="00C03896">
        <w:t>3</w:t>
      </w:r>
      <w:r w:rsidR="005F676A" w:rsidRPr="00351F13">
        <w:t>).</w:t>
      </w:r>
    </w:p>
    <w:p w14:paraId="214E256B" w14:textId="77777777" w:rsidR="00D34065" w:rsidRDefault="00D34065">
      <w:pPr>
        <w:spacing w:after="200" w:line="276" w:lineRule="auto"/>
        <w:rPr>
          <w:rFonts w:eastAsia="Times"/>
          <w:color w:val="000000" w:themeColor="text1"/>
          <w:szCs w:val="20"/>
        </w:rPr>
      </w:pPr>
      <w:r>
        <w:br w:type="page"/>
      </w:r>
    </w:p>
    <w:p w14:paraId="4DFE2F12" w14:textId="48B78D03" w:rsidR="00FB7D5B" w:rsidRPr="002C470B" w:rsidRDefault="005F676A" w:rsidP="005F676A">
      <w:pPr>
        <w:pStyle w:val="NRELTableCaption"/>
      </w:pPr>
      <w:bookmarkStart w:id="182" w:name="_Ref431214753"/>
      <w:bookmarkStart w:id="183" w:name="_Toc431221455"/>
      <w:bookmarkStart w:id="184" w:name="_Toc440891305"/>
      <w:r>
        <w:lastRenderedPageBreak/>
        <w:t xml:space="preserve">Table </w:t>
      </w:r>
      <w:bookmarkEnd w:id="182"/>
      <w:r w:rsidR="006B1F90">
        <w:t>B-</w:t>
      </w:r>
      <w:r w:rsidR="00C03896">
        <w:t>3</w:t>
      </w:r>
      <w:r>
        <w:t>.</w:t>
      </w:r>
      <w:r w:rsidR="00FB7D5B" w:rsidRPr="002C470B">
        <w:t xml:space="preserve"> </w:t>
      </w:r>
      <w:r w:rsidR="009B743D" w:rsidRPr="002C470B">
        <w:t xml:space="preserve">Future </w:t>
      </w:r>
      <w:r w:rsidR="001031C6">
        <w:t>P</w:t>
      </w:r>
      <w:r w:rsidR="00FB7D5B" w:rsidRPr="002C470B">
        <w:t xml:space="preserve">erformance </w:t>
      </w:r>
      <w:r w:rsidR="001031C6">
        <w:t>C</w:t>
      </w:r>
      <w:r w:rsidR="00FB7D5B" w:rsidRPr="002C470B">
        <w:t xml:space="preserve">haracteristics for the </w:t>
      </w:r>
      <w:r w:rsidR="001031C6">
        <w:t>T</w:t>
      </w:r>
      <w:r w:rsidR="00FB7D5B" w:rsidRPr="002C470B">
        <w:t>urbines used in dGen</w:t>
      </w:r>
      <w:bookmarkEnd w:id="183"/>
      <w:bookmarkEnd w:id="184"/>
      <w:r w:rsidR="00FB7D5B" w:rsidRPr="002C470B">
        <w:t xml:space="preserve"> </w:t>
      </w:r>
    </w:p>
    <w:tbl>
      <w:tblPr>
        <w:tblStyle w:val="test1"/>
        <w:tblW w:w="0" w:type="auto"/>
        <w:jc w:val="center"/>
        <w:tblLook w:val="04A0" w:firstRow="1" w:lastRow="0" w:firstColumn="1" w:lastColumn="0" w:noHBand="0" w:noVBand="1"/>
        <w:tblDescription w:val="Table B-3"/>
      </w:tblPr>
      <w:tblGrid>
        <w:gridCol w:w="3429"/>
        <w:gridCol w:w="1243"/>
        <w:gridCol w:w="1645"/>
        <w:gridCol w:w="1293"/>
        <w:gridCol w:w="900"/>
      </w:tblGrid>
      <w:tr w:rsidR="00DD2B44" w:rsidRPr="00763951" w14:paraId="441E64A3" w14:textId="77777777" w:rsidTr="00583395">
        <w:trPr>
          <w:cnfStyle w:val="100000000000" w:firstRow="1" w:lastRow="0" w:firstColumn="0" w:lastColumn="0" w:oddVBand="0" w:evenVBand="0" w:oddHBand="0" w:evenHBand="0" w:firstRowFirstColumn="0" w:firstRowLastColumn="0" w:lastRowFirstColumn="0" w:lastRowLastColumn="0"/>
          <w:tblHeader/>
          <w:jc w:val="center"/>
        </w:trPr>
        <w:tc>
          <w:tcPr>
            <w:tcW w:w="3429" w:type="dxa"/>
          </w:tcPr>
          <w:p w14:paraId="5D538AB1" w14:textId="77777777" w:rsidR="002B3D93" w:rsidRPr="00763951" w:rsidRDefault="002B3D93" w:rsidP="002B3D93">
            <w:pPr>
              <w:pStyle w:val="NRELTableHeader"/>
              <w:jc w:val="center"/>
              <w:rPr>
                <w:rFonts w:ascii="Times New Roman" w:hAnsi="Times New Roman" w:cs="Times New Roman"/>
                <w:b/>
                <w:sz w:val="24"/>
              </w:rPr>
            </w:pPr>
            <w:r w:rsidRPr="00763951">
              <w:rPr>
                <w:rFonts w:ascii="Times New Roman" w:hAnsi="Times New Roman" w:cs="Times New Roman"/>
                <w:b/>
                <w:sz w:val="24"/>
              </w:rPr>
              <w:t>Turbine Size</w:t>
            </w:r>
          </w:p>
        </w:tc>
        <w:tc>
          <w:tcPr>
            <w:tcW w:w="1161" w:type="dxa"/>
          </w:tcPr>
          <w:p w14:paraId="68FC96BE" w14:textId="77777777" w:rsidR="002B3D93" w:rsidRPr="00763951" w:rsidRDefault="002B3D93" w:rsidP="002B3D93">
            <w:pPr>
              <w:pStyle w:val="NRELTableHeader"/>
              <w:jc w:val="center"/>
              <w:rPr>
                <w:rFonts w:ascii="Times New Roman" w:hAnsi="Times New Roman" w:cs="Times New Roman"/>
                <w:b/>
                <w:sz w:val="24"/>
              </w:rPr>
            </w:pPr>
            <w:r w:rsidRPr="00763951">
              <w:rPr>
                <w:rFonts w:ascii="Times New Roman" w:hAnsi="Times New Roman" w:cs="Times New Roman"/>
                <w:b/>
                <w:sz w:val="24"/>
              </w:rPr>
              <w:t>Rotor Efficiency (m</w:t>
            </w:r>
            <w:r w:rsidRPr="00763951">
              <w:rPr>
                <w:rFonts w:ascii="Times New Roman" w:hAnsi="Times New Roman" w:cs="Times New Roman"/>
                <w:b/>
                <w:sz w:val="24"/>
                <w:vertAlign w:val="superscript"/>
              </w:rPr>
              <w:t>2</w:t>
            </w:r>
            <w:r w:rsidRPr="00763951">
              <w:rPr>
                <w:rFonts w:ascii="Times New Roman" w:hAnsi="Times New Roman" w:cs="Times New Roman"/>
                <w:b/>
                <w:sz w:val="24"/>
              </w:rPr>
              <w:t>/kWp)</w:t>
            </w:r>
          </w:p>
        </w:tc>
        <w:tc>
          <w:tcPr>
            <w:tcW w:w="1645" w:type="dxa"/>
          </w:tcPr>
          <w:p w14:paraId="3D2FED30" w14:textId="77777777" w:rsidR="002B3D93" w:rsidRPr="00763951" w:rsidRDefault="002B3D93" w:rsidP="002B3D93">
            <w:pPr>
              <w:pStyle w:val="NRELTableHeader"/>
              <w:jc w:val="center"/>
              <w:rPr>
                <w:rFonts w:ascii="Times New Roman" w:hAnsi="Times New Roman" w:cs="Times New Roman"/>
                <w:b/>
                <w:sz w:val="24"/>
              </w:rPr>
            </w:pPr>
            <w:r w:rsidRPr="00763951">
              <w:rPr>
                <w:rFonts w:ascii="Times New Roman" w:hAnsi="Times New Roman" w:cs="Times New Roman"/>
                <w:b/>
                <w:sz w:val="24"/>
              </w:rPr>
              <w:t>Turbine-Specific Power (W/m</w:t>
            </w:r>
            <w:r w:rsidRPr="00763951">
              <w:rPr>
                <w:rFonts w:ascii="Times New Roman" w:hAnsi="Times New Roman" w:cs="Times New Roman"/>
                <w:b/>
                <w:sz w:val="24"/>
                <w:vertAlign w:val="superscript"/>
              </w:rPr>
              <w:t>2</w:t>
            </w:r>
            <w:r w:rsidRPr="00763951">
              <w:rPr>
                <w:rFonts w:ascii="Times New Roman" w:hAnsi="Times New Roman" w:cs="Times New Roman"/>
                <w:b/>
                <w:sz w:val="24"/>
              </w:rPr>
              <w:t>)</w:t>
            </w:r>
          </w:p>
        </w:tc>
        <w:tc>
          <w:tcPr>
            <w:tcW w:w="1293" w:type="dxa"/>
          </w:tcPr>
          <w:p w14:paraId="72AB0F12" w14:textId="77777777" w:rsidR="002B3D93" w:rsidRPr="00763951" w:rsidRDefault="002B3D93" w:rsidP="002B3D93">
            <w:pPr>
              <w:pStyle w:val="NRELTableHeader"/>
              <w:jc w:val="center"/>
              <w:rPr>
                <w:rFonts w:ascii="Times New Roman" w:hAnsi="Times New Roman" w:cs="Times New Roman"/>
                <w:b/>
                <w:sz w:val="24"/>
              </w:rPr>
            </w:pPr>
            <w:r w:rsidRPr="00763951">
              <w:rPr>
                <w:rFonts w:ascii="Times New Roman" w:hAnsi="Times New Roman" w:cs="Times New Roman"/>
                <w:b/>
                <w:sz w:val="24"/>
              </w:rPr>
              <w:t>Capacity Factor</w:t>
            </w:r>
          </w:p>
        </w:tc>
        <w:tc>
          <w:tcPr>
            <w:tcW w:w="900" w:type="dxa"/>
          </w:tcPr>
          <w:p w14:paraId="276E0E11" w14:textId="78CEDD74" w:rsidR="002B3D93" w:rsidRPr="00763951" w:rsidRDefault="002B3D93" w:rsidP="002B3D93">
            <w:pPr>
              <w:pStyle w:val="NRELTableHeader"/>
              <w:jc w:val="center"/>
              <w:rPr>
                <w:rFonts w:ascii="Times New Roman" w:hAnsi="Times New Roman" w:cs="Times New Roman"/>
                <w:b/>
                <w:sz w:val="24"/>
              </w:rPr>
            </w:pPr>
            <w:r w:rsidRPr="00763951">
              <w:rPr>
                <w:rFonts w:ascii="Times New Roman" w:hAnsi="Times New Roman" w:cs="Times New Roman"/>
                <w:b/>
                <w:sz w:val="24"/>
              </w:rPr>
              <w:t>Power Curve</w:t>
            </w:r>
          </w:p>
        </w:tc>
      </w:tr>
      <w:tr w:rsidR="00DD2B44" w:rsidRPr="00763951" w14:paraId="345A3472" w14:textId="77777777" w:rsidTr="00763951">
        <w:trPr>
          <w:jc w:val="center"/>
        </w:trPr>
        <w:tc>
          <w:tcPr>
            <w:tcW w:w="3429" w:type="dxa"/>
          </w:tcPr>
          <w:p w14:paraId="5D079F79" w14:textId="1C7CD88B" w:rsidR="002B3D93" w:rsidRPr="00763951" w:rsidRDefault="00DD2B44"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Small </w:t>
            </w:r>
            <w:r w:rsidR="002B3D93" w:rsidRPr="00763951">
              <w:rPr>
                <w:rFonts w:ascii="Times New Roman" w:hAnsi="Times New Roman" w:cs="Times New Roman"/>
                <w:b/>
                <w:sz w:val="22"/>
              </w:rPr>
              <w:t>Residential</w:t>
            </w:r>
          </w:p>
        </w:tc>
        <w:tc>
          <w:tcPr>
            <w:tcW w:w="1161" w:type="dxa"/>
          </w:tcPr>
          <w:p w14:paraId="087DD222"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3.07</w:t>
            </w:r>
          </w:p>
        </w:tc>
        <w:tc>
          <w:tcPr>
            <w:tcW w:w="1645" w:type="dxa"/>
          </w:tcPr>
          <w:p w14:paraId="5DF3086A"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326</w:t>
            </w:r>
          </w:p>
        </w:tc>
        <w:tc>
          <w:tcPr>
            <w:tcW w:w="1293" w:type="dxa"/>
          </w:tcPr>
          <w:p w14:paraId="4F96AED6"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0.290</w:t>
            </w:r>
          </w:p>
        </w:tc>
        <w:tc>
          <w:tcPr>
            <w:tcW w:w="900" w:type="dxa"/>
          </w:tcPr>
          <w:p w14:paraId="62BE29E5"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1</w:t>
            </w:r>
          </w:p>
        </w:tc>
      </w:tr>
      <w:tr w:rsidR="00DD2B44" w:rsidRPr="00763951" w14:paraId="5331E418" w14:textId="77777777" w:rsidTr="00763951">
        <w:trPr>
          <w:jc w:val="center"/>
        </w:trPr>
        <w:tc>
          <w:tcPr>
            <w:tcW w:w="3429" w:type="dxa"/>
          </w:tcPr>
          <w:p w14:paraId="039AD5BB" w14:textId="25C498A5"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Small </w:t>
            </w:r>
            <w:r w:rsidR="00DD2B44" w:rsidRPr="00763951">
              <w:rPr>
                <w:rFonts w:ascii="Times New Roman" w:hAnsi="Times New Roman" w:cs="Times New Roman"/>
                <w:b/>
                <w:sz w:val="22"/>
              </w:rPr>
              <w:t xml:space="preserve">Commercial </w:t>
            </w:r>
            <w:r w:rsidRPr="00763951">
              <w:rPr>
                <w:rFonts w:ascii="Times New Roman" w:hAnsi="Times New Roman" w:cs="Times New Roman"/>
                <w:b/>
                <w:sz w:val="22"/>
              </w:rPr>
              <w:t>(&gt;20 and &lt;=100)</w:t>
            </w:r>
          </w:p>
        </w:tc>
        <w:tc>
          <w:tcPr>
            <w:tcW w:w="1161" w:type="dxa"/>
          </w:tcPr>
          <w:p w14:paraId="66061204"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4.90</w:t>
            </w:r>
          </w:p>
        </w:tc>
        <w:tc>
          <w:tcPr>
            <w:tcW w:w="1645" w:type="dxa"/>
          </w:tcPr>
          <w:p w14:paraId="11EE0E4E"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204</w:t>
            </w:r>
          </w:p>
        </w:tc>
        <w:tc>
          <w:tcPr>
            <w:tcW w:w="1293" w:type="dxa"/>
          </w:tcPr>
          <w:p w14:paraId="74A77A8F"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0.375</w:t>
            </w:r>
          </w:p>
        </w:tc>
        <w:tc>
          <w:tcPr>
            <w:tcW w:w="900" w:type="dxa"/>
          </w:tcPr>
          <w:p w14:paraId="5815B0F1"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w:t>
            </w:r>
          </w:p>
        </w:tc>
      </w:tr>
      <w:tr w:rsidR="00DD2B44" w:rsidRPr="00763951" w14:paraId="1716DA5E" w14:textId="77777777" w:rsidTr="00763951">
        <w:trPr>
          <w:jc w:val="center"/>
        </w:trPr>
        <w:tc>
          <w:tcPr>
            <w:tcW w:w="3429" w:type="dxa"/>
          </w:tcPr>
          <w:p w14:paraId="3C083EB1" w14:textId="77777777"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Midsize (&gt;100 and &lt;1,000)</w:t>
            </w:r>
          </w:p>
        </w:tc>
        <w:tc>
          <w:tcPr>
            <w:tcW w:w="1161" w:type="dxa"/>
          </w:tcPr>
          <w:p w14:paraId="2359DB34"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3.10</w:t>
            </w:r>
          </w:p>
        </w:tc>
        <w:tc>
          <w:tcPr>
            <w:tcW w:w="1645" w:type="dxa"/>
          </w:tcPr>
          <w:p w14:paraId="493B17A2"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323</w:t>
            </w:r>
          </w:p>
        </w:tc>
        <w:tc>
          <w:tcPr>
            <w:tcW w:w="1293" w:type="dxa"/>
          </w:tcPr>
          <w:p w14:paraId="7B066F19"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0.420</w:t>
            </w:r>
          </w:p>
        </w:tc>
        <w:tc>
          <w:tcPr>
            <w:tcW w:w="900" w:type="dxa"/>
          </w:tcPr>
          <w:p w14:paraId="40E11CB3"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3</w:t>
            </w:r>
          </w:p>
        </w:tc>
      </w:tr>
      <w:tr w:rsidR="00DD2B44" w:rsidRPr="00763951" w14:paraId="2E379904" w14:textId="77777777" w:rsidTr="00763951">
        <w:trPr>
          <w:jc w:val="center"/>
        </w:trPr>
        <w:tc>
          <w:tcPr>
            <w:tcW w:w="3429" w:type="dxa"/>
          </w:tcPr>
          <w:p w14:paraId="62C40BBB" w14:textId="77777777"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Large (&gt;1,000)</w:t>
            </w:r>
          </w:p>
        </w:tc>
        <w:tc>
          <w:tcPr>
            <w:tcW w:w="1161" w:type="dxa"/>
          </w:tcPr>
          <w:p w14:paraId="1602FEFF"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4.90</w:t>
            </w:r>
          </w:p>
        </w:tc>
        <w:tc>
          <w:tcPr>
            <w:tcW w:w="1645" w:type="dxa"/>
          </w:tcPr>
          <w:p w14:paraId="0BFD2BFF"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204</w:t>
            </w:r>
          </w:p>
        </w:tc>
        <w:tc>
          <w:tcPr>
            <w:tcW w:w="1293" w:type="dxa"/>
          </w:tcPr>
          <w:p w14:paraId="0A8D8153"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0.385</w:t>
            </w:r>
          </w:p>
        </w:tc>
        <w:tc>
          <w:tcPr>
            <w:tcW w:w="900" w:type="dxa"/>
          </w:tcPr>
          <w:p w14:paraId="71A6FCA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w:t>
            </w:r>
          </w:p>
        </w:tc>
      </w:tr>
      <w:tr w:rsidR="00DD2B44" w:rsidRPr="00763951" w14:paraId="0D7C5F99" w14:textId="77777777" w:rsidTr="00763951">
        <w:trPr>
          <w:jc w:val="center"/>
        </w:trPr>
        <w:tc>
          <w:tcPr>
            <w:tcW w:w="3429" w:type="dxa"/>
          </w:tcPr>
          <w:p w14:paraId="25F5FC28" w14:textId="1E9C5DEB" w:rsidR="002B3D93" w:rsidRPr="00763951" w:rsidRDefault="002B3D93" w:rsidP="001365E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Near </w:t>
            </w:r>
            <w:r w:rsidR="001365E3" w:rsidRPr="00763951">
              <w:rPr>
                <w:rFonts w:ascii="Times New Roman" w:hAnsi="Times New Roman" w:cs="Times New Roman"/>
                <w:b/>
                <w:sz w:val="22"/>
              </w:rPr>
              <w:t>Future Small Residential</w:t>
            </w:r>
          </w:p>
        </w:tc>
        <w:tc>
          <w:tcPr>
            <w:tcW w:w="1161" w:type="dxa"/>
          </w:tcPr>
          <w:p w14:paraId="68D74BDE"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4.00</w:t>
            </w:r>
          </w:p>
        </w:tc>
        <w:tc>
          <w:tcPr>
            <w:tcW w:w="1645" w:type="dxa"/>
          </w:tcPr>
          <w:p w14:paraId="26866C7A"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250</w:t>
            </w:r>
          </w:p>
        </w:tc>
        <w:tc>
          <w:tcPr>
            <w:tcW w:w="1293" w:type="dxa"/>
          </w:tcPr>
          <w:p w14:paraId="0DFC3C38"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0.325</w:t>
            </w:r>
          </w:p>
        </w:tc>
        <w:tc>
          <w:tcPr>
            <w:tcW w:w="900" w:type="dxa"/>
          </w:tcPr>
          <w:p w14:paraId="209EF72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5</w:t>
            </w:r>
          </w:p>
        </w:tc>
      </w:tr>
      <w:tr w:rsidR="00DD2B44" w:rsidRPr="00763951" w14:paraId="46B151F1" w14:textId="77777777" w:rsidTr="00763951">
        <w:trPr>
          <w:jc w:val="center"/>
        </w:trPr>
        <w:tc>
          <w:tcPr>
            <w:tcW w:w="3429" w:type="dxa"/>
          </w:tcPr>
          <w:p w14:paraId="776C2E8B" w14:textId="61F79A14"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Far </w:t>
            </w:r>
            <w:r w:rsidR="001365E3" w:rsidRPr="00763951">
              <w:rPr>
                <w:rFonts w:ascii="Times New Roman" w:hAnsi="Times New Roman" w:cs="Times New Roman"/>
                <w:b/>
                <w:sz w:val="22"/>
              </w:rPr>
              <w:t>Future Small Residential</w:t>
            </w:r>
          </w:p>
        </w:tc>
        <w:tc>
          <w:tcPr>
            <w:tcW w:w="1161" w:type="dxa"/>
          </w:tcPr>
          <w:p w14:paraId="0C429305"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5.20</w:t>
            </w:r>
          </w:p>
        </w:tc>
        <w:tc>
          <w:tcPr>
            <w:tcW w:w="1645" w:type="dxa"/>
          </w:tcPr>
          <w:p w14:paraId="710ED87E"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192</w:t>
            </w:r>
          </w:p>
        </w:tc>
        <w:tc>
          <w:tcPr>
            <w:tcW w:w="1293" w:type="dxa"/>
          </w:tcPr>
          <w:p w14:paraId="61944405"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0.400</w:t>
            </w:r>
          </w:p>
        </w:tc>
        <w:tc>
          <w:tcPr>
            <w:tcW w:w="900" w:type="dxa"/>
          </w:tcPr>
          <w:p w14:paraId="1002638A"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6</w:t>
            </w:r>
          </w:p>
        </w:tc>
      </w:tr>
      <w:tr w:rsidR="00DD2B44" w:rsidRPr="00763951" w14:paraId="39FE617A" w14:textId="77777777" w:rsidTr="00763951">
        <w:trPr>
          <w:jc w:val="center"/>
        </w:trPr>
        <w:tc>
          <w:tcPr>
            <w:tcW w:w="3429" w:type="dxa"/>
          </w:tcPr>
          <w:p w14:paraId="1BA155DB" w14:textId="7C598143"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Near Future Small</w:t>
            </w:r>
            <w:r w:rsidR="001365E3" w:rsidRPr="00763951">
              <w:rPr>
                <w:rFonts w:ascii="Times New Roman" w:hAnsi="Times New Roman" w:cs="Times New Roman"/>
                <w:b/>
                <w:sz w:val="22"/>
              </w:rPr>
              <w:t xml:space="preserve"> Commercial</w:t>
            </w:r>
          </w:p>
        </w:tc>
        <w:tc>
          <w:tcPr>
            <w:tcW w:w="1161" w:type="dxa"/>
          </w:tcPr>
          <w:p w14:paraId="17677B18"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4.90</w:t>
            </w:r>
          </w:p>
        </w:tc>
        <w:tc>
          <w:tcPr>
            <w:tcW w:w="1645" w:type="dxa"/>
          </w:tcPr>
          <w:p w14:paraId="77E9F499"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204</w:t>
            </w:r>
          </w:p>
        </w:tc>
        <w:tc>
          <w:tcPr>
            <w:tcW w:w="1293" w:type="dxa"/>
          </w:tcPr>
          <w:p w14:paraId="65598A3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0.385</w:t>
            </w:r>
          </w:p>
        </w:tc>
        <w:tc>
          <w:tcPr>
            <w:tcW w:w="900" w:type="dxa"/>
          </w:tcPr>
          <w:p w14:paraId="37184AE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w:t>
            </w:r>
          </w:p>
        </w:tc>
      </w:tr>
      <w:tr w:rsidR="00DD2B44" w:rsidRPr="00763951" w14:paraId="3DBABC1A" w14:textId="77777777" w:rsidTr="00763951">
        <w:trPr>
          <w:jc w:val="center"/>
        </w:trPr>
        <w:tc>
          <w:tcPr>
            <w:tcW w:w="3429" w:type="dxa"/>
          </w:tcPr>
          <w:p w14:paraId="6EEE4BD3" w14:textId="72DECBDA"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Far Future </w:t>
            </w:r>
            <w:r w:rsidR="001365E3" w:rsidRPr="00763951">
              <w:rPr>
                <w:rFonts w:ascii="Times New Roman" w:hAnsi="Times New Roman" w:cs="Times New Roman"/>
                <w:b/>
                <w:sz w:val="22"/>
              </w:rPr>
              <w:t>Small Commercial</w:t>
            </w:r>
          </w:p>
        </w:tc>
        <w:tc>
          <w:tcPr>
            <w:tcW w:w="1161" w:type="dxa"/>
          </w:tcPr>
          <w:p w14:paraId="46DFDAEF"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5.20</w:t>
            </w:r>
          </w:p>
        </w:tc>
        <w:tc>
          <w:tcPr>
            <w:tcW w:w="1645" w:type="dxa"/>
          </w:tcPr>
          <w:p w14:paraId="14DED14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192</w:t>
            </w:r>
          </w:p>
        </w:tc>
        <w:tc>
          <w:tcPr>
            <w:tcW w:w="1293" w:type="dxa"/>
          </w:tcPr>
          <w:p w14:paraId="430F4B16"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0.400</w:t>
            </w:r>
          </w:p>
        </w:tc>
        <w:tc>
          <w:tcPr>
            <w:tcW w:w="900" w:type="dxa"/>
          </w:tcPr>
          <w:p w14:paraId="3CC070F8"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6</w:t>
            </w:r>
          </w:p>
        </w:tc>
      </w:tr>
      <w:tr w:rsidR="00DD2B44" w:rsidRPr="00763951" w14:paraId="3FB413B8" w14:textId="77777777" w:rsidTr="00763951">
        <w:trPr>
          <w:jc w:val="center"/>
        </w:trPr>
        <w:tc>
          <w:tcPr>
            <w:tcW w:w="3429" w:type="dxa"/>
          </w:tcPr>
          <w:p w14:paraId="3FCEFB66" w14:textId="48C33C3E"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Near Future Mid</w:t>
            </w:r>
            <w:r w:rsidR="004E372F" w:rsidRPr="00763951">
              <w:rPr>
                <w:rFonts w:ascii="Times New Roman" w:hAnsi="Times New Roman" w:cs="Times New Roman"/>
                <w:b/>
                <w:sz w:val="22"/>
              </w:rPr>
              <w:t>size</w:t>
            </w:r>
          </w:p>
        </w:tc>
        <w:tc>
          <w:tcPr>
            <w:tcW w:w="1161" w:type="dxa"/>
          </w:tcPr>
          <w:p w14:paraId="028F5C9D"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4.20</w:t>
            </w:r>
          </w:p>
        </w:tc>
        <w:tc>
          <w:tcPr>
            <w:tcW w:w="1645" w:type="dxa"/>
          </w:tcPr>
          <w:p w14:paraId="50E09D5E"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238</w:t>
            </w:r>
          </w:p>
        </w:tc>
        <w:tc>
          <w:tcPr>
            <w:tcW w:w="1293" w:type="dxa"/>
          </w:tcPr>
          <w:p w14:paraId="5402110A"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0.430</w:t>
            </w:r>
          </w:p>
        </w:tc>
        <w:tc>
          <w:tcPr>
            <w:tcW w:w="900" w:type="dxa"/>
          </w:tcPr>
          <w:p w14:paraId="6E54A112"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7</w:t>
            </w:r>
          </w:p>
        </w:tc>
      </w:tr>
      <w:tr w:rsidR="00DD2B44" w:rsidRPr="00763951" w14:paraId="79019AF0" w14:textId="77777777" w:rsidTr="00763951">
        <w:trPr>
          <w:jc w:val="center"/>
        </w:trPr>
        <w:tc>
          <w:tcPr>
            <w:tcW w:w="3429" w:type="dxa"/>
          </w:tcPr>
          <w:p w14:paraId="7A654E23" w14:textId="683F5B2F"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 xml:space="preserve">Far Future </w:t>
            </w:r>
            <w:r w:rsidR="004E372F" w:rsidRPr="00763951">
              <w:rPr>
                <w:rFonts w:ascii="Times New Roman" w:hAnsi="Times New Roman" w:cs="Times New Roman"/>
                <w:b/>
                <w:sz w:val="22"/>
              </w:rPr>
              <w:t>Midsize</w:t>
            </w:r>
          </w:p>
        </w:tc>
        <w:tc>
          <w:tcPr>
            <w:tcW w:w="1161" w:type="dxa"/>
          </w:tcPr>
          <w:p w14:paraId="1B737BD2"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5.20</w:t>
            </w:r>
          </w:p>
        </w:tc>
        <w:tc>
          <w:tcPr>
            <w:tcW w:w="1645" w:type="dxa"/>
          </w:tcPr>
          <w:p w14:paraId="3861D85E"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192</w:t>
            </w:r>
          </w:p>
        </w:tc>
        <w:tc>
          <w:tcPr>
            <w:tcW w:w="1293" w:type="dxa"/>
          </w:tcPr>
          <w:p w14:paraId="1CB66704"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0.440</w:t>
            </w:r>
          </w:p>
        </w:tc>
        <w:tc>
          <w:tcPr>
            <w:tcW w:w="900" w:type="dxa"/>
          </w:tcPr>
          <w:p w14:paraId="1C9AC844"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8</w:t>
            </w:r>
          </w:p>
        </w:tc>
      </w:tr>
      <w:tr w:rsidR="00DD2B44" w:rsidRPr="00763951" w14:paraId="785DCE88" w14:textId="77777777" w:rsidTr="00763951">
        <w:trPr>
          <w:jc w:val="center"/>
        </w:trPr>
        <w:tc>
          <w:tcPr>
            <w:tcW w:w="3429" w:type="dxa"/>
          </w:tcPr>
          <w:p w14:paraId="4DA1D8E8" w14:textId="77777777" w:rsidR="002B3D93" w:rsidRPr="00763951" w:rsidRDefault="002B3D93" w:rsidP="002B3D93">
            <w:pPr>
              <w:pStyle w:val="NRELTableContent"/>
              <w:jc w:val="center"/>
              <w:rPr>
                <w:rFonts w:ascii="Times New Roman" w:hAnsi="Times New Roman" w:cs="Times New Roman"/>
                <w:b/>
                <w:sz w:val="22"/>
              </w:rPr>
            </w:pPr>
            <w:r w:rsidRPr="00763951">
              <w:rPr>
                <w:rFonts w:ascii="Times New Roman" w:hAnsi="Times New Roman" w:cs="Times New Roman"/>
                <w:b/>
                <w:sz w:val="22"/>
              </w:rPr>
              <w:t>Far Future Large</w:t>
            </w:r>
          </w:p>
        </w:tc>
        <w:tc>
          <w:tcPr>
            <w:tcW w:w="1161" w:type="dxa"/>
          </w:tcPr>
          <w:p w14:paraId="550B0F87"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5.20</w:t>
            </w:r>
          </w:p>
        </w:tc>
        <w:tc>
          <w:tcPr>
            <w:tcW w:w="1645" w:type="dxa"/>
          </w:tcPr>
          <w:p w14:paraId="245F8051"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192</w:t>
            </w:r>
          </w:p>
        </w:tc>
        <w:tc>
          <w:tcPr>
            <w:tcW w:w="1293" w:type="dxa"/>
          </w:tcPr>
          <w:p w14:paraId="7ECA67D5"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0.440</w:t>
            </w:r>
          </w:p>
        </w:tc>
        <w:tc>
          <w:tcPr>
            <w:tcW w:w="900" w:type="dxa"/>
          </w:tcPr>
          <w:p w14:paraId="35FE505D" w14:textId="77777777" w:rsidR="002B3D93" w:rsidRPr="00763951" w:rsidRDefault="002B3D93" w:rsidP="00331532">
            <w:pPr>
              <w:pStyle w:val="NRELTableContent"/>
              <w:jc w:val="center"/>
              <w:rPr>
                <w:rFonts w:ascii="Times New Roman" w:hAnsi="Times New Roman" w:cs="Times New Roman"/>
                <w:sz w:val="22"/>
              </w:rPr>
            </w:pPr>
            <w:r w:rsidRPr="00763951">
              <w:rPr>
                <w:rFonts w:ascii="Times New Roman" w:hAnsi="Times New Roman" w:cs="Times New Roman"/>
                <w:sz w:val="22"/>
              </w:rPr>
              <w:t>8</w:t>
            </w:r>
          </w:p>
        </w:tc>
      </w:tr>
    </w:tbl>
    <w:p w14:paraId="4EB6D1F5" w14:textId="270CF6D2" w:rsidR="00FB7D5B" w:rsidRDefault="00FB7D5B" w:rsidP="009D7B01">
      <w:pPr>
        <w:keepNext/>
        <w:spacing w:before="240" w:after="240"/>
        <w:jc w:val="center"/>
      </w:pPr>
    </w:p>
    <w:p w14:paraId="3D62832D" w14:textId="37659634" w:rsidR="00FB7D5B" w:rsidRDefault="002B3D93" w:rsidP="002825D3">
      <w:pPr>
        <w:pStyle w:val="NRELFigureImageCentered"/>
      </w:pPr>
      <w:r w:rsidRPr="0000069B">
        <w:rPr>
          <w:noProof/>
        </w:rPr>
        <w:drawing>
          <wp:inline distT="0" distB="0" distL="0" distR="0" wp14:anchorId="4F402068" wp14:editId="5C6602C3">
            <wp:extent cx="4787900" cy="3342005"/>
            <wp:effectExtent l="0" t="0" r="0" b="0"/>
            <wp:docPr id="38" name="Chart 38" descr="Figure B-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0935B7D" w14:textId="5084CC3B" w:rsidR="00D34065" w:rsidRPr="002B3D93" w:rsidRDefault="005F676A" w:rsidP="00763951">
      <w:pPr>
        <w:pStyle w:val="NRELFigureCaption"/>
      </w:pPr>
      <w:bookmarkStart w:id="185" w:name="_Ref431214598"/>
      <w:bookmarkStart w:id="186" w:name="_Toc308367690"/>
      <w:bookmarkStart w:id="187" w:name="_Toc440891291"/>
      <w:r>
        <w:t>Figure</w:t>
      </w:r>
      <w:bookmarkEnd w:id="185"/>
      <w:r w:rsidR="006B1F90">
        <w:t xml:space="preserve"> B-</w:t>
      </w:r>
      <w:r w:rsidR="00F2053B">
        <w:t>2</w:t>
      </w:r>
      <w:r>
        <w:t>.</w:t>
      </w:r>
      <w:r w:rsidR="00FB7D5B" w:rsidRPr="00FB7D5B">
        <w:t xml:space="preserve"> Normalized wind turbine power curves used to calculate power production based on size and technology evolution</w:t>
      </w:r>
      <w:bookmarkEnd w:id="186"/>
      <w:bookmarkEnd w:id="187"/>
    </w:p>
    <w:p w14:paraId="30297F29" w14:textId="619A16FA" w:rsidR="003500FF" w:rsidRDefault="008421E8" w:rsidP="0000069B">
      <w:pPr>
        <w:pStyle w:val="NRELHead02Numbered"/>
        <w:numPr>
          <w:ilvl w:val="0"/>
          <w:numId w:val="0"/>
        </w:numPr>
        <w:ind w:left="576" w:hanging="576"/>
      </w:pPr>
      <w:bookmarkStart w:id="188" w:name="_Toc431221203"/>
      <w:bookmarkStart w:id="189" w:name="_Toc440891268"/>
      <w:r>
        <w:lastRenderedPageBreak/>
        <w:t>B4</w:t>
      </w:r>
      <w:r w:rsidR="00AD4462">
        <w:t>.</w:t>
      </w:r>
      <w:r w:rsidR="0000069B">
        <w:t xml:space="preserve"> Turbine Height </w:t>
      </w:r>
      <w:r w:rsidR="000D6F34">
        <w:t xml:space="preserve">and Size </w:t>
      </w:r>
      <w:r w:rsidR="0000069B">
        <w:t>Restrictions</w:t>
      </w:r>
      <w:bookmarkEnd w:id="188"/>
      <w:bookmarkEnd w:id="189"/>
    </w:p>
    <w:p w14:paraId="43001CF1" w14:textId="40742F4C" w:rsidR="00766F7E" w:rsidRDefault="00766F7E" w:rsidP="00766F7E">
      <w:pPr>
        <w:pStyle w:val="NRELBodyText"/>
      </w:pPr>
      <w:r>
        <w:t xml:space="preserve">As described in Section </w:t>
      </w:r>
      <w:r w:rsidR="008421E8">
        <w:t>B2</w:t>
      </w:r>
      <w:r>
        <w:t xml:space="preserve">, dGen simulates annual and hourly wind energy production at a range of turbine hub heights for every </w:t>
      </w:r>
      <w:r w:rsidR="009420D4">
        <w:t>200 m</w:t>
      </w:r>
      <w:r>
        <w:t xml:space="preserve"> by </w:t>
      </w:r>
      <w:r w:rsidR="009420D4">
        <w:t>200 m</w:t>
      </w:r>
      <w:r>
        <w:t xml:space="preserve"> grid cell across the continental United States. These resource estimates are then linked to agent locations using a simple </w:t>
      </w:r>
      <w:r w:rsidR="00B765D3">
        <w:t xml:space="preserve">GIS </w:t>
      </w:r>
      <w:r>
        <w:t>spatial overlay.</w:t>
      </w:r>
    </w:p>
    <w:p w14:paraId="76630EBE" w14:textId="7FE40D47" w:rsidR="00766F7E" w:rsidRDefault="00766F7E" w:rsidP="00766F7E">
      <w:pPr>
        <w:pStyle w:val="NRELBodyText"/>
      </w:pPr>
      <w:r w:rsidRPr="00FB7D5B">
        <w:t xml:space="preserve">Although </w:t>
      </w:r>
      <w:r w:rsidR="00101BC4">
        <w:t xml:space="preserve">the </w:t>
      </w:r>
      <w:r w:rsidRPr="00FB7D5B">
        <w:t xml:space="preserve">wind resource is modeled at several heights for every agent location, each agent may have only a limited set of allowable turbine hub heights and system sizes based on its local siting considerations. Specifically, the allowable turbine heights and sizes for each agent are constrained in the model based on three local factors: parcel size, degree of existing development, and nearby tree canopy density and height. These local factors have been set for each agent location in the model through a </w:t>
      </w:r>
      <w:r w:rsidR="00B765D3">
        <w:t>GIS</w:t>
      </w:r>
      <w:r w:rsidRPr="00FB7D5B">
        <w:t xml:space="preserve"> analysis of fine-resolution, national geospatial data</w:t>
      </w:r>
      <w:r w:rsidR="008A46F1">
        <w:t xml:space="preserve"> </w:t>
      </w:r>
      <w:r w:rsidRPr="00FB7D5B">
        <w:t xml:space="preserve">sets; however, the specific assumptions relating these factors to ranges of allowable turbine heights are flexible inputs that can be adjusted by users of the wind information </w:t>
      </w:r>
      <w:r w:rsidR="00044304">
        <w:t>in</w:t>
      </w:r>
      <w:r w:rsidR="00044304" w:rsidRPr="00FB7D5B">
        <w:t xml:space="preserve"> </w:t>
      </w:r>
      <w:r w:rsidRPr="00FB7D5B">
        <w:t xml:space="preserve">dGen. Together, these three factors are used to provide a nationwide approximation of the legal (i.e., zoning, safety) and operational constraints affecting distributed wind development. </w:t>
      </w:r>
      <w:r w:rsidR="003E42BF">
        <w:fldChar w:fldCharType="begin"/>
      </w:r>
      <w:r w:rsidR="00044304">
        <w:instrText xml:space="preserve"> REF _Ref431214980 \h </w:instrText>
      </w:r>
      <w:r w:rsidR="003E42BF">
        <w:fldChar w:fldCharType="separate"/>
      </w:r>
      <w:r w:rsidR="00044304">
        <w:t xml:space="preserve">Figure </w:t>
      </w:r>
      <w:r w:rsidR="003E42BF">
        <w:fldChar w:fldCharType="end"/>
      </w:r>
      <w:r w:rsidR="006B1F90">
        <w:t>B-</w:t>
      </w:r>
      <w:r w:rsidR="003845C0">
        <w:t>3</w:t>
      </w:r>
      <w:r w:rsidRPr="00FB7D5B">
        <w:t xml:space="preserve"> provides an overview of the processes used to analyze each factor and how they are combined to determine the range of allowable turbine heights at each agent location.</w:t>
      </w:r>
      <w:r>
        <w:t xml:space="preserve"> </w:t>
      </w:r>
    </w:p>
    <w:p w14:paraId="51399897" w14:textId="77777777" w:rsidR="00FB7D5B" w:rsidRDefault="00766F7E" w:rsidP="002825D3">
      <w:pPr>
        <w:pStyle w:val="NRELFigureImageCentered"/>
      </w:pPr>
      <w:r w:rsidRPr="005C6E67">
        <w:rPr>
          <w:noProof/>
        </w:rPr>
        <w:drawing>
          <wp:inline distT="0" distB="0" distL="0" distR="0" wp14:anchorId="3B7E7B88" wp14:editId="37E69513">
            <wp:extent cx="4544568" cy="4590288"/>
            <wp:effectExtent l="0" t="0" r="8890" b="1270"/>
            <wp:docPr id="41" name="Picture 41" descr="Figure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gleason:NREL_Projects:git_repos:diffusion:docs:siting_process_revers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4568" cy="4590288"/>
                    </a:xfrm>
                    <a:prstGeom prst="rect">
                      <a:avLst/>
                    </a:prstGeom>
                    <a:noFill/>
                    <a:ln>
                      <a:noFill/>
                    </a:ln>
                  </pic:spPr>
                </pic:pic>
              </a:graphicData>
            </a:graphic>
          </wp:inline>
        </w:drawing>
      </w:r>
    </w:p>
    <w:p w14:paraId="299FC594" w14:textId="1D3562A0" w:rsidR="00766F7E" w:rsidRPr="00FB7D5B" w:rsidRDefault="00044304" w:rsidP="00044304">
      <w:pPr>
        <w:pStyle w:val="NRELFigureCaption"/>
      </w:pPr>
      <w:bookmarkStart w:id="190" w:name="_Ref431214980"/>
      <w:bookmarkStart w:id="191" w:name="_Toc308367691"/>
      <w:bookmarkStart w:id="192" w:name="_Toc440891292"/>
      <w:r>
        <w:t xml:space="preserve">Figure </w:t>
      </w:r>
      <w:bookmarkEnd w:id="190"/>
      <w:r w:rsidR="006B1F90">
        <w:t>B-</w:t>
      </w:r>
      <w:r w:rsidR="003845C0">
        <w:t>3</w:t>
      </w:r>
      <w:r>
        <w:t>.</w:t>
      </w:r>
      <w:r w:rsidR="00FB7D5B" w:rsidRPr="00FB7D5B">
        <w:t xml:space="preserve"> </w:t>
      </w:r>
      <w:r w:rsidR="00A62F01">
        <w:t>W</w:t>
      </w:r>
      <w:r w:rsidR="00FB7D5B" w:rsidRPr="00FB7D5B">
        <w:t>orkflow illustrating the analysis used to develop and combine each of the factors that affects the range of developed turbine hub heights at each customer location</w:t>
      </w:r>
      <w:bookmarkEnd w:id="191"/>
      <w:bookmarkEnd w:id="192"/>
    </w:p>
    <w:p w14:paraId="716B87BE" w14:textId="444756BE" w:rsidR="00766F7E" w:rsidRDefault="00766F7E" w:rsidP="00766F7E">
      <w:pPr>
        <w:pStyle w:val="NRELBodyText"/>
      </w:pPr>
      <w:r w:rsidRPr="00FB7D5B">
        <w:lastRenderedPageBreak/>
        <w:t xml:space="preserve">The average residential parcel size is the first factor used in determining turbine height restrictions. This factor was selected as an important constraint because, during discussions between NREL and representatives </w:t>
      </w:r>
      <w:r w:rsidR="00101BC4">
        <w:t xml:space="preserve">of </w:t>
      </w:r>
      <w:r w:rsidR="00B87744">
        <w:t xml:space="preserve">the </w:t>
      </w:r>
      <w:r w:rsidRPr="00FB7D5B">
        <w:t>Distributed Wind Energy Association, parcel size was highlighted as an important first</w:t>
      </w:r>
      <w:r w:rsidR="00B87744">
        <w:t>-</w:t>
      </w:r>
      <w:r w:rsidRPr="00FB7D5B">
        <w:t>order indicator for the feasibility of installing different</w:t>
      </w:r>
      <w:r w:rsidR="00B87744">
        <w:t>-</w:t>
      </w:r>
      <w:r w:rsidRPr="00FB7D5B">
        <w:t>height turbines. Nationwide parcel data</w:t>
      </w:r>
      <w:r w:rsidR="008A46F1">
        <w:t xml:space="preserve"> </w:t>
      </w:r>
      <w:r w:rsidRPr="00FB7D5B">
        <w:t>sets are not freely available; therefo</w:t>
      </w:r>
      <w:r w:rsidR="00F04C20" w:rsidRPr="00FB7D5B">
        <w:t>re,  dGen</w:t>
      </w:r>
      <w:r w:rsidRPr="00FB7D5B">
        <w:t xml:space="preserve"> uses estimates of </w:t>
      </w:r>
      <w:r w:rsidRPr="00FB7D5B">
        <w:rPr>
          <w:bCs/>
        </w:rPr>
        <w:t>acres per housing unit</w:t>
      </w:r>
      <w:r w:rsidRPr="002B3D93">
        <w:t xml:space="preserve"> </w:t>
      </w:r>
      <w:r w:rsidRPr="00FB7D5B">
        <w:t>derived from the Census 2010 at the block</w:t>
      </w:r>
      <w:r w:rsidR="00B87744">
        <w:t xml:space="preserve"> </w:t>
      </w:r>
      <w:r w:rsidRPr="00FB7D5B">
        <w:t>level</w:t>
      </w:r>
      <w:r w:rsidR="00101BC4">
        <w:t xml:space="preserve"> </w:t>
      </w:r>
      <w:r w:rsidR="00101BC4" w:rsidRPr="00FB7D5B">
        <w:t>as an alternative</w:t>
      </w:r>
      <w:r w:rsidRPr="00FB7D5B">
        <w:t xml:space="preserve">. Blocks are the smallest available geographic region for </w:t>
      </w:r>
      <w:r w:rsidR="002B3D93">
        <w:t>C</w:t>
      </w:r>
      <w:r w:rsidRPr="00FB7D5B">
        <w:t>ensus data (U.S. Bureau of the Census 1994). Due to their fine spatial resolution, blocks allow for capturing sufficient spatial heterogeneity to differentiate patterns in parcel size between agent locations. In dGen, the maximum allowable turbine height allowed at each agent location is constrained by the average residential parcel size for the intersecting block, and a user-defined table that defines minimum required parcel size for each of the turbine hub heights evaluated in the model (</w:t>
      </w:r>
      <w:r w:rsidR="003E42BF">
        <w:fldChar w:fldCharType="begin"/>
      </w:r>
      <w:r w:rsidR="00B87744">
        <w:instrText xml:space="preserve"> REF _Ref431215134 \h </w:instrText>
      </w:r>
      <w:r w:rsidR="003E42BF">
        <w:fldChar w:fldCharType="separate"/>
      </w:r>
      <w:r w:rsidR="00B87744">
        <w:t xml:space="preserve">Table </w:t>
      </w:r>
      <w:r w:rsidR="003E42BF">
        <w:fldChar w:fldCharType="end"/>
      </w:r>
      <w:r w:rsidR="006B1F90">
        <w:t>B-</w:t>
      </w:r>
      <w:r w:rsidR="00C03896">
        <w:t>4</w:t>
      </w:r>
      <w:r w:rsidRPr="00FB7D5B">
        <w:t xml:space="preserve">). The current default values shown in </w:t>
      </w:r>
      <w:r w:rsidR="003E42BF">
        <w:fldChar w:fldCharType="begin"/>
      </w:r>
      <w:r w:rsidR="00B87744">
        <w:instrText xml:space="preserve"> REF _Ref431215134 \h </w:instrText>
      </w:r>
      <w:r w:rsidR="003E42BF">
        <w:fldChar w:fldCharType="separate"/>
      </w:r>
      <w:r w:rsidR="00B87744">
        <w:t xml:space="preserve">Table </w:t>
      </w:r>
      <w:r w:rsidR="00B87744">
        <w:rPr>
          <w:noProof/>
        </w:rPr>
        <w:t>8</w:t>
      </w:r>
      <w:r w:rsidR="003E42BF">
        <w:fldChar w:fldCharType="end"/>
      </w:r>
      <w:r w:rsidRPr="00FB7D5B">
        <w:t xml:space="preserve"> are based on preliminary feedback from Distributed Wind Energy Association representatives.</w:t>
      </w:r>
    </w:p>
    <w:p w14:paraId="45438114" w14:textId="7FD79295" w:rsidR="00FB7D5B" w:rsidRPr="00FB7D5B" w:rsidRDefault="00B87744" w:rsidP="00B87744">
      <w:pPr>
        <w:pStyle w:val="NRELTableCaption"/>
      </w:pPr>
      <w:bookmarkStart w:id="193" w:name="_Ref431215134"/>
      <w:bookmarkStart w:id="194" w:name="_Toc431221456"/>
      <w:bookmarkStart w:id="195" w:name="_Toc440891306"/>
      <w:r>
        <w:t xml:space="preserve">Table </w:t>
      </w:r>
      <w:bookmarkEnd w:id="193"/>
      <w:r w:rsidR="006B1F90">
        <w:t>B-</w:t>
      </w:r>
      <w:r w:rsidR="00C03896">
        <w:t>4</w:t>
      </w:r>
      <w:r>
        <w:t>.</w:t>
      </w:r>
      <w:r w:rsidR="00FB7D5B" w:rsidRPr="00FB7D5B">
        <w:t xml:space="preserve"> User </w:t>
      </w:r>
      <w:r w:rsidR="001031C6">
        <w:t>I</w:t>
      </w:r>
      <w:r w:rsidR="00FB7D5B" w:rsidRPr="00FB7D5B">
        <w:t xml:space="preserve">nput </w:t>
      </w:r>
      <w:r w:rsidR="001031C6">
        <w:t>D</w:t>
      </w:r>
      <w:r w:rsidR="00FB7D5B" w:rsidRPr="00FB7D5B">
        <w:t xml:space="preserve">efining </w:t>
      </w:r>
      <w:r w:rsidR="001031C6">
        <w:t>M</w:t>
      </w:r>
      <w:r w:rsidR="00FB7D5B" w:rsidRPr="00FB7D5B">
        <w:t xml:space="preserve">inimum </w:t>
      </w:r>
      <w:r w:rsidR="001031C6">
        <w:t>P</w:t>
      </w:r>
      <w:r w:rsidR="00FB7D5B" w:rsidRPr="00FB7D5B">
        <w:t xml:space="preserve">arcel </w:t>
      </w:r>
      <w:r w:rsidR="001031C6">
        <w:t>S</w:t>
      </w:r>
      <w:r w:rsidR="00FB7D5B" w:rsidRPr="00FB7D5B">
        <w:t xml:space="preserve">ize </w:t>
      </w:r>
      <w:r w:rsidR="001031C6">
        <w:t>R</w:t>
      </w:r>
      <w:r w:rsidR="00FB7D5B" w:rsidRPr="00FB7D5B">
        <w:t xml:space="preserve">equired for </w:t>
      </w:r>
      <w:r w:rsidR="001031C6">
        <w:t>E</w:t>
      </w:r>
      <w:r w:rsidR="00FB7D5B" w:rsidRPr="00FB7D5B">
        <w:t xml:space="preserve">ach </w:t>
      </w:r>
      <w:r w:rsidR="001031C6">
        <w:t>T</w:t>
      </w:r>
      <w:r w:rsidR="00FB7D5B" w:rsidRPr="00FB7D5B">
        <w:t xml:space="preserve">urbine </w:t>
      </w:r>
      <w:r w:rsidR="001031C6">
        <w:t>H</w:t>
      </w:r>
      <w:r w:rsidR="00FB7D5B" w:rsidRPr="00FB7D5B">
        <w:t xml:space="preserve">ub </w:t>
      </w:r>
      <w:r w:rsidR="001031C6">
        <w:t>H</w:t>
      </w:r>
      <w:r w:rsidR="00FB7D5B" w:rsidRPr="00FB7D5B">
        <w:t xml:space="preserve">eight, </w:t>
      </w:r>
      <w:r w:rsidR="001031C6">
        <w:t>P</w:t>
      </w:r>
      <w:r w:rsidR="00FB7D5B" w:rsidRPr="00FB7D5B">
        <w:t xml:space="preserve">opulated with </w:t>
      </w:r>
      <w:bookmarkEnd w:id="194"/>
      <w:r w:rsidR="001031C6">
        <w:t>C</w:t>
      </w:r>
      <w:r w:rsidR="00FB7D5B" w:rsidRPr="00FB7D5B">
        <w:t xml:space="preserve">urrent </w:t>
      </w:r>
      <w:r w:rsidR="001031C6">
        <w:t>D</w:t>
      </w:r>
      <w:r w:rsidR="00FB7D5B" w:rsidRPr="00FB7D5B">
        <w:t xml:space="preserve">efault </w:t>
      </w:r>
      <w:r w:rsidR="001031C6">
        <w:t>V</w:t>
      </w:r>
      <w:r w:rsidR="00FB7D5B" w:rsidRPr="00FB7D5B">
        <w:t>alues</w:t>
      </w:r>
      <w:bookmarkEnd w:id="195"/>
    </w:p>
    <w:tbl>
      <w:tblPr>
        <w:tblStyle w:val="test1"/>
        <w:tblW w:w="0" w:type="auto"/>
        <w:jc w:val="center"/>
        <w:tblLook w:val="04A0" w:firstRow="1" w:lastRow="0" w:firstColumn="1" w:lastColumn="0" w:noHBand="0" w:noVBand="1"/>
        <w:tblDescription w:val="Table B-4"/>
      </w:tblPr>
      <w:tblGrid>
        <w:gridCol w:w="2324"/>
        <w:gridCol w:w="2429"/>
      </w:tblGrid>
      <w:tr w:rsidR="002B3D93" w:rsidRPr="00763951" w14:paraId="48F7D449" w14:textId="77777777" w:rsidTr="009D7B01">
        <w:trPr>
          <w:cnfStyle w:val="100000000000" w:firstRow="1" w:lastRow="0" w:firstColumn="0" w:lastColumn="0" w:oddVBand="0" w:evenVBand="0" w:oddHBand="0" w:evenHBand="0" w:firstRowFirstColumn="0" w:firstRowLastColumn="0" w:lastRowFirstColumn="0" w:lastRowLastColumn="0"/>
          <w:trHeight w:val="280"/>
          <w:tblHeader/>
          <w:jc w:val="center"/>
        </w:trPr>
        <w:tc>
          <w:tcPr>
            <w:tcW w:w="0" w:type="auto"/>
            <w:noWrap/>
            <w:hideMark/>
          </w:tcPr>
          <w:p w14:paraId="082B7EF2" w14:textId="77777777" w:rsidR="002B3D93" w:rsidRPr="00763951" w:rsidRDefault="002B3D93" w:rsidP="00766248">
            <w:pPr>
              <w:pStyle w:val="NRELTableHeader"/>
              <w:jc w:val="center"/>
              <w:rPr>
                <w:rFonts w:ascii="Times New Roman" w:hAnsi="Times New Roman" w:cs="Times New Roman"/>
                <w:b/>
                <w:sz w:val="24"/>
              </w:rPr>
            </w:pPr>
            <w:r w:rsidRPr="00763951">
              <w:rPr>
                <w:rFonts w:ascii="Times New Roman" w:hAnsi="Times New Roman" w:cs="Times New Roman"/>
                <w:b/>
                <w:sz w:val="24"/>
              </w:rPr>
              <w:t>Turbine Hub Height</w:t>
            </w:r>
            <w:r w:rsidRPr="00763951">
              <w:rPr>
                <w:rFonts w:ascii="Times New Roman" w:hAnsi="Times New Roman" w:cs="Times New Roman"/>
                <w:b/>
                <w:sz w:val="24"/>
              </w:rPr>
              <w:br/>
              <w:t>(m)</w:t>
            </w:r>
          </w:p>
        </w:tc>
        <w:tc>
          <w:tcPr>
            <w:tcW w:w="0" w:type="auto"/>
            <w:noWrap/>
            <w:hideMark/>
          </w:tcPr>
          <w:p w14:paraId="07B1BEF8" w14:textId="77777777" w:rsidR="002B3D93" w:rsidRPr="00763951" w:rsidRDefault="002B3D93" w:rsidP="00766248">
            <w:pPr>
              <w:pStyle w:val="NRELTableHeader"/>
              <w:jc w:val="center"/>
              <w:rPr>
                <w:rFonts w:ascii="Times New Roman" w:hAnsi="Times New Roman" w:cs="Times New Roman"/>
                <w:b/>
                <w:sz w:val="24"/>
              </w:rPr>
            </w:pPr>
            <w:r w:rsidRPr="00763951">
              <w:rPr>
                <w:rFonts w:ascii="Times New Roman" w:hAnsi="Times New Roman" w:cs="Times New Roman"/>
                <w:b/>
                <w:sz w:val="24"/>
              </w:rPr>
              <w:t>Minimum Parcel Size</w:t>
            </w:r>
            <w:r w:rsidRPr="00763951">
              <w:rPr>
                <w:rFonts w:ascii="Times New Roman" w:hAnsi="Times New Roman" w:cs="Times New Roman"/>
                <w:b/>
                <w:sz w:val="24"/>
              </w:rPr>
              <w:br/>
              <w:t>(acres)</w:t>
            </w:r>
          </w:p>
        </w:tc>
      </w:tr>
      <w:tr w:rsidR="002B3D93" w:rsidRPr="00763951" w14:paraId="3554D417" w14:textId="77777777" w:rsidTr="00763951">
        <w:trPr>
          <w:trHeight w:val="320"/>
          <w:jc w:val="center"/>
        </w:trPr>
        <w:tc>
          <w:tcPr>
            <w:tcW w:w="0" w:type="auto"/>
            <w:noWrap/>
            <w:hideMark/>
          </w:tcPr>
          <w:p w14:paraId="6697C417" w14:textId="77777777" w:rsidR="002B3D93" w:rsidRPr="00763951" w:rsidRDefault="002B3D93" w:rsidP="00766248">
            <w:pPr>
              <w:pStyle w:val="NRELTableContent"/>
              <w:ind w:firstLine="231"/>
              <w:jc w:val="center"/>
              <w:rPr>
                <w:rFonts w:ascii="Times New Roman" w:hAnsi="Times New Roman" w:cs="Times New Roman"/>
                <w:color w:val="auto"/>
                <w:sz w:val="22"/>
              </w:rPr>
            </w:pPr>
            <w:bookmarkStart w:id="196" w:name="RANGE!B11:C15"/>
            <w:r w:rsidRPr="00763951">
              <w:rPr>
                <w:rFonts w:ascii="Times New Roman" w:hAnsi="Times New Roman" w:cs="Times New Roman"/>
                <w:color w:val="auto"/>
                <w:sz w:val="22"/>
              </w:rPr>
              <w:t>20</w:t>
            </w:r>
            <w:bookmarkEnd w:id="196"/>
          </w:p>
        </w:tc>
        <w:tc>
          <w:tcPr>
            <w:tcW w:w="0" w:type="auto"/>
            <w:noWrap/>
            <w:hideMark/>
          </w:tcPr>
          <w:p w14:paraId="674AA2CF" w14:textId="77777777" w:rsidR="002B3D93" w:rsidRPr="00763951" w:rsidRDefault="002B3D93" w:rsidP="00766248">
            <w:pPr>
              <w:pStyle w:val="NRELTableContent"/>
              <w:ind w:firstLine="231"/>
              <w:jc w:val="center"/>
              <w:rPr>
                <w:rFonts w:ascii="Times New Roman" w:hAnsi="Times New Roman" w:cs="Times New Roman"/>
                <w:sz w:val="22"/>
              </w:rPr>
            </w:pPr>
            <w:r w:rsidRPr="00763951">
              <w:rPr>
                <w:rFonts w:ascii="Times New Roman" w:hAnsi="Times New Roman" w:cs="Times New Roman"/>
                <w:sz w:val="22"/>
              </w:rPr>
              <w:t>0.50</w:t>
            </w:r>
          </w:p>
        </w:tc>
      </w:tr>
      <w:tr w:rsidR="002B3D93" w:rsidRPr="00763951" w14:paraId="333FC1FF" w14:textId="77777777" w:rsidTr="00763951">
        <w:trPr>
          <w:trHeight w:val="300"/>
          <w:jc w:val="center"/>
        </w:trPr>
        <w:tc>
          <w:tcPr>
            <w:tcW w:w="0" w:type="auto"/>
            <w:noWrap/>
            <w:hideMark/>
          </w:tcPr>
          <w:p w14:paraId="1259379F" w14:textId="77777777" w:rsidR="002B3D93" w:rsidRPr="00763951" w:rsidRDefault="002B3D93" w:rsidP="00766248">
            <w:pPr>
              <w:pStyle w:val="NRELTableContent"/>
              <w:ind w:firstLine="231"/>
              <w:jc w:val="center"/>
              <w:rPr>
                <w:rFonts w:ascii="Times New Roman" w:hAnsi="Times New Roman" w:cs="Times New Roman"/>
                <w:color w:val="auto"/>
                <w:sz w:val="22"/>
              </w:rPr>
            </w:pPr>
            <w:r w:rsidRPr="00763951">
              <w:rPr>
                <w:rFonts w:ascii="Times New Roman" w:hAnsi="Times New Roman" w:cs="Times New Roman"/>
                <w:color w:val="auto"/>
                <w:sz w:val="22"/>
              </w:rPr>
              <w:t>30</w:t>
            </w:r>
          </w:p>
        </w:tc>
        <w:tc>
          <w:tcPr>
            <w:tcW w:w="0" w:type="auto"/>
            <w:noWrap/>
            <w:hideMark/>
          </w:tcPr>
          <w:p w14:paraId="03B78A42" w14:textId="77777777" w:rsidR="002B3D93" w:rsidRPr="00763951" w:rsidRDefault="002B3D93" w:rsidP="00766248">
            <w:pPr>
              <w:pStyle w:val="NRELTableContent"/>
              <w:ind w:firstLine="231"/>
              <w:jc w:val="center"/>
              <w:rPr>
                <w:rFonts w:ascii="Times New Roman" w:hAnsi="Times New Roman" w:cs="Times New Roman"/>
                <w:sz w:val="22"/>
              </w:rPr>
            </w:pPr>
            <w:r w:rsidRPr="00763951">
              <w:rPr>
                <w:rFonts w:ascii="Times New Roman" w:hAnsi="Times New Roman" w:cs="Times New Roman"/>
                <w:sz w:val="22"/>
              </w:rPr>
              <w:t>1.00</w:t>
            </w:r>
          </w:p>
        </w:tc>
      </w:tr>
      <w:tr w:rsidR="002B3D93" w:rsidRPr="00763951" w14:paraId="61E631FB" w14:textId="77777777" w:rsidTr="00763951">
        <w:trPr>
          <w:trHeight w:val="300"/>
          <w:jc w:val="center"/>
        </w:trPr>
        <w:tc>
          <w:tcPr>
            <w:tcW w:w="0" w:type="auto"/>
            <w:noWrap/>
            <w:hideMark/>
          </w:tcPr>
          <w:p w14:paraId="30021A12" w14:textId="77777777" w:rsidR="002B3D93" w:rsidRPr="00763951" w:rsidRDefault="002B3D93" w:rsidP="00766248">
            <w:pPr>
              <w:pStyle w:val="NRELTableContent"/>
              <w:ind w:firstLine="231"/>
              <w:jc w:val="center"/>
              <w:rPr>
                <w:rFonts w:ascii="Times New Roman" w:hAnsi="Times New Roman" w:cs="Times New Roman"/>
                <w:color w:val="auto"/>
                <w:sz w:val="22"/>
              </w:rPr>
            </w:pPr>
            <w:r w:rsidRPr="00763951">
              <w:rPr>
                <w:rFonts w:ascii="Times New Roman" w:hAnsi="Times New Roman" w:cs="Times New Roman"/>
                <w:color w:val="auto"/>
                <w:sz w:val="22"/>
              </w:rPr>
              <w:t>40</w:t>
            </w:r>
          </w:p>
        </w:tc>
        <w:tc>
          <w:tcPr>
            <w:tcW w:w="0" w:type="auto"/>
            <w:noWrap/>
            <w:hideMark/>
          </w:tcPr>
          <w:p w14:paraId="5BAEF47C" w14:textId="77777777" w:rsidR="002B3D93" w:rsidRPr="00763951" w:rsidRDefault="002B3D93" w:rsidP="00766248">
            <w:pPr>
              <w:pStyle w:val="NRELTableContent"/>
              <w:ind w:firstLine="231"/>
              <w:jc w:val="center"/>
              <w:rPr>
                <w:rFonts w:ascii="Times New Roman" w:hAnsi="Times New Roman" w:cs="Times New Roman"/>
                <w:sz w:val="22"/>
              </w:rPr>
            </w:pPr>
            <w:r w:rsidRPr="00763951">
              <w:rPr>
                <w:rFonts w:ascii="Times New Roman" w:hAnsi="Times New Roman" w:cs="Times New Roman"/>
                <w:sz w:val="22"/>
              </w:rPr>
              <w:t>2.00</w:t>
            </w:r>
          </w:p>
        </w:tc>
      </w:tr>
      <w:tr w:rsidR="002B3D93" w:rsidRPr="00763951" w14:paraId="0C3BF62F" w14:textId="77777777" w:rsidTr="00763951">
        <w:trPr>
          <w:trHeight w:val="300"/>
          <w:jc w:val="center"/>
        </w:trPr>
        <w:tc>
          <w:tcPr>
            <w:tcW w:w="0" w:type="auto"/>
            <w:noWrap/>
            <w:hideMark/>
          </w:tcPr>
          <w:p w14:paraId="57184A77" w14:textId="77777777" w:rsidR="002B3D93" w:rsidRPr="00763951" w:rsidRDefault="002B3D93" w:rsidP="00766248">
            <w:pPr>
              <w:pStyle w:val="NRELTableContent"/>
              <w:ind w:firstLine="231"/>
              <w:jc w:val="center"/>
              <w:rPr>
                <w:rFonts w:ascii="Times New Roman" w:hAnsi="Times New Roman" w:cs="Times New Roman"/>
                <w:color w:val="auto"/>
                <w:sz w:val="22"/>
              </w:rPr>
            </w:pPr>
            <w:r w:rsidRPr="00763951">
              <w:rPr>
                <w:rFonts w:ascii="Times New Roman" w:hAnsi="Times New Roman" w:cs="Times New Roman"/>
                <w:color w:val="auto"/>
                <w:sz w:val="22"/>
              </w:rPr>
              <w:t>50</w:t>
            </w:r>
          </w:p>
        </w:tc>
        <w:tc>
          <w:tcPr>
            <w:tcW w:w="0" w:type="auto"/>
            <w:noWrap/>
            <w:hideMark/>
          </w:tcPr>
          <w:p w14:paraId="59EDA0BA" w14:textId="77777777" w:rsidR="002B3D93" w:rsidRPr="00763951" w:rsidRDefault="002B3D93" w:rsidP="00766248">
            <w:pPr>
              <w:pStyle w:val="NRELTableContent"/>
              <w:ind w:firstLine="231"/>
              <w:jc w:val="center"/>
              <w:rPr>
                <w:rFonts w:ascii="Times New Roman" w:hAnsi="Times New Roman" w:cs="Times New Roman"/>
                <w:sz w:val="22"/>
              </w:rPr>
            </w:pPr>
            <w:r w:rsidRPr="00763951">
              <w:rPr>
                <w:rFonts w:ascii="Times New Roman" w:hAnsi="Times New Roman" w:cs="Times New Roman"/>
                <w:sz w:val="22"/>
              </w:rPr>
              <w:t>3.00</w:t>
            </w:r>
          </w:p>
        </w:tc>
      </w:tr>
      <w:tr w:rsidR="002B3D93" w:rsidRPr="00763951" w14:paraId="6535D096" w14:textId="77777777" w:rsidTr="00763951">
        <w:trPr>
          <w:trHeight w:val="320"/>
          <w:jc w:val="center"/>
        </w:trPr>
        <w:tc>
          <w:tcPr>
            <w:tcW w:w="0" w:type="auto"/>
            <w:noWrap/>
            <w:hideMark/>
          </w:tcPr>
          <w:p w14:paraId="73603127" w14:textId="77777777" w:rsidR="002B3D93" w:rsidRPr="00763951" w:rsidRDefault="002B3D93" w:rsidP="00766248">
            <w:pPr>
              <w:pStyle w:val="NRELTableContent"/>
              <w:ind w:firstLine="231"/>
              <w:jc w:val="center"/>
              <w:rPr>
                <w:rFonts w:ascii="Times New Roman" w:hAnsi="Times New Roman" w:cs="Times New Roman"/>
                <w:color w:val="auto"/>
                <w:sz w:val="22"/>
              </w:rPr>
            </w:pPr>
            <w:r w:rsidRPr="00763951">
              <w:rPr>
                <w:rFonts w:ascii="Times New Roman" w:hAnsi="Times New Roman" w:cs="Times New Roman"/>
                <w:color w:val="auto"/>
                <w:sz w:val="22"/>
              </w:rPr>
              <w:t>80</w:t>
            </w:r>
          </w:p>
        </w:tc>
        <w:tc>
          <w:tcPr>
            <w:tcW w:w="0" w:type="auto"/>
            <w:noWrap/>
            <w:hideMark/>
          </w:tcPr>
          <w:p w14:paraId="4C4A9B54" w14:textId="77777777" w:rsidR="002B3D93" w:rsidRPr="00763951" w:rsidRDefault="002B3D93" w:rsidP="00766248">
            <w:pPr>
              <w:pStyle w:val="NRELTableContent"/>
              <w:ind w:firstLine="231"/>
              <w:jc w:val="center"/>
              <w:rPr>
                <w:rFonts w:ascii="Times New Roman" w:hAnsi="Times New Roman" w:cs="Times New Roman"/>
                <w:sz w:val="22"/>
              </w:rPr>
            </w:pPr>
            <w:r w:rsidRPr="00763951">
              <w:rPr>
                <w:rFonts w:ascii="Times New Roman" w:hAnsi="Times New Roman" w:cs="Times New Roman"/>
                <w:sz w:val="22"/>
              </w:rPr>
              <w:t>4.00</w:t>
            </w:r>
          </w:p>
        </w:tc>
      </w:tr>
    </w:tbl>
    <w:p w14:paraId="08B1A1F1" w14:textId="77777777" w:rsidR="00766F7E" w:rsidRDefault="00766F7E" w:rsidP="00B87744">
      <w:pPr>
        <w:pStyle w:val="xLineSpacer"/>
      </w:pPr>
    </w:p>
    <w:p w14:paraId="219E4EEE" w14:textId="2A3EF6F5" w:rsidR="00D34065" w:rsidRDefault="00766F7E" w:rsidP="00766F7E">
      <w:pPr>
        <w:pStyle w:val="NRELBodyText"/>
      </w:pPr>
      <w:r w:rsidRPr="00FB7D5B">
        <w:t xml:space="preserve">Because the </w:t>
      </w:r>
      <w:r w:rsidR="002B3D93">
        <w:t>C</w:t>
      </w:r>
      <w:r w:rsidRPr="00FB7D5B">
        <w:t>ensus block data only account for residential development, a secondary data</w:t>
      </w:r>
      <w:r w:rsidR="008A46F1">
        <w:t xml:space="preserve"> </w:t>
      </w:r>
      <w:r w:rsidRPr="00FB7D5B">
        <w:t>set was used to assign an overall degree of all developed land to each customer location. Th</w:t>
      </w:r>
      <w:r w:rsidR="00B87744">
        <w:t>ese</w:t>
      </w:r>
      <w:r w:rsidRPr="00FB7D5B">
        <w:t xml:space="preserve"> data w</w:t>
      </w:r>
      <w:r w:rsidR="00B87744">
        <w:t>ere</w:t>
      </w:r>
      <w:r w:rsidRPr="00FB7D5B">
        <w:t xml:space="preserve"> derived from the fine-resolution (30</w:t>
      </w:r>
      <w:r w:rsidR="00B87744">
        <w:t>-</w:t>
      </w:r>
      <w:r w:rsidRPr="00FB7D5B">
        <w:t>m by 30</w:t>
      </w:r>
      <w:r w:rsidR="00B87744">
        <w:t>-</w:t>
      </w:r>
      <w:r w:rsidRPr="00FB7D5B">
        <w:t xml:space="preserve">m) National Land Cover </w:t>
      </w:r>
      <w:r w:rsidR="00DA4B50">
        <w:t>Data set</w:t>
      </w:r>
      <w:r w:rsidRPr="00FB7D5B">
        <w:t xml:space="preserve"> 2011 (NLCD) (Jin et al. 2013), which includes a “High Intensity” land class </w:t>
      </w:r>
      <w:r w:rsidR="00B87744">
        <w:t>that</w:t>
      </w:r>
      <w:r w:rsidR="00B87744" w:rsidRPr="00FB7D5B">
        <w:t xml:space="preserve"> </w:t>
      </w:r>
      <w:r w:rsidRPr="00FB7D5B">
        <w:t>constitutes “highly developed areas where people reside or work in high numbers</w:t>
      </w:r>
      <w:r w:rsidR="00101BC4">
        <w:t>,</w:t>
      </w:r>
      <w:r w:rsidRPr="00FB7D5B">
        <w:t>” including “apartment complexes, row houses</w:t>
      </w:r>
      <w:r w:rsidR="00101BC4">
        <w:t>,</w:t>
      </w:r>
      <w:r w:rsidRPr="00FB7D5B">
        <w:t xml:space="preserve"> and commercial/industrial” </w:t>
      </w:r>
      <w:r w:rsidR="00101BC4">
        <w:t xml:space="preserve">properties </w:t>
      </w:r>
      <w:r w:rsidRPr="00FB7D5B">
        <w:t>(MRLC 20</w:t>
      </w:r>
      <w:r w:rsidR="00B765D3">
        <w:t>01</w:t>
      </w:r>
      <w:r w:rsidRPr="00FB7D5B">
        <w:t>). Given the intensity of development associated with this land class, dGen assumes that portions of agent locations that it occupies cannot be developed for wind. The percent</w:t>
      </w:r>
      <w:r w:rsidR="000405C1">
        <w:t>age</w:t>
      </w:r>
      <w:r w:rsidRPr="00FB7D5B">
        <w:t xml:space="preserve"> of each </w:t>
      </w:r>
      <w:r w:rsidR="009420D4">
        <w:t>200 m</w:t>
      </w:r>
      <w:r w:rsidRPr="00FB7D5B">
        <w:t xml:space="preserve"> by </w:t>
      </w:r>
      <w:r w:rsidR="009420D4">
        <w:t>200 m</w:t>
      </w:r>
      <w:r w:rsidRPr="00FB7D5B">
        <w:t xml:space="preserve"> agent location covered by this land class was derived from the finer resolution NLCD grid.</w:t>
      </w:r>
      <w:r w:rsidR="00553804">
        <w:t xml:space="preserve"> </w:t>
      </w:r>
      <w:r w:rsidRPr="00FB7D5B">
        <w:t>To translate the percent</w:t>
      </w:r>
      <w:r w:rsidR="000405C1">
        <w:t>age</w:t>
      </w:r>
      <w:r w:rsidRPr="00FB7D5B">
        <w:t xml:space="preserve"> of highly developed land at each location to a turbine height constraint, dGen allows the user to define the maximum percentage of heavily developed land at an agent location for each of the turbine hub heights evaluated in the model (</w:t>
      </w:r>
      <w:r w:rsidR="003E42BF">
        <w:fldChar w:fldCharType="begin"/>
      </w:r>
      <w:r w:rsidR="00B87744">
        <w:instrText xml:space="preserve"> REF _Ref431215262 \h </w:instrText>
      </w:r>
      <w:r w:rsidR="003E42BF">
        <w:fldChar w:fldCharType="separate"/>
      </w:r>
      <w:r w:rsidR="00B87744">
        <w:t xml:space="preserve">Table </w:t>
      </w:r>
      <w:r w:rsidR="00B87744">
        <w:rPr>
          <w:noProof/>
        </w:rPr>
        <w:t>9</w:t>
      </w:r>
      <w:r w:rsidR="003E42BF">
        <w:fldChar w:fldCharType="end"/>
      </w:r>
      <w:r w:rsidRPr="00FB7D5B">
        <w:t xml:space="preserve">). The current default values shown in </w:t>
      </w:r>
      <w:r w:rsidR="003E42BF">
        <w:fldChar w:fldCharType="begin"/>
      </w:r>
      <w:r w:rsidR="00B87744">
        <w:instrText xml:space="preserve"> REF _Ref431215262 \h </w:instrText>
      </w:r>
      <w:r w:rsidR="003E42BF">
        <w:fldChar w:fldCharType="separate"/>
      </w:r>
      <w:r w:rsidR="00B87744">
        <w:t xml:space="preserve">Table </w:t>
      </w:r>
      <w:r w:rsidR="003E42BF">
        <w:fldChar w:fldCharType="end"/>
      </w:r>
      <w:r w:rsidR="006B1F90">
        <w:t>B-</w:t>
      </w:r>
      <w:r w:rsidR="00C03896">
        <w:t>5</w:t>
      </w:r>
      <w:r w:rsidR="00C03896" w:rsidRPr="00FB7D5B">
        <w:t xml:space="preserve"> </w:t>
      </w:r>
      <w:r w:rsidRPr="00FB7D5B">
        <w:t>were derived by NREL analysts based on the assumption that a turbine of hub height H</w:t>
      </w:r>
      <w:r w:rsidRPr="00FB7D5B">
        <w:rPr>
          <w:vertAlign w:val="subscript"/>
        </w:rPr>
        <w:t>H</w:t>
      </w:r>
      <w:r w:rsidRPr="00FB7D5B">
        <w:t xml:space="preserve"> requires a minimum area </w:t>
      </w:r>
      <w:r w:rsidR="000D6585">
        <w:t>of undeveloped land equal to (2</w:t>
      </w:r>
      <w:r w:rsidRPr="00FB7D5B">
        <w:t>H</w:t>
      </w:r>
      <w:r w:rsidRPr="00FB7D5B">
        <w:rPr>
          <w:vertAlign w:val="subscript"/>
        </w:rPr>
        <w:t>H</w:t>
      </w:r>
      <w:r w:rsidRPr="00FB7D5B">
        <w:t>)</w:t>
      </w:r>
      <w:r w:rsidRPr="00FB7D5B">
        <w:rPr>
          <w:vertAlign w:val="superscript"/>
        </w:rPr>
        <w:t>2</w:t>
      </w:r>
      <w:r w:rsidRPr="00FB7D5B">
        <w:t xml:space="preserve"> and that the non-highly</w:t>
      </w:r>
      <w:r w:rsidR="00B87744">
        <w:t>-</w:t>
      </w:r>
      <w:r w:rsidRPr="00FB7D5B">
        <w:t>developed land within each agent location is optimally configured in a contiguous square area.</w:t>
      </w:r>
    </w:p>
    <w:p w14:paraId="5146B2AA" w14:textId="77777777" w:rsidR="00D34065" w:rsidRDefault="00D34065">
      <w:pPr>
        <w:spacing w:after="200" w:line="276" w:lineRule="auto"/>
        <w:rPr>
          <w:rFonts w:eastAsia="Times"/>
          <w:color w:val="000000" w:themeColor="text1"/>
          <w:szCs w:val="20"/>
        </w:rPr>
      </w:pPr>
      <w:r>
        <w:br w:type="page"/>
      </w:r>
    </w:p>
    <w:p w14:paraId="2040F20F" w14:textId="4C94CC73" w:rsidR="00FB7D5B" w:rsidRPr="00FB7D5B" w:rsidRDefault="00B87744" w:rsidP="00B87744">
      <w:pPr>
        <w:pStyle w:val="NRELTableCaption"/>
      </w:pPr>
      <w:bookmarkStart w:id="197" w:name="_Ref431215262"/>
      <w:bookmarkStart w:id="198" w:name="_Toc431221457"/>
      <w:bookmarkStart w:id="199" w:name="_Toc440891307"/>
      <w:r>
        <w:lastRenderedPageBreak/>
        <w:t xml:space="preserve">Table </w:t>
      </w:r>
      <w:bookmarkEnd w:id="197"/>
      <w:r w:rsidR="006B1F90">
        <w:t>B-</w:t>
      </w:r>
      <w:r w:rsidR="00C03896">
        <w:t>5</w:t>
      </w:r>
      <w:r>
        <w:t>.</w:t>
      </w:r>
      <w:r w:rsidR="00FB7D5B" w:rsidRPr="00FB7D5B">
        <w:t xml:space="preserve"> User </w:t>
      </w:r>
      <w:r w:rsidR="001031C6">
        <w:t>I</w:t>
      </w:r>
      <w:r w:rsidR="00FB7D5B" w:rsidRPr="00FB7D5B">
        <w:t xml:space="preserve">nput </w:t>
      </w:r>
      <w:r w:rsidR="001031C6">
        <w:t>D</w:t>
      </w:r>
      <w:r w:rsidR="00FB7D5B" w:rsidRPr="00FB7D5B">
        <w:t xml:space="preserve">efining the </w:t>
      </w:r>
      <w:r w:rsidR="001031C6">
        <w:t>M</w:t>
      </w:r>
      <w:r w:rsidR="00FB7D5B" w:rsidRPr="00FB7D5B">
        <w:t xml:space="preserve">aximum </w:t>
      </w:r>
      <w:r w:rsidR="001031C6">
        <w:t>A</w:t>
      </w:r>
      <w:r w:rsidR="00FB7D5B" w:rsidRPr="00FB7D5B">
        <w:t xml:space="preserve">llowable </w:t>
      </w:r>
      <w:r w:rsidR="001031C6">
        <w:t>P</w:t>
      </w:r>
      <w:r w:rsidR="00FB7D5B" w:rsidRPr="00FB7D5B">
        <w:t xml:space="preserve">ercent of </w:t>
      </w:r>
      <w:r w:rsidR="001031C6">
        <w:t>H</w:t>
      </w:r>
      <w:r w:rsidR="00FB7D5B" w:rsidRPr="00FB7D5B">
        <w:t xml:space="preserve">eavily </w:t>
      </w:r>
      <w:r w:rsidR="001031C6">
        <w:t>D</w:t>
      </w:r>
      <w:r w:rsidR="00FB7D5B" w:rsidRPr="00FB7D5B">
        <w:t xml:space="preserve">eveloped </w:t>
      </w:r>
      <w:r w:rsidR="001031C6">
        <w:t>L</w:t>
      </w:r>
      <w:r w:rsidR="00FB7D5B" w:rsidRPr="00FB7D5B">
        <w:t xml:space="preserve">and at </w:t>
      </w:r>
      <w:r w:rsidR="001031C6">
        <w:t>E</w:t>
      </w:r>
      <w:r w:rsidR="00FB7D5B" w:rsidRPr="00FB7D5B">
        <w:t xml:space="preserve">ach </w:t>
      </w:r>
      <w:r w:rsidR="001031C6">
        <w:t>A</w:t>
      </w:r>
      <w:r w:rsidR="00FB7D5B" w:rsidRPr="00FB7D5B">
        <w:t xml:space="preserve">gent </w:t>
      </w:r>
      <w:r w:rsidR="001031C6">
        <w:t>L</w:t>
      </w:r>
      <w:r w:rsidR="00FB7D5B" w:rsidRPr="00FB7D5B">
        <w:t xml:space="preserve">ocation for </w:t>
      </w:r>
      <w:r w:rsidR="001031C6">
        <w:t>E</w:t>
      </w:r>
      <w:r w:rsidR="00FB7D5B" w:rsidRPr="00FB7D5B">
        <w:t xml:space="preserve">ach </w:t>
      </w:r>
      <w:r w:rsidR="001031C6">
        <w:t>T</w:t>
      </w:r>
      <w:r w:rsidR="00FB7D5B" w:rsidRPr="00FB7D5B">
        <w:t xml:space="preserve">urbine </w:t>
      </w:r>
      <w:r w:rsidR="001031C6">
        <w:t>H</w:t>
      </w:r>
      <w:r w:rsidR="00FB7D5B" w:rsidRPr="00FB7D5B">
        <w:t xml:space="preserve">ub </w:t>
      </w:r>
      <w:r w:rsidR="001031C6">
        <w:t>H</w:t>
      </w:r>
      <w:r w:rsidR="00FB7D5B" w:rsidRPr="00FB7D5B">
        <w:t xml:space="preserve">eight, </w:t>
      </w:r>
      <w:r w:rsidR="001031C6">
        <w:t>P</w:t>
      </w:r>
      <w:r w:rsidR="00FB7D5B" w:rsidRPr="00FB7D5B">
        <w:t xml:space="preserve">opulated with </w:t>
      </w:r>
      <w:bookmarkEnd w:id="198"/>
      <w:r w:rsidR="001031C6">
        <w:t>C</w:t>
      </w:r>
      <w:r w:rsidR="00FB7D5B" w:rsidRPr="00FB7D5B">
        <w:t xml:space="preserve">urrent </w:t>
      </w:r>
      <w:r w:rsidR="001031C6">
        <w:t>D</w:t>
      </w:r>
      <w:r w:rsidR="00FB7D5B" w:rsidRPr="00FB7D5B">
        <w:t xml:space="preserve">efault </w:t>
      </w:r>
      <w:r w:rsidR="001031C6">
        <w:t>V</w:t>
      </w:r>
      <w:r w:rsidR="00FB7D5B" w:rsidRPr="00FB7D5B">
        <w:t>alues</w:t>
      </w:r>
      <w:bookmarkEnd w:id="199"/>
    </w:p>
    <w:tbl>
      <w:tblPr>
        <w:tblStyle w:val="test1"/>
        <w:tblW w:w="4606" w:type="dxa"/>
        <w:jc w:val="center"/>
        <w:tblLook w:val="04A0" w:firstRow="1" w:lastRow="0" w:firstColumn="1" w:lastColumn="0" w:noHBand="0" w:noVBand="1"/>
        <w:tblDescription w:val="Table B-5"/>
      </w:tblPr>
      <w:tblGrid>
        <w:gridCol w:w="1714"/>
        <w:gridCol w:w="2892"/>
      </w:tblGrid>
      <w:tr w:rsidR="002B3D93" w:rsidRPr="00763951" w14:paraId="366F21F1" w14:textId="77777777" w:rsidTr="009D7B01">
        <w:trPr>
          <w:cnfStyle w:val="100000000000" w:firstRow="1" w:lastRow="0" w:firstColumn="0" w:lastColumn="0" w:oddVBand="0" w:evenVBand="0" w:oddHBand="0" w:evenHBand="0" w:firstRowFirstColumn="0" w:firstRowLastColumn="0" w:lastRowFirstColumn="0" w:lastRowLastColumn="0"/>
          <w:trHeight w:val="282"/>
          <w:tblHeader/>
          <w:jc w:val="center"/>
        </w:trPr>
        <w:tc>
          <w:tcPr>
            <w:tcW w:w="0" w:type="auto"/>
            <w:noWrap/>
            <w:hideMark/>
          </w:tcPr>
          <w:p w14:paraId="1835DC9B" w14:textId="77777777" w:rsidR="002B3D93" w:rsidRPr="00763951" w:rsidRDefault="002B3D93" w:rsidP="00766248">
            <w:pPr>
              <w:pStyle w:val="NRELTableHeader"/>
              <w:rPr>
                <w:rFonts w:ascii="Times New Roman" w:hAnsi="Times New Roman" w:cs="Times New Roman"/>
                <w:b/>
                <w:sz w:val="24"/>
              </w:rPr>
            </w:pPr>
            <w:r w:rsidRPr="00763951">
              <w:rPr>
                <w:rFonts w:ascii="Times New Roman" w:hAnsi="Times New Roman" w:cs="Times New Roman"/>
                <w:b/>
                <w:sz w:val="24"/>
              </w:rPr>
              <w:t>Turbine Hub</w:t>
            </w:r>
            <w:r w:rsidRPr="00763951">
              <w:rPr>
                <w:rFonts w:ascii="Times New Roman" w:hAnsi="Times New Roman" w:cs="Times New Roman"/>
                <w:b/>
                <w:sz w:val="24"/>
              </w:rPr>
              <w:br/>
              <w:t>Height (m)</w:t>
            </w:r>
          </w:p>
        </w:tc>
        <w:tc>
          <w:tcPr>
            <w:tcW w:w="2892" w:type="dxa"/>
            <w:noWrap/>
            <w:hideMark/>
          </w:tcPr>
          <w:p w14:paraId="655CDBF5" w14:textId="77777777" w:rsidR="002B3D93" w:rsidRPr="00763951" w:rsidRDefault="002B3D93" w:rsidP="00766248">
            <w:pPr>
              <w:pStyle w:val="NRELTableHeader"/>
              <w:rPr>
                <w:rFonts w:ascii="Times New Roman" w:hAnsi="Times New Roman" w:cs="Times New Roman"/>
                <w:b/>
                <w:sz w:val="24"/>
              </w:rPr>
            </w:pPr>
            <w:r w:rsidRPr="00763951">
              <w:rPr>
                <w:rFonts w:ascii="Times New Roman" w:hAnsi="Times New Roman" w:cs="Times New Roman"/>
                <w:b/>
                <w:sz w:val="24"/>
              </w:rPr>
              <w:t>Maximum Percentage of Heavily Developed Land</w:t>
            </w:r>
          </w:p>
        </w:tc>
      </w:tr>
      <w:tr w:rsidR="002B3D93" w:rsidRPr="00763951" w14:paraId="729A607E" w14:textId="77777777" w:rsidTr="00763951">
        <w:trPr>
          <w:trHeight w:val="323"/>
          <w:jc w:val="center"/>
        </w:trPr>
        <w:tc>
          <w:tcPr>
            <w:tcW w:w="0" w:type="auto"/>
            <w:noWrap/>
            <w:hideMark/>
          </w:tcPr>
          <w:p w14:paraId="6075EF85" w14:textId="77777777" w:rsidR="002B3D93" w:rsidRPr="00763951" w:rsidRDefault="002B3D93" w:rsidP="00766248">
            <w:pPr>
              <w:pStyle w:val="NRELTableContent"/>
              <w:ind w:firstLine="294"/>
              <w:rPr>
                <w:rFonts w:ascii="Times New Roman" w:hAnsi="Times New Roman" w:cs="Times New Roman"/>
                <w:color w:val="auto"/>
                <w:sz w:val="22"/>
              </w:rPr>
            </w:pPr>
            <w:r w:rsidRPr="00763951">
              <w:rPr>
                <w:rFonts w:ascii="Times New Roman" w:hAnsi="Times New Roman" w:cs="Times New Roman"/>
                <w:color w:val="auto"/>
                <w:sz w:val="22"/>
              </w:rPr>
              <w:t>20</w:t>
            </w:r>
          </w:p>
        </w:tc>
        <w:tc>
          <w:tcPr>
            <w:tcW w:w="2892" w:type="dxa"/>
            <w:noWrap/>
            <w:hideMark/>
          </w:tcPr>
          <w:p w14:paraId="27729A68" w14:textId="77777777" w:rsidR="002B3D93" w:rsidRPr="00763951" w:rsidRDefault="002B3D93" w:rsidP="00766248">
            <w:pPr>
              <w:pStyle w:val="NRELTableContent"/>
              <w:ind w:firstLine="294"/>
              <w:rPr>
                <w:rFonts w:ascii="Times New Roman" w:hAnsi="Times New Roman" w:cs="Times New Roman"/>
                <w:sz w:val="22"/>
              </w:rPr>
            </w:pPr>
            <w:r w:rsidRPr="00763951">
              <w:rPr>
                <w:rFonts w:ascii="Times New Roman" w:hAnsi="Times New Roman" w:cs="Times New Roman"/>
                <w:sz w:val="22"/>
              </w:rPr>
              <w:t>96</w:t>
            </w:r>
          </w:p>
        </w:tc>
      </w:tr>
      <w:tr w:rsidR="002B3D93" w:rsidRPr="00763951" w14:paraId="680C8888" w14:textId="77777777" w:rsidTr="00763951">
        <w:trPr>
          <w:trHeight w:val="303"/>
          <w:jc w:val="center"/>
        </w:trPr>
        <w:tc>
          <w:tcPr>
            <w:tcW w:w="0" w:type="auto"/>
            <w:noWrap/>
            <w:hideMark/>
          </w:tcPr>
          <w:p w14:paraId="2774C460" w14:textId="77777777" w:rsidR="002B3D93" w:rsidRPr="00763951" w:rsidRDefault="002B3D93" w:rsidP="00766248">
            <w:pPr>
              <w:pStyle w:val="NRELTableContent"/>
              <w:ind w:firstLine="294"/>
              <w:rPr>
                <w:rFonts w:ascii="Times New Roman" w:hAnsi="Times New Roman" w:cs="Times New Roman"/>
                <w:color w:val="auto"/>
                <w:sz w:val="22"/>
              </w:rPr>
            </w:pPr>
            <w:r w:rsidRPr="00763951">
              <w:rPr>
                <w:rFonts w:ascii="Times New Roman" w:hAnsi="Times New Roman" w:cs="Times New Roman"/>
                <w:color w:val="auto"/>
                <w:sz w:val="22"/>
              </w:rPr>
              <w:t>30</w:t>
            </w:r>
          </w:p>
        </w:tc>
        <w:tc>
          <w:tcPr>
            <w:tcW w:w="2892" w:type="dxa"/>
            <w:noWrap/>
            <w:hideMark/>
          </w:tcPr>
          <w:p w14:paraId="459E616E" w14:textId="77777777" w:rsidR="002B3D93" w:rsidRPr="00763951" w:rsidRDefault="002B3D93" w:rsidP="00766248">
            <w:pPr>
              <w:pStyle w:val="NRELTableContent"/>
              <w:ind w:firstLine="294"/>
              <w:rPr>
                <w:rFonts w:ascii="Times New Roman" w:hAnsi="Times New Roman" w:cs="Times New Roman"/>
                <w:sz w:val="22"/>
              </w:rPr>
            </w:pPr>
            <w:r w:rsidRPr="00763951">
              <w:rPr>
                <w:rFonts w:ascii="Times New Roman" w:hAnsi="Times New Roman" w:cs="Times New Roman"/>
                <w:sz w:val="22"/>
              </w:rPr>
              <w:t>91</w:t>
            </w:r>
          </w:p>
        </w:tc>
      </w:tr>
      <w:tr w:rsidR="002B3D93" w:rsidRPr="00763951" w14:paraId="083C55D4" w14:textId="77777777" w:rsidTr="00763951">
        <w:trPr>
          <w:trHeight w:val="303"/>
          <w:jc w:val="center"/>
        </w:trPr>
        <w:tc>
          <w:tcPr>
            <w:tcW w:w="0" w:type="auto"/>
            <w:noWrap/>
            <w:hideMark/>
          </w:tcPr>
          <w:p w14:paraId="43DEC5DD" w14:textId="77777777" w:rsidR="002B3D93" w:rsidRPr="00763951" w:rsidRDefault="002B3D93" w:rsidP="00766248">
            <w:pPr>
              <w:pStyle w:val="NRELTableContent"/>
              <w:ind w:firstLine="294"/>
              <w:rPr>
                <w:rFonts w:ascii="Times New Roman" w:hAnsi="Times New Roman" w:cs="Times New Roman"/>
                <w:color w:val="auto"/>
                <w:sz w:val="22"/>
              </w:rPr>
            </w:pPr>
            <w:r w:rsidRPr="00763951">
              <w:rPr>
                <w:rFonts w:ascii="Times New Roman" w:hAnsi="Times New Roman" w:cs="Times New Roman"/>
                <w:color w:val="auto"/>
                <w:sz w:val="22"/>
              </w:rPr>
              <w:t>40</w:t>
            </w:r>
          </w:p>
        </w:tc>
        <w:tc>
          <w:tcPr>
            <w:tcW w:w="2892" w:type="dxa"/>
            <w:noWrap/>
            <w:hideMark/>
          </w:tcPr>
          <w:p w14:paraId="54597DCF" w14:textId="77777777" w:rsidR="002B3D93" w:rsidRPr="00763951" w:rsidRDefault="002B3D93" w:rsidP="00766248">
            <w:pPr>
              <w:pStyle w:val="NRELTableContent"/>
              <w:ind w:firstLine="294"/>
              <w:rPr>
                <w:rFonts w:ascii="Times New Roman" w:hAnsi="Times New Roman" w:cs="Times New Roman"/>
                <w:sz w:val="22"/>
              </w:rPr>
            </w:pPr>
            <w:r w:rsidRPr="00763951">
              <w:rPr>
                <w:rFonts w:ascii="Times New Roman" w:hAnsi="Times New Roman" w:cs="Times New Roman"/>
                <w:sz w:val="22"/>
              </w:rPr>
              <w:t>84</w:t>
            </w:r>
          </w:p>
        </w:tc>
      </w:tr>
      <w:tr w:rsidR="002B3D93" w:rsidRPr="00763951" w14:paraId="4EBA191B" w14:textId="77777777" w:rsidTr="00763951">
        <w:trPr>
          <w:trHeight w:val="303"/>
          <w:jc w:val="center"/>
        </w:trPr>
        <w:tc>
          <w:tcPr>
            <w:tcW w:w="0" w:type="auto"/>
            <w:noWrap/>
            <w:hideMark/>
          </w:tcPr>
          <w:p w14:paraId="0DB56183" w14:textId="77777777" w:rsidR="002B3D93" w:rsidRPr="00763951" w:rsidRDefault="002B3D93" w:rsidP="00766248">
            <w:pPr>
              <w:pStyle w:val="NRELTableContent"/>
              <w:ind w:firstLine="294"/>
              <w:rPr>
                <w:rFonts w:ascii="Times New Roman" w:hAnsi="Times New Roman" w:cs="Times New Roman"/>
                <w:color w:val="auto"/>
                <w:sz w:val="22"/>
              </w:rPr>
            </w:pPr>
            <w:r w:rsidRPr="00763951">
              <w:rPr>
                <w:rFonts w:ascii="Times New Roman" w:hAnsi="Times New Roman" w:cs="Times New Roman"/>
                <w:color w:val="auto"/>
                <w:sz w:val="22"/>
              </w:rPr>
              <w:t>50</w:t>
            </w:r>
          </w:p>
        </w:tc>
        <w:tc>
          <w:tcPr>
            <w:tcW w:w="2892" w:type="dxa"/>
            <w:noWrap/>
            <w:hideMark/>
          </w:tcPr>
          <w:p w14:paraId="026A9A9D" w14:textId="77777777" w:rsidR="002B3D93" w:rsidRPr="00763951" w:rsidRDefault="002B3D93" w:rsidP="00766248">
            <w:pPr>
              <w:pStyle w:val="NRELTableContent"/>
              <w:ind w:firstLine="294"/>
              <w:rPr>
                <w:rFonts w:ascii="Times New Roman" w:hAnsi="Times New Roman" w:cs="Times New Roman"/>
                <w:sz w:val="22"/>
              </w:rPr>
            </w:pPr>
            <w:r w:rsidRPr="00763951">
              <w:rPr>
                <w:rFonts w:ascii="Times New Roman" w:hAnsi="Times New Roman" w:cs="Times New Roman"/>
                <w:sz w:val="22"/>
              </w:rPr>
              <w:t>75</w:t>
            </w:r>
          </w:p>
        </w:tc>
      </w:tr>
      <w:tr w:rsidR="002B3D93" w:rsidRPr="00763951" w14:paraId="53CCC5F0" w14:textId="77777777" w:rsidTr="00763951">
        <w:trPr>
          <w:trHeight w:val="323"/>
          <w:jc w:val="center"/>
        </w:trPr>
        <w:tc>
          <w:tcPr>
            <w:tcW w:w="0" w:type="auto"/>
            <w:noWrap/>
            <w:hideMark/>
          </w:tcPr>
          <w:p w14:paraId="5461F0C2" w14:textId="77777777" w:rsidR="002B3D93" w:rsidRPr="00763951" w:rsidRDefault="002B3D93" w:rsidP="00766248">
            <w:pPr>
              <w:pStyle w:val="NRELTableContent"/>
              <w:ind w:firstLine="294"/>
              <w:rPr>
                <w:rFonts w:ascii="Times New Roman" w:hAnsi="Times New Roman" w:cs="Times New Roman"/>
                <w:color w:val="auto"/>
                <w:sz w:val="22"/>
              </w:rPr>
            </w:pPr>
            <w:r w:rsidRPr="00763951">
              <w:rPr>
                <w:rFonts w:ascii="Times New Roman" w:hAnsi="Times New Roman" w:cs="Times New Roman"/>
                <w:color w:val="auto"/>
                <w:sz w:val="22"/>
              </w:rPr>
              <w:t>80</w:t>
            </w:r>
          </w:p>
        </w:tc>
        <w:tc>
          <w:tcPr>
            <w:tcW w:w="2892" w:type="dxa"/>
            <w:noWrap/>
            <w:hideMark/>
          </w:tcPr>
          <w:p w14:paraId="4C5E2C0D" w14:textId="77777777" w:rsidR="002B3D93" w:rsidRPr="00763951" w:rsidRDefault="002B3D93" w:rsidP="00766248">
            <w:pPr>
              <w:pStyle w:val="NRELTableContent"/>
              <w:ind w:firstLine="294"/>
              <w:rPr>
                <w:rFonts w:ascii="Times New Roman" w:hAnsi="Times New Roman" w:cs="Times New Roman"/>
                <w:sz w:val="22"/>
              </w:rPr>
            </w:pPr>
            <w:r w:rsidRPr="00763951">
              <w:rPr>
                <w:rFonts w:ascii="Times New Roman" w:hAnsi="Times New Roman" w:cs="Times New Roman"/>
                <w:sz w:val="22"/>
              </w:rPr>
              <w:t>26</w:t>
            </w:r>
          </w:p>
        </w:tc>
      </w:tr>
    </w:tbl>
    <w:p w14:paraId="31211778" w14:textId="43C34C11" w:rsidR="00766F7E" w:rsidRPr="00B92F8D" w:rsidRDefault="00766F7E" w:rsidP="009D7B01">
      <w:pPr>
        <w:pStyle w:val="NRELBodyText"/>
        <w:spacing w:before="120"/>
      </w:pPr>
      <w:r w:rsidRPr="00FB7D5B">
        <w:t>The third factor that contributes to the range of allowa</w:t>
      </w:r>
      <w:r w:rsidR="00834740" w:rsidRPr="00FB7D5B">
        <w:t>ble turbine heights in dGen</w:t>
      </w:r>
      <w:r w:rsidRPr="00FB7D5B">
        <w:t xml:space="preserve"> is the density and height of the tree canopy around each agent location. The density of the canopy cover was determined using a fine-resolution (30</w:t>
      </w:r>
      <w:r w:rsidR="00B87744">
        <w:t>-</w:t>
      </w:r>
      <w:r w:rsidRPr="00FB7D5B">
        <w:t>m by 30</w:t>
      </w:r>
      <w:r w:rsidR="00B87744">
        <w:t>-</w:t>
      </w:r>
      <w:r w:rsidRPr="00FB7D5B">
        <w:t>m) grid of percent</w:t>
      </w:r>
      <w:r w:rsidR="000405C1">
        <w:t>age of</w:t>
      </w:r>
      <w:r w:rsidRPr="00FB7D5B">
        <w:t xml:space="preserve"> canopy that is included as a component of the NLCD (2011) (Jin et al. 2013). Agent locations with an average canopy cover less than 25</w:t>
      </w:r>
      <w:r w:rsidR="00B87744">
        <w:t>%</w:t>
      </w:r>
      <w:r w:rsidRPr="00FB7D5B">
        <w:t xml:space="preserve"> are treated in the model as “low density canopy” and are not assigned any additional turbine height requirements. This threshold was selected by NREL analysts </w:t>
      </w:r>
      <w:r w:rsidR="00834740" w:rsidRPr="00FB7D5B">
        <w:t>and can be adjusted in dGen</w:t>
      </w:r>
      <w:r w:rsidRPr="00FB7D5B">
        <w:t xml:space="preserve"> if necessary. Locations with canopy coverage above this threshold are further evaluated in the model by determining the average canopy height, which was derived from the fine-resolution (30</w:t>
      </w:r>
      <w:r w:rsidR="00B87744">
        <w:t>-</w:t>
      </w:r>
      <w:r w:rsidRPr="00FB7D5B">
        <w:t>m by 30</w:t>
      </w:r>
      <w:r w:rsidR="00B87744">
        <w:t>-</w:t>
      </w:r>
      <w:r w:rsidRPr="00FB7D5B">
        <w:t xml:space="preserve">m) National Biomass and Carbon </w:t>
      </w:r>
      <w:r w:rsidR="00DA4B50">
        <w:t>Data set</w:t>
      </w:r>
      <w:r w:rsidRPr="00FB7D5B">
        <w:t xml:space="preserve"> (Kellndorfer et al. 2012). At locations with high canopy density, the canopy height is combined with a user-defined minimum required clearance above tree cover for each turbine size (e.g., 20 m clearance</w:t>
      </w:r>
      <w:r w:rsidR="00331532">
        <w:t xml:space="preserve"> above the highest obstacle</w:t>
      </w:r>
      <w:r w:rsidRPr="00FB7D5B">
        <w:t xml:space="preserve"> for a 10</w:t>
      </w:r>
      <w:r w:rsidR="0065725B">
        <w:t>-</w:t>
      </w:r>
      <w:r w:rsidRPr="00FB7D5B">
        <w:t>k</w:t>
      </w:r>
      <w:r w:rsidR="00B87744">
        <w:t>W</w:t>
      </w:r>
      <w:r w:rsidRPr="00FB7D5B">
        <w:t xml:space="preserve"> turbine) (</w:t>
      </w:r>
      <w:r w:rsidR="003E42BF">
        <w:fldChar w:fldCharType="begin"/>
      </w:r>
      <w:r w:rsidR="00B87744">
        <w:instrText xml:space="preserve"> REF _Ref431215413 \h </w:instrText>
      </w:r>
      <w:r w:rsidR="003E42BF">
        <w:fldChar w:fldCharType="separate"/>
      </w:r>
      <w:r w:rsidR="00B87744">
        <w:t xml:space="preserve">Table </w:t>
      </w:r>
      <w:r w:rsidR="003E42BF">
        <w:fldChar w:fldCharType="end"/>
      </w:r>
      <w:r w:rsidR="006B1F90">
        <w:t>B-</w:t>
      </w:r>
      <w:r w:rsidR="00C03896">
        <w:t>6</w:t>
      </w:r>
      <w:r w:rsidRPr="00FB7D5B">
        <w:t xml:space="preserve">) to constrain the range of allowable turbines. The current default values for minimum required canopy clearances shown in </w:t>
      </w:r>
      <w:r w:rsidR="003E42BF">
        <w:fldChar w:fldCharType="begin"/>
      </w:r>
      <w:r w:rsidR="00B87744">
        <w:instrText xml:space="preserve"> REF _Ref431215413 \h </w:instrText>
      </w:r>
      <w:r w:rsidR="003E42BF">
        <w:fldChar w:fldCharType="separate"/>
      </w:r>
      <w:r w:rsidR="00B87744">
        <w:t xml:space="preserve">Table </w:t>
      </w:r>
      <w:r w:rsidR="00B87744">
        <w:rPr>
          <w:noProof/>
        </w:rPr>
        <w:t>10</w:t>
      </w:r>
      <w:r w:rsidR="003E42BF">
        <w:fldChar w:fldCharType="end"/>
      </w:r>
      <w:r w:rsidR="00B87744">
        <w:t xml:space="preserve"> </w:t>
      </w:r>
      <w:r w:rsidRPr="00FB7D5B">
        <w:t xml:space="preserve">were derived </w:t>
      </w:r>
      <w:r w:rsidR="00003093">
        <w:t>assuming</w:t>
      </w:r>
      <w:r w:rsidRPr="00FB7D5B">
        <w:t xml:space="preserve"> a static clearance of 15 m for all turbines, plus a scalar factor of 1.1 times the approximate turbine</w:t>
      </w:r>
      <w:r w:rsidR="0065725B">
        <w:t> </w:t>
      </w:r>
      <w:r w:rsidRPr="00FB7D5B">
        <w:t>radius.</w:t>
      </w:r>
    </w:p>
    <w:p w14:paraId="5D8E1EC9" w14:textId="364A0E3B" w:rsidR="00FB7D5B" w:rsidRPr="00FB7D5B" w:rsidRDefault="00B87744" w:rsidP="00B87744">
      <w:pPr>
        <w:pStyle w:val="NRELTableCaption"/>
      </w:pPr>
      <w:bookmarkStart w:id="200" w:name="_Ref431215413"/>
      <w:bookmarkStart w:id="201" w:name="_Toc431221458"/>
      <w:bookmarkStart w:id="202" w:name="_Toc440891308"/>
      <w:r>
        <w:t>Table</w:t>
      </w:r>
      <w:bookmarkEnd w:id="200"/>
      <w:r w:rsidR="006B1F90">
        <w:t xml:space="preserve"> B-</w:t>
      </w:r>
      <w:r w:rsidR="00C03896">
        <w:t>6</w:t>
      </w:r>
      <w:r>
        <w:t>.</w:t>
      </w:r>
      <w:r w:rsidR="00FB7D5B" w:rsidRPr="00FB7D5B">
        <w:t xml:space="preserve"> User </w:t>
      </w:r>
      <w:r w:rsidR="006F6EDA">
        <w:t>I</w:t>
      </w:r>
      <w:r w:rsidR="00FB7D5B" w:rsidRPr="00FB7D5B">
        <w:t xml:space="preserve">nput </w:t>
      </w:r>
      <w:r w:rsidR="006F6EDA">
        <w:t>D</w:t>
      </w:r>
      <w:r w:rsidR="00FB7D5B" w:rsidRPr="00FB7D5B">
        <w:t xml:space="preserve">efining the </w:t>
      </w:r>
      <w:r w:rsidR="006F6EDA">
        <w:t>C</w:t>
      </w:r>
      <w:r w:rsidR="00FB7D5B" w:rsidRPr="00FB7D5B">
        <w:t xml:space="preserve">anopy </w:t>
      </w:r>
      <w:r w:rsidR="006F6EDA">
        <w:t>C</w:t>
      </w:r>
      <w:r w:rsidR="00FB7D5B" w:rsidRPr="00FB7D5B">
        <w:t xml:space="preserve">learance </w:t>
      </w:r>
      <w:r w:rsidR="006F6EDA">
        <w:t>R</w:t>
      </w:r>
      <w:r w:rsidR="00FB7D5B" w:rsidRPr="00FB7D5B">
        <w:t xml:space="preserve">equired for </w:t>
      </w:r>
      <w:r w:rsidR="006F6EDA">
        <w:t>E</w:t>
      </w:r>
      <w:r w:rsidR="00FB7D5B" w:rsidRPr="00FB7D5B">
        <w:t xml:space="preserve">ach </w:t>
      </w:r>
      <w:r w:rsidR="006F6EDA">
        <w:t>T</w:t>
      </w:r>
      <w:r w:rsidR="00FB7D5B" w:rsidRPr="00FB7D5B">
        <w:t xml:space="preserve">urbine </w:t>
      </w:r>
      <w:r w:rsidR="006F6EDA">
        <w:t>S</w:t>
      </w:r>
      <w:r w:rsidR="00FB7D5B" w:rsidRPr="00FB7D5B">
        <w:t>ize</w:t>
      </w:r>
      <w:r w:rsidR="0065725B">
        <w:br/>
      </w:r>
      <w:r w:rsidR="00FB7D5B" w:rsidRPr="00FB7D5B">
        <w:t xml:space="preserve">(i.e., </w:t>
      </w:r>
      <w:r w:rsidR="006F6EDA">
        <w:t>R</w:t>
      </w:r>
      <w:r w:rsidR="00FB7D5B" w:rsidRPr="00FB7D5B">
        <w:t xml:space="preserve">ated </w:t>
      </w:r>
      <w:r w:rsidR="006F6EDA">
        <w:t>C</w:t>
      </w:r>
      <w:r w:rsidR="00FB7D5B" w:rsidRPr="00FB7D5B">
        <w:t xml:space="preserve">apacity), </w:t>
      </w:r>
      <w:r w:rsidR="006F6EDA">
        <w:t>P</w:t>
      </w:r>
      <w:r w:rsidR="00FB7D5B" w:rsidRPr="00FB7D5B">
        <w:t xml:space="preserve">opulated with </w:t>
      </w:r>
      <w:bookmarkEnd w:id="201"/>
      <w:r w:rsidR="006F6EDA">
        <w:t>C</w:t>
      </w:r>
      <w:r w:rsidR="00FB7D5B" w:rsidRPr="00FB7D5B">
        <w:t xml:space="preserve">urrent </w:t>
      </w:r>
      <w:r w:rsidR="006F6EDA">
        <w:t>D</w:t>
      </w:r>
      <w:r w:rsidR="00FB7D5B" w:rsidRPr="00FB7D5B">
        <w:t xml:space="preserve">efault </w:t>
      </w:r>
      <w:r w:rsidR="006F6EDA">
        <w:t>V</w:t>
      </w:r>
      <w:r w:rsidR="00FB7D5B" w:rsidRPr="00FB7D5B">
        <w:t>alues</w:t>
      </w:r>
      <w:bookmarkEnd w:id="202"/>
    </w:p>
    <w:tbl>
      <w:tblPr>
        <w:tblStyle w:val="test1"/>
        <w:tblW w:w="8163" w:type="dxa"/>
        <w:jc w:val="center"/>
        <w:tblLayout w:type="fixed"/>
        <w:tblLook w:val="04A0" w:firstRow="1" w:lastRow="0" w:firstColumn="1" w:lastColumn="0" w:noHBand="0" w:noVBand="1"/>
        <w:tblDescription w:val="Table B-6"/>
      </w:tblPr>
      <w:tblGrid>
        <w:gridCol w:w="2326"/>
        <w:gridCol w:w="2926"/>
        <w:gridCol w:w="2911"/>
      </w:tblGrid>
      <w:tr w:rsidR="001E2D03" w:rsidRPr="00763951" w14:paraId="311A24EB" w14:textId="77777777" w:rsidTr="009D7B01">
        <w:trPr>
          <w:cnfStyle w:val="100000000000" w:firstRow="1" w:lastRow="0" w:firstColumn="0" w:lastColumn="0" w:oddVBand="0" w:evenVBand="0" w:oddHBand="0" w:evenHBand="0" w:firstRowFirstColumn="0" w:firstRowLastColumn="0" w:lastRowFirstColumn="0" w:lastRowLastColumn="0"/>
          <w:trHeight w:val="226"/>
          <w:tblHeader/>
          <w:jc w:val="center"/>
        </w:trPr>
        <w:tc>
          <w:tcPr>
            <w:tcW w:w="2326" w:type="dxa"/>
            <w:noWrap/>
            <w:hideMark/>
          </w:tcPr>
          <w:p w14:paraId="1A2899ED" w14:textId="77777777" w:rsidR="001E2D03" w:rsidRPr="00763951" w:rsidRDefault="001E2D03" w:rsidP="00766248">
            <w:pPr>
              <w:pStyle w:val="NRELTableHeader"/>
              <w:rPr>
                <w:rFonts w:ascii="Times New Roman" w:hAnsi="Times New Roman" w:cs="Times New Roman"/>
                <w:b/>
                <w:sz w:val="24"/>
              </w:rPr>
            </w:pPr>
            <w:r w:rsidRPr="00763951">
              <w:rPr>
                <w:rFonts w:ascii="Times New Roman" w:hAnsi="Times New Roman" w:cs="Times New Roman"/>
                <w:b/>
                <w:sz w:val="24"/>
              </w:rPr>
              <w:t>Turbine Size (kW)</w:t>
            </w:r>
          </w:p>
        </w:tc>
        <w:tc>
          <w:tcPr>
            <w:tcW w:w="2926" w:type="dxa"/>
            <w:noWrap/>
            <w:hideMark/>
          </w:tcPr>
          <w:p w14:paraId="22A5DC03" w14:textId="77777777" w:rsidR="001E2D03" w:rsidRPr="00763951" w:rsidRDefault="001E2D03" w:rsidP="00766248">
            <w:pPr>
              <w:pStyle w:val="NRELTableHeader"/>
              <w:rPr>
                <w:rFonts w:ascii="Times New Roman" w:hAnsi="Times New Roman" w:cs="Times New Roman"/>
                <w:b/>
                <w:sz w:val="24"/>
              </w:rPr>
            </w:pPr>
            <w:r w:rsidRPr="00763951">
              <w:rPr>
                <w:rFonts w:ascii="Times New Roman" w:hAnsi="Times New Roman" w:cs="Times New Roman"/>
                <w:b/>
                <w:sz w:val="24"/>
              </w:rPr>
              <w:t>Approx. Rotor Radius (m)</w:t>
            </w:r>
          </w:p>
        </w:tc>
        <w:tc>
          <w:tcPr>
            <w:tcW w:w="2911" w:type="dxa"/>
            <w:noWrap/>
            <w:hideMark/>
          </w:tcPr>
          <w:p w14:paraId="4FF625EF" w14:textId="77777777" w:rsidR="001E2D03" w:rsidRPr="00763951" w:rsidRDefault="001E2D03" w:rsidP="00766248">
            <w:pPr>
              <w:pStyle w:val="NRELTableHeader"/>
              <w:rPr>
                <w:rFonts w:ascii="Times New Roman" w:hAnsi="Times New Roman" w:cs="Times New Roman"/>
                <w:b/>
                <w:sz w:val="24"/>
              </w:rPr>
            </w:pPr>
            <w:r w:rsidRPr="00763951">
              <w:rPr>
                <w:rFonts w:ascii="Times New Roman" w:hAnsi="Times New Roman" w:cs="Times New Roman"/>
                <w:b/>
                <w:sz w:val="24"/>
              </w:rPr>
              <w:t>Required Clearance (m)</w:t>
            </w:r>
          </w:p>
        </w:tc>
      </w:tr>
      <w:tr w:rsidR="001E2D03" w:rsidRPr="00763951" w14:paraId="664458A8" w14:textId="77777777" w:rsidTr="009D7B01">
        <w:trPr>
          <w:trHeight w:val="258"/>
          <w:jc w:val="center"/>
        </w:trPr>
        <w:tc>
          <w:tcPr>
            <w:tcW w:w="2326" w:type="dxa"/>
            <w:noWrap/>
            <w:hideMark/>
          </w:tcPr>
          <w:p w14:paraId="53071A7F" w14:textId="54DB153B" w:rsidR="001E2D03" w:rsidRPr="00763951" w:rsidRDefault="001E2D03" w:rsidP="00766248">
            <w:pPr>
              <w:pStyle w:val="NRELTableContent"/>
              <w:ind w:firstLine="309"/>
              <w:rPr>
                <w:rFonts w:ascii="Times New Roman" w:hAnsi="Times New Roman" w:cs="Times New Roman"/>
                <w:color w:val="auto"/>
                <w:sz w:val="22"/>
              </w:rPr>
            </w:pPr>
            <w:bookmarkStart w:id="203" w:name="RANGE!B35:D45"/>
            <w:r w:rsidRPr="00763951">
              <w:rPr>
                <w:rFonts w:ascii="Times New Roman" w:hAnsi="Times New Roman" w:cs="Times New Roman"/>
                <w:color w:val="auto"/>
                <w:sz w:val="22"/>
              </w:rPr>
              <w:t>2.5</w:t>
            </w:r>
            <w:bookmarkEnd w:id="203"/>
          </w:p>
        </w:tc>
        <w:tc>
          <w:tcPr>
            <w:tcW w:w="2926" w:type="dxa"/>
            <w:noWrap/>
            <w:hideMark/>
          </w:tcPr>
          <w:p w14:paraId="52904CC8"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2.2</w:t>
            </w:r>
          </w:p>
        </w:tc>
        <w:tc>
          <w:tcPr>
            <w:tcW w:w="2911" w:type="dxa"/>
            <w:noWrap/>
            <w:hideMark/>
          </w:tcPr>
          <w:p w14:paraId="04DE7BE9"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17.20</w:t>
            </w:r>
          </w:p>
        </w:tc>
      </w:tr>
      <w:tr w:rsidR="001E2D03" w:rsidRPr="00763951" w14:paraId="31404CD5" w14:textId="77777777" w:rsidTr="009D7B01">
        <w:trPr>
          <w:trHeight w:val="240"/>
          <w:jc w:val="center"/>
        </w:trPr>
        <w:tc>
          <w:tcPr>
            <w:tcW w:w="2326" w:type="dxa"/>
            <w:noWrap/>
            <w:hideMark/>
          </w:tcPr>
          <w:p w14:paraId="670A1C04"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5</w:t>
            </w:r>
          </w:p>
        </w:tc>
        <w:tc>
          <w:tcPr>
            <w:tcW w:w="2926" w:type="dxa"/>
            <w:noWrap/>
            <w:hideMark/>
          </w:tcPr>
          <w:p w14:paraId="09E1B061"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3.1</w:t>
            </w:r>
          </w:p>
        </w:tc>
        <w:tc>
          <w:tcPr>
            <w:tcW w:w="2911" w:type="dxa"/>
            <w:noWrap/>
            <w:hideMark/>
          </w:tcPr>
          <w:p w14:paraId="3238346F"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18.10</w:t>
            </w:r>
          </w:p>
        </w:tc>
      </w:tr>
      <w:tr w:rsidR="001E2D03" w:rsidRPr="00763951" w14:paraId="18BAA9F0" w14:textId="77777777" w:rsidTr="009D7B01">
        <w:trPr>
          <w:trHeight w:val="240"/>
          <w:jc w:val="center"/>
        </w:trPr>
        <w:tc>
          <w:tcPr>
            <w:tcW w:w="2326" w:type="dxa"/>
            <w:noWrap/>
            <w:hideMark/>
          </w:tcPr>
          <w:p w14:paraId="0AD05E4D"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10</w:t>
            </w:r>
          </w:p>
        </w:tc>
        <w:tc>
          <w:tcPr>
            <w:tcW w:w="2926" w:type="dxa"/>
            <w:noWrap/>
            <w:hideMark/>
          </w:tcPr>
          <w:p w14:paraId="76BE580E"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4.4</w:t>
            </w:r>
          </w:p>
        </w:tc>
        <w:tc>
          <w:tcPr>
            <w:tcW w:w="2911" w:type="dxa"/>
            <w:noWrap/>
            <w:hideMark/>
          </w:tcPr>
          <w:p w14:paraId="7F45181A"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19.40</w:t>
            </w:r>
          </w:p>
        </w:tc>
      </w:tr>
      <w:tr w:rsidR="001E2D03" w:rsidRPr="00763951" w14:paraId="403315F1" w14:textId="77777777" w:rsidTr="009D7B01">
        <w:trPr>
          <w:trHeight w:val="240"/>
          <w:jc w:val="center"/>
        </w:trPr>
        <w:tc>
          <w:tcPr>
            <w:tcW w:w="2326" w:type="dxa"/>
            <w:noWrap/>
            <w:hideMark/>
          </w:tcPr>
          <w:p w14:paraId="4C1625D7"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20</w:t>
            </w:r>
          </w:p>
        </w:tc>
        <w:tc>
          <w:tcPr>
            <w:tcW w:w="2926" w:type="dxa"/>
            <w:noWrap/>
            <w:hideMark/>
          </w:tcPr>
          <w:p w14:paraId="08B69827"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6.2</w:t>
            </w:r>
          </w:p>
        </w:tc>
        <w:tc>
          <w:tcPr>
            <w:tcW w:w="2911" w:type="dxa"/>
            <w:noWrap/>
            <w:hideMark/>
          </w:tcPr>
          <w:p w14:paraId="5FF7CAFC"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21.20</w:t>
            </w:r>
          </w:p>
        </w:tc>
      </w:tr>
      <w:tr w:rsidR="001E2D03" w:rsidRPr="00763951" w14:paraId="3FB4F495" w14:textId="77777777" w:rsidTr="009D7B01">
        <w:trPr>
          <w:trHeight w:val="240"/>
          <w:jc w:val="center"/>
        </w:trPr>
        <w:tc>
          <w:tcPr>
            <w:tcW w:w="2326" w:type="dxa"/>
            <w:noWrap/>
            <w:hideMark/>
          </w:tcPr>
          <w:p w14:paraId="02DD83B7"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50</w:t>
            </w:r>
          </w:p>
        </w:tc>
        <w:tc>
          <w:tcPr>
            <w:tcW w:w="2926" w:type="dxa"/>
            <w:noWrap/>
            <w:hideMark/>
          </w:tcPr>
          <w:p w14:paraId="0712A9B3"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9.8</w:t>
            </w:r>
          </w:p>
        </w:tc>
        <w:tc>
          <w:tcPr>
            <w:tcW w:w="2911" w:type="dxa"/>
            <w:noWrap/>
            <w:hideMark/>
          </w:tcPr>
          <w:p w14:paraId="7204DD91"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24.80</w:t>
            </w:r>
          </w:p>
        </w:tc>
      </w:tr>
      <w:tr w:rsidR="001E2D03" w:rsidRPr="00763951" w14:paraId="655BF851" w14:textId="77777777" w:rsidTr="009D7B01">
        <w:trPr>
          <w:trHeight w:val="240"/>
          <w:jc w:val="center"/>
        </w:trPr>
        <w:tc>
          <w:tcPr>
            <w:tcW w:w="2326" w:type="dxa"/>
            <w:noWrap/>
            <w:hideMark/>
          </w:tcPr>
          <w:p w14:paraId="1C17DEDC"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100</w:t>
            </w:r>
          </w:p>
        </w:tc>
        <w:tc>
          <w:tcPr>
            <w:tcW w:w="2926" w:type="dxa"/>
            <w:noWrap/>
            <w:hideMark/>
          </w:tcPr>
          <w:p w14:paraId="5ACD5285"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13.8</w:t>
            </w:r>
          </w:p>
        </w:tc>
        <w:tc>
          <w:tcPr>
            <w:tcW w:w="2911" w:type="dxa"/>
            <w:noWrap/>
            <w:hideMark/>
          </w:tcPr>
          <w:p w14:paraId="11E3A5CA"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28.80</w:t>
            </w:r>
          </w:p>
        </w:tc>
      </w:tr>
      <w:tr w:rsidR="001E2D03" w:rsidRPr="00763951" w14:paraId="24381D86" w14:textId="77777777" w:rsidTr="009D7B01">
        <w:trPr>
          <w:trHeight w:val="240"/>
          <w:jc w:val="center"/>
        </w:trPr>
        <w:tc>
          <w:tcPr>
            <w:tcW w:w="2326" w:type="dxa"/>
            <w:noWrap/>
            <w:hideMark/>
          </w:tcPr>
          <w:p w14:paraId="145235A3"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250</w:t>
            </w:r>
          </w:p>
        </w:tc>
        <w:tc>
          <w:tcPr>
            <w:tcW w:w="2926" w:type="dxa"/>
            <w:noWrap/>
            <w:hideMark/>
          </w:tcPr>
          <w:p w14:paraId="30E06B82"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21.9</w:t>
            </w:r>
          </w:p>
        </w:tc>
        <w:tc>
          <w:tcPr>
            <w:tcW w:w="2911" w:type="dxa"/>
            <w:noWrap/>
            <w:hideMark/>
          </w:tcPr>
          <w:p w14:paraId="2C892408"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36.90</w:t>
            </w:r>
          </w:p>
        </w:tc>
      </w:tr>
      <w:tr w:rsidR="001E2D03" w:rsidRPr="00763951" w14:paraId="09AFB6C5" w14:textId="77777777" w:rsidTr="009D7B01">
        <w:trPr>
          <w:trHeight w:val="240"/>
          <w:jc w:val="center"/>
        </w:trPr>
        <w:tc>
          <w:tcPr>
            <w:tcW w:w="2326" w:type="dxa"/>
            <w:noWrap/>
            <w:hideMark/>
          </w:tcPr>
          <w:p w14:paraId="17D1769F"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500</w:t>
            </w:r>
          </w:p>
        </w:tc>
        <w:tc>
          <w:tcPr>
            <w:tcW w:w="2926" w:type="dxa"/>
            <w:noWrap/>
            <w:hideMark/>
          </w:tcPr>
          <w:p w14:paraId="59C07C8A"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30.9</w:t>
            </w:r>
          </w:p>
        </w:tc>
        <w:tc>
          <w:tcPr>
            <w:tcW w:w="2911" w:type="dxa"/>
            <w:noWrap/>
            <w:hideMark/>
          </w:tcPr>
          <w:p w14:paraId="48769E9D"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45.90</w:t>
            </w:r>
          </w:p>
        </w:tc>
      </w:tr>
      <w:tr w:rsidR="001E2D03" w:rsidRPr="00763951" w14:paraId="7CC4EB3C" w14:textId="77777777" w:rsidTr="009D7B01">
        <w:trPr>
          <w:trHeight w:val="240"/>
          <w:jc w:val="center"/>
        </w:trPr>
        <w:tc>
          <w:tcPr>
            <w:tcW w:w="2326" w:type="dxa"/>
            <w:noWrap/>
            <w:hideMark/>
          </w:tcPr>
          <w:p w14:paraId="35034CDA"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color w:val="auto"/>
                <w:sz w:val="22"/>
              </w:rPr>
              <w:t>750</w:t>
            </w:r>
          </w:p>
        </w:tc>
        <w:tc>
          <w:tcPr>
            <w:tcW w:w="2926" w:type="dxa"/>
            <w:noWrap/>
            <w:hideMark/>
          </w:tcPr>
          <w:p w14:paraId="5AA82441"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37.8</w:t>
            </w:r>
          </w:p>
        </w:tc>
        <w:tc>
          <w:tcPr>
            <w:tcW w:w="2911" w:type="dxa"/>
            <w:noWrap/>
            <w:hideMark/>
          </w:tcPr>
          <w:p w14:paraId="7F83C260"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52.80</w:t>
            </w:r>
          </w:p>
        </w:tc>
      </w:tr>
      <w:tr w:rsidR="001E2D03" w:rsidRPr="00763951" w14:paraId="118542A9" w14:textId="77777777" w:rsidTr="009D7B01">
        <w:trPr>
          <w:trHeight w:val="240"/>
          <w:jc w:val="center"/>
        </w:trPr>
        <w:tc>
          <w:tcPr>
            <w:tcW w:w="2326" w:type="dxa"/>
            <w:noWrap/>
            <w:hideMark/>
          </w:tcPr>
          <w:p w14:paraId="2981617F"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sz w:val="22"/>
              </w:rPr>
              <w:t>1,000</w:t>
            </w:r>
          </w:p>
        </w:tc>
        <w:tc>
          <w:tcPr>
            <w:tcW w:w="2926" w:type="dxa"/>
            <w:noWrap/>
            <w:hideMark/>
          </w:tcPr>
          <w:p w14:paraId="638612FC"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43.7</w:t>
            </w:r>
          </w:p>
        </w:tc>
        <w:tc>
          <w:tcPr>
            <w:tcW w:w="2911" w:type="dxa"/>
            <w:noWrap/>
            <w:hideMark/>
          </w:tcPr>
          <w:p w14:paraId="29934330"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58.70</w:t>
            </w:r>
          </w:p>
        </w:tc>
      </w:tr>
      <w:tr w:rsidR="001E2D03" w:rsidRPr="00763951" w14:paraId="40011619" w14:textId="77777777" w:rsidTr="009D7B01">
        <w:trPr>
          <w:trHeight w:val="258"/>
          <w:jc w:val="center"/>
        </w:trPr>
        <w:tc>
          <w:tcPr>
            <w:tcW w:w="2326" w:type="dxa"/>
            <w:noWrap/>
            <w:hideMark/>
          </w:tcPr>
          <w:p w14:paraId="405B060A" w14:textId="77777777" w:rsidR="001E2D03" w:rsidRPr="00763951" w:rsidRDefault="001E2D03" w:rsidP="00766248">
            <w:pPr>
              <w:pStyle w:val="NRELTableContent"/>
              <w:ind w:firstLine="309"/>
              <w:rPr>
                <w:rFonts w:ascii="Times New Roman" w:hAnsi="Times New Roman" w:cs="Times New Roman"/>
                <w:color w:val="auto"/>
                <w:sz w:val="22"/>
              </w:rPr>
            </w:pPr>
            <w:r w:rsidRPr="00763951">
              <w:rPr>
                <w:rFonts w:ascii="Times New Roman" w:hAnsi="Times New Roman" w:cs="Times New Roman"/>
                <w:sz w:val="22"/>
              </w:rPr>
              <w:t>1,500</w:t>
            </w:r>
          </w:p>
        </w:tc>
        <w:tc>
          <w:tcPr>
            <w:tcW w:w="2926" w:type="dxa"/>
            <w:noWrap/>
            <w:hideMark/>
          </w:tcPr>
          <w:p w14:paraId="7F0393C2" w14:textId="77777777" w:rsidR="001E2D03" w:rsidRPr="00763951" w:rsidRDefault="001E2D03" w:rsidP="00766248">
            <w:pPr>
              <w:pStyle w:val="NRELTableContent"/>
              <w:tabs>
                <w:tab w:val="decimal" w:pos="462"/>
              </w:tabs>
              <w:ind w:firstLine="309"/>
              <w:rPr>
                <w:rFonts w:ascii="Times New Roman" w:hAnsi="Times New Roman" w:cs="Times New Roman"/>
                <w:color w:val="auto"/>
                <w:sz w:val="22"/>
              </w:rPr>
            </w:pPr>
            <w:r w:rsidRPr="00763951">
              <w:rPr>
                <w:rFonts w:ascii="Times New Roman" w:hAnsi="Times New Roman" w:cs="Times New Roman"/>
                <w:color w:val="auto"/>
                <w:sz w:val="22"/>
              </w:rPr>
              <w:t>53.5</w:t>
            </w:r>
          </w:p>
        </w:tc>
        <w:tc>
          <w:tcPr>
            <w:tcW w:w="2911" w:type="dxa"/>
            <w:noWrap/>
            <w:hideMark/>
          </w:tcPr>
          <w:p w14:paraId="4748696B" w14:textId="77777777" w:rsidR="001E2D03" w:rsidRPr="00763951" w:rsidRDefault="001E2D03" w:rsidP="00766248">
            <w:pPr>
              <w:pStyle w:val="NRELTableContent"/>
              <w:ind w:firstLine="309"/>
              <w:rPr>
                <w:rFonts w:ascii="Times New Roman" w:hAnsi="Times New Roman" w:cs="Times New Roman"/>
                <w:sz w:val="22"/>
              </w:rPr>
            </w:pPr>
            <w:r w:rsidRPr="00763951">
              <w:rPr>
                <w:rFonts w:ascii="Times New Roman" w:hAnsi="Times New Roman" w:cs="Times New Roman"/>
                <w:sz w:val="22"/>
              </w:rPr>
              <w:t>68.50</w:t>
            </w:r>
          </w:p>
        </w:tc>
      </w:tr>
    </w:tbl>
    <w:p w14:paraId="633D0A18" w14:textId="5210B00B" w:rsidR="0055106D" w:rsidRDefault="008421E8" w:rsidP="0000069B">
      <w:pPr>
        <w:pStyle w:val="NRELHead02Numbered"/>
        <w:numPr>
          <w:ilvl w:val="0"/>
          <w:numId w:val="0"/>
        </w:numPr>
        <w:ind w:left="576" w:hanging="576"/>
      </w:pPr>
      <w:bookmarkStart w:id="204" w:name="_Toc431221204"/>
      <w:bookmarkStart w:id="205" w:name="_Toc440891269"/>
      <w:r>
        <w:lastRenderedPageBreak/>
        <w:t>B5</w:t>
      </w:r>
      <w:r w:rsidR="006C41BB">
        <w:t>.</w:t>
      </w:r>
      <w:r w:rsidR="0000069B">
        <w:t xml:space="preserve"> </w:t>
      </w:r>
      <w:r w:rsidR="0055106D">
        <w:t>Distributed Wind Costs</w:t>
      </w:r>
      <w:bookmarkEnd w:id="204"/>
      <w:bookmarkEnd w:id="205"/>
    </w:p>
    <w:p w14:paraId="37B91F59" w14:textId="04B989F6" w:rsidR="006C41BB" w:rsidRPr="0000069B" w:rsidRDefault="0055106D" w:rsidP="0055106D">
      <w:pPr>
        <w:pStyle w:val="NRELBodyText"/>
      </w:pPr>
      <w:r w:rsidRPr="0000069B">
        <w:t xml:space="preserve">This </w:t>
      </w:r>
      <w:r>
        <w:t>section</w:t>
      </w:r>
      <w:r w:rsidRPr="0000069B">
        <w:t xml:space="preserve"> describes the process used to develop the turbin</w:t>
      </w:r>
      <w:r>
        <w:t>e capital cost used in dGen</w:t>
      </w:r>
      <w:r w:rsidRPr="0000069B">
        <w:t>. Our goal</w:t>
      </w:r>
      <w:r w:rsidR="00AC6CA5">
        <w:t> </w:t>
      </w:r>
      <w:r w:rsidRPr="0000069B">
        <w:t xml:space="preserve">is to </w:t>
      </w:r>
      <w:r w:rsidR="00003093">
        <w:t>assess</w:t>
      </w:r>
      <w:r w:rsidRPr="0000069B">
        <w:t xml:space="preserve"> the current costs of distributed wind turbines and develop </w:t>
      </w:r>
      <w:r>
        <w:t>reasonable</w:t>
      </w:r>
      <w:r w:rsidRPr="0000069B">
        <w:t xml:space="preserve"> cost extrapolations</w:t>
      </w:r>
      <w:r>
        <w:t xml:space="preserve"> for those areas in which we do not have sufficient data</w:t>
      </w:r>
      <w:r w:rsidRPr="0000069B">
        <w:t>.</w:t>
      </w:r>
      <w:r>
        <w:t xml:space="preserve"> </w:t>
      </w:r>
      <w:r w:rsidR="00003093">
        <w:t>Methods used to</w:t>
      </w:r>
      <w:r>
        <w:t xml:space="preserve"> develop future cost expectations </w:t>
      </w:r>
      <w:r w:rsidR="00003093">
        <w:t>will be released in subsequent publications</w:t>
      </w:r>
      <w:r>
        <w:t xml:space="preserve">. </w:t>
      </w:r>
    </w:p>
    <w:p w14:paraId="53F470FF" w14:textId="77777777" w:rsidR="00A4077D" w:rsidRPr="0000069B" w:rsidRDefault="00A4077D" w:rsidP="006C41BB">
      <w:pPr>
        <w:pStyle w:val="NRELHead03"/>
      </w:pPr>
      <w:bookmarkStart w:id="206" w:name="_Toc431221205"/>
      <w:bookmarkStart w:id="207" w:name="_Toc440891270"/>
      <w:r w:rsidRPr="0000069B">
        <w:t>Procedure Summary for Current Installed Costs</w:t>
      </w:r>
      <w:bookmarkEnd w:id="206"/>
      <w:bookmarkEnd w:id="207"/>
    </w:p>
    <w:p w14:paraId="742E4695" w14:textId="36563286" w:rsidR="001E2D03" w:rsidRDefault="006C41BB" w:rsidP="00C33ADA">
      <w:pPr>
        <w:pStyle w:val="NRELBodyText"/>
      </w:pPr>
      <w:r>
        <w:t>NREL</w:t>
      </w:r>
      <w:r w:rsidR="00A4077D" w:rsidRPr="0000069B">
        <w:t xml:space="preserve"> examined several data sets to determine </w:t>
      </w:r>
      <w:r>
        <w:t xml:space="preserve">the </w:t>
      </w:r>
      <w:r w:rsidR="00A4077D" w:rsidRPr="0000069B">
        <w:t>median installed cost for each size</w:t>
      </w:r>
      <w:r>
        <w:t xml:space="preserve"> of turbine</w:t>
      </w:r>
      <w:r w:rsidR="00A4077D" w:rsidRPr="0000069B">
        <w:t xml:space="preserve"> (rated power) as well as the most common hub heights for each size. We use</w:t>
      </w:r>
      <w:r w:rsidR="00AC6CA5">
        <w:t>d</w:t>
      </w:r>
      <w:r w:rsidR="00A4077D" w:rsidRPr="0000069B">
        <w:t xml:space="preserve"> median costs rather than mean costs to minimize </w:t>
      </w:r>
      <w:r w:rsidR="00003093">
        <w:t>bias</w:t>
      </w:r>
      <w:r w:rsidR="00A4077D" w:rsidRPr="0000069B">
        <w:t xml:space="preserve"> caused by data outliers. For each size</w:t>
      </w:r>
      <w:r>
        <w:t>,</w:t>
      </w:r>
      <w:r w:rsidR="00A4077D" w:rsidRPr="0000069B">
        <w:t xml:space="preserve"> this median cost was assumed to apply to the most common hub height for that size.</w:t>
      </w:r>
      <w:r w:rsidR="00A4077D" w:rsidRPr="001B2EC5">
        <w:t xml:space="preserve"> </w:t>
      </w:r>
      <w:r w:rsidR="00A4077D" w:rsidRPr="0000069B">
        <w:t xml:space="preserve">The procedure used to develop the costs is summarized in </w:t>
      </w:r>
      <w:r w:rsidR="003E42BF">
        <w:fldChar w:fldCharType="begin"/>
      </w:r>
      <w:r w:rsidR="00E66455">
        <w:instrText xml:space="preserve"> REF _Ref431215662 \h </w:instrText>
      </w:r>
      <w:r w:rsidR="003E42BF">
        <w:fldChar w:fldCharType="separate"/>
      </w:r>
      <w:r w:rsidR="00E66455">
        <w:t xml:space="preserve">Figure </w:t>
      </w:r>
      <w:r w:rsidR="003E42BF">
        <w:fldChar w:fldCharType="end"/>
      </w:r>
      <w:r w:rsidR="006B1F90">
        <w:t>B-</w:t>
      </w:r>
      <w:r w:rsidR="003845C0">
        <w:t>4</w:t>
      </w:r>
      <w:r w:rsidR="00A4077D" w:rsidRPr="0000069B">
        <w:t>.</w:t>
      </w:r>
    </w:p>
    <w:p w14:paraId="64731AE2" w14:textId="77777777" w:rsidR="001E2D03" w:rsidRDefault="001E2D03" w:rsidP="001E2D03">
      <w:pPr>
        <w:pStyle w:val="NRELBodyText"/>
      </w:pPr>
      <w:r>
        <w:t>Because o</w:t>
      </w:r>
      <w:r w:rsidRPr="0000069B">
        <w:t>ur cost data sets do not provide sufficient resolution to determine the marginal cost of</w:t>
      </w:r>
      <w:r>
        <w:t> </w:t>
      </w:r>
      <w:r w:rsidRPr="0000069B">
        <w:t>taller towers</w:t>
      </w:r>
      <w:r>
        <w:t>, w</w:t>
      </w:r>
      <w:r w:rsidRPr="0000069B">
        <w:t>e</w:t>
      </w:r>
      <w:r>
        <w:t xml:space="preserve"> consulted</w:t>
      </w:r>
      <w:r w:rsidRPr="0000069B">
        <w:t xml:space="preserve"> </w:t>
      </w:r>
      <w:r>
        <w:t>with</w:t>
      </w:r>
      <w:r w:rsidRPr="0000069B">
        <w:t xml:space="preserve"> tower wholesalers, </w:t>
      </w:r>
      <w:r>
        <w:t>distributed original equipment manufacturers</w:t>
      </w:r>
      <w:r w:rsidRPr="0000069B">
        <w:t>, and project developers for this information. We obtained sufficient data for the small and utility size ranges but collected little d</w:t>
      </w:r>
      <w:r>
        <w:t>ata for turbines of 250 kW to 750 kW. T</w:t>
      </w:r>
      <w:r w:rsidRPr="0000069B">
        <w:t>he available</w:t>
      </w:r>
      <w:r>
        <w:t xml:space="preserve"> data were then used</w:t>
      </w:r>
      <w:r w:rsidRPr="0000069B">
        <w:t xml:space="preserve"> to develop a marginal tower height cost adjustment for each </w:t>
      </w:r>
      <w:r>
        <w:t xml:space="preserve">turbine </w:t>
      </w:r>
      <w:r w:rsidRPr="0000069B">
        <w:t xml:space="preserve">size </w:t>
      </w:r>
      <w:r>
        <w:t>provid</w:t>
      </w:r>
      <w:r w:rsidRPr="0000069B">
        <w:t>ed in the model.</w:t>
      </w:r>
      <w:r>
        <w:t xml:space="preserve"> </w:t>
      </w:r>
    </w:p>
    <w:p w14:paraId="2EDB3AA7" w14:textId="77777777" w:rsidR="001E2D03" w:rsidRDefault="001E2D03" w:rsidP="001E2D03">
      <w:pPr>
        <w:pStyle w:val="NRELBodyText"/>
      </w:pPr>
      <w:r>
        <w:t>To maintain reasonable model run times, dGen</w:t>
      </w:r>
      <w:r w:rsidRPr="0000069B">
        <w:t xml:space="preserve"> </w:t>
      </w:r>
      <w:r>
        <w:t>offers only</w:t>
      </w:r>
      <w:r w:rsidRPr="0000069B">
        <w:t xml:space="preserve"> a few tower heights (</w:t>
      </w:r>
      <w:r>
        <w:t xml:space="preserve">in </w:t>
      </w:r>
      <w:r w:rsidRPr="0000069B">
        <w:t>10</w:t>
      </w:r>
      <w:r>
        <w:t xml:space="preserve"> </w:t>
      </w:r>
      <w:r w:rsidRPr="0000069B">
        <w:t xml:space="preserve">m increments). For each </w:t>
      </w:r>
      <w:r>
        <w:t xml:space="preserve">turbine </w:t>
      </w:r>
      <w:r w:rsidRPr="0000069B">
        <w:t>size</w:t>
      </w:r>
      <w:r>
        <w:t>,</w:t>
      </w:r>
      <w:r w:rsidRPr="0000069B">
        <w:t xml:space="preserve"> the tower height range determined from the data was a</w:t>
      </w:r>
      <w:r>
        <w:t>djusted to fit these increments. T</w:t>
      </w:r>
      <w:r w:rsidRPr="0000069B">
        <w:t xml:space="preserve">he marginal tower height costs </w:t>
      </w:r>
      <w:r>
        <w:t xml:space="preserve">were used </w:t>
      </w:r>
      <w:r w:rsidRPr="0000069B">
        <w:t>to develop an estimated installed cost for a turbine using the shortest tower height allowed for each turbine size. We then plotted the installed cost versus the log of the rated power and determined the best fit line</w:t>
      </w:r>
      <w:r>
        <w:t xml:space="preserve">, and we </w:t>
      </w:r>
      <w:r w:rsidRPr="0000069B">
        <w:t>used th</w:t>
      </w:r>
      <w:r>
        <w:t>at</w:t>
      </w:r>
      <w:r w:rsidRPr="0000069B">
        <w:t xml:space="preserve"> </w:t>
      </w:r>
      <w:r>
        <w:t>result</w:t>
      </w:r>
      <w:r w:rsidRPr="0000069B">
        <w:t xml:space="preserve"> to determine the adjusted costs for each </w:t>
      </w:r>
      <w:r>
        <w:t xml:space="preserve">turbine </w:t>
      </w:r>
      <w:r w:rsidRPr="0000069B">
        <w:t>size at the minimum tower height used in the model.</w:t>
      </w:r>
    </w:p>
    <w:p w14:paraId="2B65D762" w14:textId="77777777" w:rsidR="001E2D03" w:rsidRPr="0000069B" w:rsidRDefault="001E2D03" w:rsidP="001E2D03">
      <w:pPr>
        <w:pStyle w:val="NRELBodyText"/>
      </w:pPr>
      <w:r w:rsidRPr="0000069B">
        <w:t xml:space="preserve">For each </w:t>
      </w:r>
      <w:r>
        <w:t xml:space="preserve">turbine </w:t>
      </w:r>
      <w:r w:rsidRPr="0000069B">
        <w:t>size</w:t>
      </w:r>
      <w:r>
        <w:t>,</w:t>
      </w:r>
      <w:r w:rsidRPr="0000069B">
        <w:t xml:space="preserve"> the data used in the model consist of turbine final adjusted installed cost (</w:t>
      </w:r>
      <w:r>
        <w:t xml:space="preserve">i.e., </w:t>
      </w:r>
      <w:r w:rsidRPr="0000069B">
        <w:t>the cost for the minimum tower height), the heights available in the model for that size turbine</w:t>
      </w:r>
      <w:r>
        <w:t>,</w:t>
      </w:r>
      <w:r w:rsidRPr="0000069B">
        <w:t xml:space="preserve"> and the marginal height cost to allow for cost estimates of installations using towers </w:t>
      </w:r>
      <w:r>
        <w:t xml:space="preserve">that are </w:t>
      </w:r>
      <w:r w:rsidRPr="0000069B">
        <w:t>t</w:t>
      </w:r>
      <w:r>
        <w:t xml:space="preserve">aller than the minimum height. </w:t>
      </w:r>
    </w:p>
    <w:p w14:paraId="5D094CFE" w14:textId="77777777" w:rsidR="001E2D03" w:rsidRDefault="001E2D03" w:rsidP="00C33ADA">
      <w:pPr>
        <w:pStyle w:val="NRELBodyText"/>
        <w:sectPr w:rsidR="001E2D03" w:rsidSect="00974279">
          <w:headerReference w:type="even" r:id="rId57"/>
          <w:headerReference w:type="default" r:id="rId58"/>
          <w:footerReference w:type="even" r:id="rId59"/>
          <w:headerReference w:type="first" r:id="rId60"/>
          <w:footerReference w:type="first" r:id="rId61"/>
          <w:pgSz w:w="12240" w:h="15840"/>
          <w:pgMar w:top="1440" w:right="1440" w:bottom="1440" w:left="1440" w:header="720" w:footer="432" w:gutter="0"/>
          <w:pgNumType w:start="1"/>
          <w:cols w:space="720"/>
          <w:docGrid w:linePitch="360"/>
        </w:sectPr>
      </w:pPr>
    </w:p>
    <w:p w14:paraId="05A47798" w14:textId="77777777" w:rsidR="00AC6CA5" w:rsidRDefault="00AC6CA5" w:rsidP="00AC6CA5">
      <w:pPr>
        <w:pStyle w:val="NRELFigureImageCentered"/>
      </w:pPr>
      <w:r>
        <w:rPr>
          <w:noProof/>
        </w:rPr>
        <w:lastRenderedPageBreak/>
        <w:drawing>
          <wp:inline distT="0" distB="0" distL="0" distR="0" wp14:anchorId="2F65DB87" wp14:editId="30830D25">
            <wp:extent cx="8229600" cy="3909060"/>
            <wp:effectExtent l="0" t="0" r="0" b="0"/>
            <wp:docPr id="22" name="Picture 22" descr="Figure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229600" cy="3909060"/>
                    </a:xfrm>
                    <a:prstGeom prst="rect">
                      <a:avLst/>
                    </a:prstGeom>
                  </pic:spPr>
                </pic:pic>
              </a:graphicData>
            </a:graphic>
          </wp:inline>
        </w:drawing>
      </w:r>
    </w:p>
    <w:p w14:paraId="118CC595" w14:textId="34FAD3D0" w:rsidR="00AC6CA5" w:rsidRPr="00FB7D5B" w:rsidRDefault="00AC6CA5" w:rsidP="00AC6CA5">
      <w:pPr>
        <w:pStyle w:val="NRELFigureCaption"/>
      </w:pPr>
      <w:bookmarkStart w:id="208" w:name="_Ref431215662"/>
      <w:bookmarkStart w:id="209" w:name="_Toc440891293"/>
      <w:r>
        <w:t>Figure</w:t>
      </w:r>
      <w:bookmarkEnd w:id="208"/>
      <w:r w:rsidR="003845C0">
        <w:t xml:space="preserve"> B-4</w:t>
      </w:r>
      <w:r>
        <w:t>.</w:t>
      </w:r>
      <w:r w:rsidRPr="00FB7D5B">
        <w:t xml:space="preserve"> Procedure for determining installed cost values used </w:t>
      </w:r>
      <w:r>
        <w:t xml:space="preserve">for wind </w:t>
      </w:r>
      <w:r w:rsidRPr="00FB7D5B">
        <w:t>in dGen</w:t>
      </w:r>
      <w:bookmarkEnd w:id="209"/>
    </w:p>
    <w:p w14:paraId="6084A3EB" w14:textId="77777777" w:rsidR="00AC6CA5" w:rsidRDefault="00AC6CA5" w:rsidP="00C33ADA">
      <w:pPr>
        <w:pStyle w:val="NRELBodyText"/>
        <w:sectPr w:rsidR="00AC6CA5" w:rsidSect="00974279">
          <w:pgSz w:w="15840" w:h="12240" w:orient="landscape"/>
          <w:pgMar w:top="1440" w:right="1440" w:bottom="1440" w:left="1440" w:header="720" w:footer="432" w:gutter="0"/>
          <w:cols w:space="720"/>
          <w:docGrid w:linePitch="360"/>
        </w:sectPr>
      </w:pPr>
    </w:p>
    <w:p w14:paraId="17BA4B09" w14:textId="77777777" w:rsidR="00A4077D" w:rsidRPr="0000069B" w:rsidRDefault="00A4077D" w:rsidP="00A42809">
      <w:pPr>
        <w:pStyle w:val="NRELHead03"/>
      </w:pPr>
      <w:bookmarkStart w:id="210" w:name="_Toc431221206"/>
      <w:bookmarkStart w:id="211" w:name="_Toc440891271"/>
      <w:r w:rsidRPr="0000069B">
        <w:lastRenderedPageBreak/>
        <w:t>Turbine Costs</w:t>
      </w:r>
      <w:bookmarkEnd w:id="210"/>
      <w:bookmarkEnd w:id="211"/>
    </w:p>
    <w:p w14:paraId="60DD673E" w14:textId="4473B8A7" w:rsidR="00DF5966" w:rsidRDefault="00A42809" w:rsidP="00C33ADA">
      <w:pPr>
        <w:pStyle w:val="NRELBodyText"/>
      </w:pPr>
      <w:r>
        <w:t>NREL</w:t>
      </w:r>
      <w:r w:rsidR="00A4077D" w:rsidRPr="0000069B">
        <w:t xml:space="preserve"> based </w:t>
      </w:r>
      <w:r>
        <w:t>the</w:t>
      </w:r>
      <w:r w:rsidR="00A4077D" w:rsidRPr="0000069B">
        <w:t xml:space="preserve"> initial installed costs on the cost data from </w:t>
      </w:r>
      <w:r w:rsidR="00003093">
        <w:t>a</w:t>
      </w:r>
      <w:r w:rsidR="00A4077D">
        <w:t xml:space="preserve"> </w:t>
      </w:r>
      <w:r w:rsidR="00003093">
        <w:t>non-public database of project-level characteristics funded under the U</w:t>
      </w:r>
      <w:r w:rsidR="00BB3703">
        <w:t>.</w:t>
      </w:r>
      <w:r w:rsidR="00003093">
        <w:t>S</w:t>
      </w:r>
      <w:r w:rsidR="00BB3703">
        <w:t>.</w:t>
      </w:r>
      <w:r w:rsidR="00003093">
        <w:t xml:space="preserve"> Department of Treasury 1</w:t>
      </w:r>
      <w:r w:rsidR="00A4077D">
        <w:t xml:space="preserve">603 </w:t>
      </w:r>
      <w:r w:rsidR="0067141D">
        <w:t>program</w:t>
      </w:r>
      <w:r w:rsidR="00A4077D">
        <w:t>.</w:t>
      </w:r>
      <w:r w:rsidR="00A4077D" w:rsidRPr="0000069B">
        <w:t xml:space="preserve"> </w:t>
      </w:r>
      <w:r w:rsidR="00331532">
        <w:t xml:space="preserve">Though other sources of cost data exist, the 1603 database ultimately proved to be the most comprehensive source of data in a consistent format that we could locate. </w:t>
      </w:r>
      <w:r w:rsidR="00A4077D" w:rsidRPr="0000069B">
        <w:t>We used median project costs in developing d</w:t>
      </w:r>
      <w:r w:rsidR="00F04C20">
        <w:t>ata for dGen</w:t>
      </w:r>
      <w:r w:rsidR="00A4077D" w:rsidRPr="0000069B">
        <w:t xml:space="preserve"> rather than the average costs because </w:t>
      </w:r>
      <w:r w:rsidR="00DF5966">
        <w:t>(</w:t>
      </w:r>
      <w:r w:rsidR="00A4077D" w:rsidRPr="0000069B">
        <w:t>in several cases</w:t>
      </w:r>
      <w:r w:rsidR="00DF5966">
        <w:t>)</w:t>
      </w:r>
      <w:r w:rsidR="00A4077D" w:rsidRPr="0000069B">
        <w:t xml:space="preserve"> the average costs are somewhat skewed </w:t>
      </w:r>
      <w:r w:rsidR="00DF5966">
        <w:t>as a result of</w:t>
      </w:r>
      <w:r w:rsidR="00A4077D" w:rsidRPr="0000069B">
        <w:t xml:space="preserve"> outliers in the respective samples. </w:t>
      </w:r>
      <w:r w:rsidR="00DF5966">
        <w:t>To verify</w:t>
      </w:r>
      <w:r w:rsidR="00A4077D" w:rsidRPr="0000069B">
        <w:t xml:space="preserve"> the costs from </w:t>
      </w:r>
      <w:r w:rsidR="00DF5966">
        <w:t xml:space="preserve">the </w:t>
      </w:r>
      <w:r w:rsidR="00A4077D" w:rsidRPr="0000069B">
        <w:t>1603 database</w:t>
      </w:r>
      <w:r w:rsidR="00DF5966">
        <w:t>,</w:t>
      </w:r>
      <w:r w:rsidR="00A4077D" w:rsidRPr="0000069B">
        <w:t xml:space="preserve"> we also </w:t>
      </w:r>
      <w:r w:rsidR="0067141D">
        <w:t>cross-validated</w:t>
      </w:r>
      <w:r w:rsidR="00DF5966">
        <w:t xml:space="preserve"> </w:t>
      </w:r>
      <w:r w:rsidR="00A4077D">
        <w:t>costs from other</w:t>
      </w:r>
      <w:r w:rsidR="00364E2A">
        <w:t> </w:t>
      </w:r>
      <w:r w:rsidR="00A4077D">
        <w:t xml:space="preserve">sources. </w:t>
      </w:r>
    </w:p>
    <w:p w14:paraId="28CEA099" w14:textId="5A99CFAE" w:rsidR="00A4077D" w:rsidRPr="0000069B" w:rsidRDefault="00A4077D" w:rsidP="00C33ADA">
      <w:pPr>
        <w:pStyle w:val="NRELHead03"/>
      </w:pPr>
      <w:bookmarkStart w:id="212" w:name="_Toc431221207"/>
      <w:bookmarkStart w:id="213" w:name="_Toc440891272"/>
      <w:r w:rsidRPr="0000069B">
        <w:t>Height as a Function of Rated Power</w:t>
      </w:r>
      <w:bookmarkEnd w:id="212"/>
      <w:bookmarkEnd w:id="213"/>
    </w:p>
    <w:p w14:paraId="19F3D6B7" w14:textId="02303784" w:rsidR="009F14D2" w:rsidRDefault="00A4077D" w:rsidP="00E63666">
      <w:pPr>
        <w:pStyle w:val="NRELBodyText"/>
        <w:keepLines/>
      </w:pPr>
      <w:r w:rsidRPr="0000069B">
        <w:t xml:space="preserve">To determine the typical range of hub heights for each turbine size class, we analyzed turbine hub height data from the 1603 database </w:t>
      </w:r>
      <w:r w:rsidR="00DF5966">
        <w:t>and</w:t>
      </w:r>
      <w:r w:rsidRPr="0000069B">
        <w:t xml:space="preserve"> other sources</w:t>
      </w:r>
      <w:r w:rsidR="00DF5966">
        <w:t>,</w:t>
      </w:r>
      <w:r w:rsidRPr="0000069B">
        <w:t xml:space="preserve"> plotting the data on </w:t>
      </w:r>
      <w:r>
        <w:t xml:space="preserve">a </w:t>
      </w:r>
      <w:r w:rsidRPr="0000069B">
        <w:t xml:space="preserve">histogram. </w:t>
      </w:r>
      <w:r w:rsidR="003E42BF">
        <w:fldChar w:fldCharType="begin"/>
      </w:r>
      <w:r w:rsidR="00E66455">
        <w:instrText xml:space="preserve"> REF _Ref431216054 \h </w:instrText>
      </w:r>
      <w:r w:rsidR="003E42BF">
        <w:fldChar w:fldCharType="separate"/>
      </w:r>
      <w:r w:rsidR="00305A66">
        <w:t>Table</w:t>
      </w:r>
      <w:r w:rsidR="003E42BF">
        <w:fldChar w:fldCharType="end"/>
      </w:r>
      <w:r w:rsidR="00C03896">
        <w:t> </w:t>
      </w:r>
      <w:r w:rsidR="00B15591">
        <w:t>B-</w:t>
      </w:r>
      <w:r w:rsidR="00C03896">
        <w:t xml:space="preserve">7 </w:t>
      </w:r>
      <w:r w:rsidRPr="0000069B">
        <w:t>shows the distribution of tower heights for projects using turbines of various rated power</w:t>
      </w:r>
      <w:r w:rsidR="00E66455">
        <w:t>s</w:t>
      </w:r>
      <w:r w:rsidRPr="0000069B">
        <w:t>. The table shows some anomalies. For example</w:t>
      </w:r>
      <w:r w:rsidR="004D0E06">
        <w:t>,</w:t>
      </w:r>
      <w:r w:rsidRPr="0000069B">
        <w:t xml:space="preserve"> 10</w:t>
      </w:r>
      <w:r w:rsidR="004D0E06">
        <w:t>-</w:t>
      </w:r>
      <w:r w:rsidRPr="0000069B">
        <w:t>kW turbines tend to be on taller towers than 20</w:t>
      </w:r>
      <w:r w:rsidR="004D0E06">
        <w:t>-</w:t>
      </w:r>
      <w:r w:rsidRPr="0000069B">
        <w:t>kW turbines</w:t>
      </w:r>
      <w:r w:rsidR="004D0E06">
        <w:t>, and</w:t>
      </w:r>
      <w:r w:rsidRPr="0000069B">
        <w:t xml:space="preserve"> 100</w:t>
      </w:r>
      <w:r w:rsidR="004D0E06">
        <w:t>-</w:t>
      </w:r>
      <w:r w:rsidRPr="0000069B">
        <w:t>kW turbines tend to be on shorter towers than 50</w:t>
      </w:r>
      <w:r w:rsidR="004D0E06">
        <w:t>-</w:t>
      </w:r>
      <w:r w:rsidRPr="0000069B">
        <w:t>kW turbines. This</w:t>
      </w:r>
      <w:r w:rsidR="004D0E06">
        <w:t xml:space="preserve"> discrepancy</w:t>
      </w:r>
      <w:r w:rsidRPr="0000069B">
        <w:t xml:space="preserve"> is not surprising considering the limited number of manufacturers in each size and the </w:t>
      </w:r>
      <w:r w:rsidR="00834740">
        <w:t xml:space="preserve">limited </w:t>
      </w:r>
      <w:r w:rsidRPr="0000069B">
        <w:t xml:space="preserve">data set. </w:t>
      </w:r>
      <w:r w:rsidR="006E52B5">
        <w:t>B</w:t>
      </w:r>
      <w:r w:rsidR="004D3069">
        <w:t xml:space="preserve">ecause </w:t>
      </w:r>
      <w:r>
        <w:t xml:space="preserve">manufacturers informed us they </w:t>
      </w:r>
      <w:r w:rsidR="004D3069">
        <w:t xml:space="preserve">are </w:t>
      </w:r>
      <w:r>
        <w:t>selling additional sizes</w:t>
      </w:r>
      <w:r w:rsidR="004D3069">
        <w:t xml:space="preserve"> in the midsized turbine range</w:t>
      </w:r>
      <w:r>
        <w:t>, we added t</w:t>
      </w:r>
      <w:r w:rsidR="004D0E06">
        <w:t>hose as well</w:t>
      </w:r>
      <w:r>
        <w:t>.</w:t>
      </w:r>
      <w:r w:rsidR="00C12F4A">
        <w:t xml:space="preserve"> See table B-1  for the final mapping of allowable hub heights for each turbine class.</w:t>
      </w:r>
    </w:p>
    <w:p w14:paraId="2DB5A75F" w14:textId="1B4067BA" w:rsidR="0068707C" w:rsidRPr="00FB7D5B" w:rsidRDefault="0068707C" w:rsidP="0068707C">
      <w:pPr>
        <w:pStyle w:val="NRELTableCaption"/>
      </w:pPr>
      <w:bookmarkStart w:id="214" w:name="_Ref431216054"/>
      <w:bookmarkStart w:id="215" w:name="_Toc431221459"/>
      <w:bookmarkStart w:id="216" w:name="_Toc440891309"/>
      <w:r>
        <w:t>Table</w:t>
      </w:r>
      <w:bookmarkEnd w:id="214"/>
      <w:r>
        <w:t xml:space="preserve"> B-</w:t>
      </w:r>
      <w:r w:rsidR="00C03896">
        <w:t>7</w:t>
      </w:r>
      <w:r>
        <w:t>.</w:t>
      </w:r>
      <w:r w:rsidRPr="00FB7D5B">
        <w:t xml:space="preserve"> </w:t>
      </w:r>
      <w:bookmarkEnd w:id="215"/>
      <w:r w:rsidR="00EA7D4E">
        <w:t>Number of Projects by Hub Height and Turbine Size Class</w:t>
      </w:r>
      <w:bookmarkEnd w:id="216"/>
    </w:p>
    <w:tbl>
      <w:tblPr>
        <w:tblStyle w:val="test1"/>
        <w:tblW w:w="5038" w:type="pct"/>
        <w:tblLayout w:type="fixed"/>
        <w:tblLook w:val="04A0" w:firstRow="1" w:lastRow="0" w:firstColumn="1" w:lastColumn="0" w:noHBand="0" w:noVBand="1"/>
        <w:tblDescription w:val="Table B-7"/>
      </w:tblPr>
      <w:tblGrid>
        <w:gridCol w:w="1279"/>
        <w:gridCol w:w="630"/>
        <w:gridCol w:w="720"/>
        <w:gridCol w:w="720"/>
        <w:gridCol w:w="720"/>
        <w:gridCol w:w="467"/>
        <w:gridCol w:w="468"/>
        <w:gridCol w:w="468"/>
        <w:gridCol w:w="468"/>
        <w:gridCol w:w="468"/>
        <w:gridCol w:w="468"/>
        <w:gridCol w:w="468"/>
        <w:gridCol w:w="468"/>
        <w:gridCol w:w="468"/>
        <w:gridCol w:w="468"/>
        <w:gridCol w:w="468"/>
        <w:gridCol w:w="433"/>
      </w:tblGrid>
      <w:tr w:rsidR="00EA7D4E" w:rsidRPr="0090350C" w14:paraId="623C18DC" w14:textId="77777777" w:rsidTr="009D7B01">
        <w:trPr>
          <w:cnfStyle w:val="100000000000" w:firstRow="1" w:lastRow="0" w:firstColumn="0" w:lastColumn="0" w:oddVBand="0" w:evenVBand="0" w:oddHBand="0" w:evenHBand="0" w:firstRowFirstColumn="0" w:firstRowLastColumn="0" w:lastRowFirstColumn="0" w:lastRowLastColumn="0"/>
          <w:trHeight w:val="20"/>
          <w:tblHeader/>
        </w:trPr>
        <w:tc>
          <w:tcPr>
            <w:tcW w:w="1279" w:type="dxa"/>
            <w:tcBorders>
              <w:top w:val="nil"/>
              <w:left w:val="nil"/>
            </w:tcBorders>
            <w:shd w:val="clear" w:color="auto" w:fill="FFFFFF" w:themeFill="background1"/>
          </w:tcPr>
          <w:p w14:paraId="0B00F195" w14:textId="77777777" w:rsidR="00EA7D4E" w:rsidRPr="0090350C" w:rsidRDefault="00EA7D4E" w:rsidP="00DC0B60">
            <w:pPr>
              <w:pStyle w:val="NRELTableHeader"/>
              <w:rPr>
                <w:rStyle w:val="CommentReference"/>
                <w:rFonts w:ascii="Times New Roman" w:hAnsi="Times New Roman" w:cs="Times New Roman"/>
                <w:b/>
                <w:bCs w:val="0"/>
                <w:color w:val="auto"/>
                <w:sz w:val="22"/>
                <w:szCs w:val="22"/>
              </w:rPr>
            </w:pPr>
          </w:p>
        </w:tc>
        <w:tc>
          <w:tcPr>
            <w:tcW w:w="8370" w:type="dxa"/>
            <w:gridSpan w:val="16"/>
          </w:tcPr>
          <w:p w14:paraId="743CF97D" w14:textId="511F17BF" w:rsidR="00EA7D4E" w:rsidRPr="0090350C" w:rsidRDefault="00EA7D4E" w:rsidP="0068707C">
            <w:pPr>
              <w:pStyle w:val="NRELTableHeader"/>
              <w:jc w:val="center"/>
              <w:rPr>
                <w:rFonts w:ascii="Times New Roman" w:hAnsi="Times New Roman" w:cs="Times New Roman"/>
                <w:b/>
                <w:sz w:val="22"/>
              </w:rPr>
            </w:pPr>
            <w:r w:rsidRPr="0090350C">
              <w:rPr>
                <w:rFonts w:ascii="Times New Roman" w:hAnsi="Times New Roman" w:cs="Times New Roman"/>
                <w:b/>
                <w:sz w:val="22"/>
              </w:rPr>
              <w:t>Hub Height (m)</w:t>
            </w:r>
          </w:p>
        </w:tc>
      </w:tr>
      <w:tr w:rsidR="0068707C" w:rsidRPr="0090350C" w14:paraId="71F70A23" w14:textId="77777777" w:rsidTr="0090350C">
        <w:trPr>
          <w:trHeight w:val="20"/>
        </w:trPr>
        <w:tc>
          <w:tcPr>
            <w:tcW w:w="1279" w:type="dxa"/>
          </w:tcPr>
          <w:p w14:paraId="67CBFF7E" w14:textId="10D80D7C" w:rsidR="0068707C" w:rsidRPr="0090350C" w:rsidRDefault="0068707C" w:rsidP="00C11D63">
            <w:pPr>
              <w:pStyle w:val="NRELTableHeader"/>
              <w:rPr>
                <w:rFonts w:ascii="Times New Roman" w:hAnsi="Times New Roman" w:cs="Times New Roman"/>
                <w:sz w:val="22"/>
              </w:rPr>
            </w:pPr>
            <w:r w:rsidRPr="0090350C">
              <w:rPr>
                <w:rFonts w:ascii="Times New Roman" w:hAnsi="Times New Roman" w:cs="Times New Roman"/>
                <w:sz w:val="22"/>
              </w:rPr>
              <w:t xml:space="preserve">Turbine </w:t>
            </w:r>
            <w:r w:rsidR="00C11D63" w:rsidRPr="0090350C">
              <w:rPr>
                <w:rFonts w:ascii="Times New Roman" w:hAnsi="Times New Roman" w:cs="Times New Roman"/>
                <w:sz w:val="22"/>
              </w:rPr>
              <w:t xml:space="preserve">Size </w:t>
            </w:r>
            <w:r w:rsidRPr="0090350C">
              <w:rPr>
                <w:rFonts w:ascii="Times New Roman" w:hAnsi="Times New Roman" w:cs="Times New Roman"/>
                <w:sz w:val="22"/>
              </w:rPr>
              <w:t>(kW)</w:t>
            </w:r>
          </w:p>
        </w:tc>
        <w:tc>
          <w:tcPr>
            <w:tcW w:w="630" w:type="dxa"/>
          </w:tcPr>
          <w:p w14:paraId="18156DD3" w14:textId="474870C1"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9–12</w:t>
            </w:r>
          </w:p>
        </w:tc>
        <w:tc>
          <w:tcPr>
            <w:tcW w:w="720" w:type="dxa"/>
          </w:tcPr>
          <w:p w14:paraId="09230475" w14:textId="76406C9B"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14-17</w:t>
            </w:r>
          </w:p>
        </w:tc>
        <w:tc>
          <w:tcPr>
            <w:tcW w:w="720" w:type="dxa"/>
          </w:tcPr>
          <w:p w14:paraId="1F6EB6F3" w14:textId="5109E80D"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18-20</w:t>
            </w:r>
          </w:p>
        </w:tc>
        <w:tc>
          <w:tcPr>
            <w:tcW w:w="720" w:type="dxa"/>
          </w:tcPr>
          <w:p w14:paraId="756D55D3" w14:textId="5CD83236"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21-25</w:t>
            </w:r>
          </w:p>
        </w:tc>
        <w:tc>
          <w:tcPr>
            <w:tcW w:w="467" w:type="dxa"/>
          </w:tcPr>
          <w:p w14:paraId="7E827FC7" w14:textId="2307D837"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30</w:t>
            </w:r>
          </w:p>
        </w:tc>
        <w:tc>
          <w:tcPr>
            <w:tcW w:w="468" w:type="dxa"/>
          </w:tcPr>
          <w:p w14:paraId="6F6CE682" w14:textId="1DD5E366"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34</w:t>
            </w:r>
          </w:p>
        </w:tc>
        <w:tc>
          <w:tcPr>
            <w:tcW w:w="468" w:type="dxa"/>
          </w:tcPr>
          <w:p w14:paraId="3FD3F4C0" w14:textId="072BD5A7"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37</w:t>
            </w:r>
          </w:p>
        </w:tc>
        <w:tc>
          <w:tcPr>
            <w:tcW w:w="468" w:type="dxa"/>
          </w:tcPr>
          <w:p w14:paraId="41613667" w14:textId="7AAF24DE"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43</w:t>
            </w:r>
          </w:p>
        </w:tc>
        <w:tc>
          <w:tcPr>
            <w:tcW w:w="468" w:type="dxa"/>
          </w:tcPr>
          <w:p w14:paraId="4970E04A" w14:textId="560336C0"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50</w:t>
            </w:r>
          </w:p>
        </w:tc>
        <w:tc>
          <w:tcPr>
            <w:tcW w:w="468" w:type="dxa"/>
          </w:tcPr>
          <w:p w14:paraId="0A594CAE" w14:textId="5C1F4EE9"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55</w:t>
            </w:r>
          </w:p>
        </w:tc>
        <w:tc>
          <w:tcPr>
            <w:tcW w:w="468" w:type="dxa"/>
          </w:tcPr>
          <w:p w14:paraId="1EDF61DD" w14:textId="35517D81"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60</w:t>
            </w:r>
          </w:p>
        </w:tc>
        <w:tc>
          <w:tcPr>
            <w:tcW w:w="468" w:type="dxa"/>
          </w:tcPr>
          <w:p w14:paraId="7ABA2D07" w14:textId="05BA0886"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65</w:t>
            </w:r>
          </w:p>
        </w:tc>
        <w:tc>
          <w:tcPr>
            <w:tcW w:w="468" w:type="dxa"/>
          </w:tcPr>
          <w:p w14:paraId="535E6C43" w14:textId="22CEDE44"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70</w:t>
            </w:r>
          </w:p>
        </w:tc>
        <w:tc>
          <w:tcPr>
            <w:tcW w:w="468" w:type="dxa"/>
          </w:tcPr>
          <w:p w14:paraId="686C36F4" w14:textId="0AB99F6D"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75</w:t>
            </w:r>
          </w:p>
        </w:tc>
        <w:tc>
          <w:tcPr>
            <w:tcW w:w="468" w:type="dxa"/>
          </w:tcPr>
          <w:p w14:paraId="1A852F12" w14:textId="5C8E3580"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80</w:t>
            </w:r>
          </w:p>
        </w:tc>
        <w:tc>
          <w:tcPr>
            <w:tcW w:w="433" w:type="dxa"/>
          </w:tcPr>
          <w:p w14:paraId="026B85C2" w14:textId="6F5B6ABC" w:rsidR="0068707C" w:rsidRPr="0090350C" w:rsidRDefault="0068707C" w:rsidP="0068707C">
            <w:pPr>
              <w:pStyle w:val="NRELTableHeader"/>
              <w:jc w:val="center"/>
              <w:rPr>
                <w:rFonts w:ascii="Times New Roman" w:hAnsi="Times New Roman" w:cs="Times New Roman"/>
              </w:rPr>
            </w:pPr>
            <w:r w:rsidRPr="0090350C">
              <w:rPr>
                <w:rFonts w:ascii="Times New Roman" w:hAnsi="Times New Roman" w:cs="Times New Roman"/>
              </w:rPr>
              <w:t>87</w:t>
            </w:r>
          </w:p>
        </w:tc>
      </w:tr>
      <w:tr w:rsidR="0068707C" w:rsidRPr="0090350C" w14:paraId="19480F7F" w14:textId="77777777" w:rsidTr="0090350C">
        <w:trPr>
          <w:trHeight w:val="20"/>
        </w:trPr>
        <w:tc>
          <w:tcPr>
            <w:tcW w:w="1279" w:type="dxa"/>
          </w:tcPr>
          <w:p w14:paraId="2D4CD66E"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2.5</w:t>
            </w:r>
          </w:p>
        </w:tc>
        <w:tc>
          <w:tcPr>
            <w:tcW w:w="630" w:type="dxa"/>
          </w:tcPr>
          <w:p w14:paraId="77CB1226"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w:t>
            </w:r>
          </w:p>
        </w:tc>
        <w:tc>
          <w:tcPr>
            <w:tcW w:w="720" w:type="dxa"/>
          </w:tcPr>
          <w:p w14:paraId="448433FD"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15</w:t>
            </w:r>
          </w:p>
        </w:tc>
        <w:tc>
          <w:tcPr>
            <w:tcW w:w="720" w:type="dxa"/>
          </w:tcPr>
          <w:p w14:paraId="1ECB583D"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w:t>
            </w:r>
          </w:p>
        </w:tc>
        <w:tc>
          <w:tcPr>
            <w:tcW w:w="720" w:type="dxa"/>
          </w:tcPr>
          <w:p w14:paraId="7A04E224"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286471F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07415ED"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079E3BC"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w:t>
            </w:r>
          </w:p>
        </w:tc>
        <w:tc>
          <w:tcPr>
            <w:tcW w:w="468" w:type="dxa"/>
          </w:tcPr>
          <w:p w14:paraId="0F229DC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E0CC113"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A57DC8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7B50794"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6F0AA5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9C44CF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ACA36E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AA9810E"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13C8CC08"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7A4986CF" w14:textId="77777777" w:rsidTr="0090350C">
        <w:trPr>
          <w:trHeight w:val="20"/>
        </w:trPr>
        <w:tc>
          <w:tcPr>
            <w:tcW w:w="1279" w:type="dxa"/>
          </w:tcPr>
          <w:p w14:paraId="7C8744A3"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5</w:t>
            </w:r>
          </w:p>
        </w:tc>
        <w:tc>
          <w:tcPr>
            <w:tcW w:w="630" w:type="dxa"/>
          </w:tcPr>
          <w:p w14:paraId="6C6128AF"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720" w:type="dxa"/>
          </w:tcPr>
          <w:p w14:paraId="6662AAFF"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7246E85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54CBE3B"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7" w:type="dxa"/>
          </w:tcPr>
          <w:p w14:paraId="0C2AA8E4"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5B9DE2EE"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317B5D4"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4FA7590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20F91F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A60DAC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0B5B06D"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53E1EE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B34BE45"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1740695"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B2D275E"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6E4C258D"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627EC325" w14:textId="77777777" w:rsidTr="0090350C">
        <w:trPr>
          <w:trHeight w:val="20"/>
        </w:trPr>
        <w:tc>
          <w:tcPr>
            <w:tcW w:w="1279" w:type="dxa"/>
          </w:tcPr>
          <w:p w14:paraId="71C5A550"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10</w:t>
            </w:r>
          </w:p>
        </w:tc>
        <w:tc>
          <w:tcPr>
            <w:tcW w:w="630" w:type="dxa"/>
          </w:tcPr>
          <w:p w14:paraId="4663E07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00A79040"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w:t>
            </w:r>
          </w:p>
        </w:tc>
        <w:tc>
          <w:tcPr>
            <w:tcW w:w="720" w:type="dxa"/>
          </w:tcPr>
          <w:p w14:paraId="37559841"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720" w:type="dxa"/>
          </w:tcPr>
          <w:p w14:paraId="69BEC782"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w:t>
            </w:r>
          </w:p>
        </w:tc>
        <w:tc>
          <w:tcPr>
            <w:tcW w:w="467" w:type="dxa"/>
          </w:tcPr>
          <w:p w14:paraId="56F8BFFC"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7</w:t>
            </w:r>
          </w:p>
        </w:tc>
        <w:tc>
          <w:tcPr>
            <w:tcW w:w="468" w:type="dxa"/>
          </w:tcPr>
          <w:p w14:paraId="1FEA06C2"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w:t>
            </w:r>
          </w:p>
        </w:tc>
        <w:tc>
          <w:tcPr>
            <w:tcW w:w="468" w:type="dxa"/>
          </w:tcPr>
          <w:p w14:paraId="7011FCA4"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26</w:t>
            </w:r>
          </w:p>
        </w:tc>
        <w:tc>
          <w:tcPr>
            <w:tcW w:w="468" w:type="dxa"/>
          </w:tcPr>
          <w:p w14:paraId="7D161A4F"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5</w:t>
            </w:r>
          </w:p>
        </w:tc>
        <w:tc>
          <w:tcPr>
            <w:tcW w:w="468" w:type="dxa"/>
          </w:tcPr>
          <w:p w14:paraId="53FC36E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DD3B6B5"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E14EF5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42F5956"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7832BE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E3934A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3A6F4A4"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270413F7"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6D10C89B" w14:textId="77777777" w:rsidTr="0090350C">
        <w:trPr>
          <w:trHeight w:val="20"/>
        </w:trPr>
        <w:tc>
          <w:tcPr>
            <w:tcW w:w="1279" w:type="dxa"/>
          </w:tcPr>
          <w:p w14:paraId="3411492B"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20</w:t>
            </w:r>
          </w:p>
        </w:tc>
        <w:tc>
          <w:tcPr>
            <w:tcW w:w="630" w:type="dxa"/>
          </w:tcPr>
          <w:p w14:paraId="1630D196"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69E52E99"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18398BE3"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4</w:t>
            </w:r>
          </w:p>
        </w:tc>
        <w:tc>
          <w:tcPr>
            <w:tcW w:w="720" w:type="dxa"/>
          </w:tcPr>
          <w:p w14:paraId="72B830F2"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14</w:t>
            </w:r>
          </w:p>
        </w:tc>
        <w:tc>
          <w:tcPr>
            <w:tcW w:w="467" w:type="dxa"/>
          </w:tcPr>
          <w:p w14:paraId="1F3A9792"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11</w:t>
            </w:r>
          </w:p>
        </w:tc>
        <w:tc>
          <w:tcPr>
            <w:tcW w:w="468" w:type="dxa"/>
          </w:tcPr>
          <w:p w14:paraId="25D585FF"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12</w:t>
            </w:r>
          </w:p>
        </w:tc>
        <w:tc>
          <w:tcPr>
            <w:tcW w:w="468" w:type="dxa"/>
          </w:tcPr>
          <w:p w14:paraId="0B8245D5"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FBDA6B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9B1860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A6ED82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9678A24"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42B5A7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E3AB42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D1E91C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8CBC6C1"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7C94A1D1"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6BF399F0" w14:textId="77777777" w:rsidTr="0090350C">
        <w:trPr>
          <w:trHeight w:val="20"/>
        </w:trPr>
        <w:tc>
          <w:tcPr>
            <w:tcW w:w="1279" w:type="dxa"/>
          </w:tcPr>
          <w:p w14:paraId="37ECE1EA"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50</w:t>
            </w:r>
          </w:p>
        </w:tc>
        <w:tc>
          <w:tcPr>
            <w:tcW w:w="630" w:type="dxa"/>
          </w:tcPr>
          <w:p w14:paraId="15A38E60"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3E99AD7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8A0E86E"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400185E6"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157A9C67"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6</w:t>
            </w:r>
          </w:p>
        </w:tc>
        <w:tc>
          <w:tcPr>
            <w:tcW w:w="468" w:type="dxa"/>
          </w:tcPr>
          <w:p w14:paraId="1BCED8B6"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695C87EB"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5</w:t>
            </w:r>
          </w:p>
        </w:tc>
        <w:tc>
          <w:tcPr>
            <w:tcW w:w="468" w:type="dxa"/>
          </w:tcPr>
          <w:p w14:paraId="1DD73F5B"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31</w:t>
            </w:r>
          </w:p>
        </w:tc>
        <w:tc>
          <w:tcPr>
            <w:tcW w:w="468" w:type="dxa"/>
          </w:tcPr>
          <w:p w14:paraId="65A638A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4D78FF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CBBE7C0"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FB6A0D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C454E1D"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9D2B1F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301F4EB"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2D1DD14F"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04B58A69" w14:textId="77777777" w:rsidTr="0090350C">
        <w:trPr>
          <w:trHeight w:val="20"/>
        </w:trPr>
        <w:tc>
          <w:tcPr>
            <w:tcW w:w="1279" w:type="dxa"/>
          </w:tcPr>
          <w:p w14:paraId="7B658F02"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100</w:t>
            </w:r>
          </w:p>
        </w:tc>
        <w:tc>
          <w:tcPr>
            <w:tcW w:w="630" w:type="dxa"/>
          </w:tcPr>
          <w:p w14:paraId="022C45A1"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7777D560"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4B41C44E"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3514BBA1"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776EDA6A"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3</w:t>
            </w:r>
          </w:p>
        </w:tc>
        <w:tc>
          <w:tcPr>
            <w:tcW w:w="468" w:type="dxa"/>
          </w:tcPr>
          <w:p w14:paraId="72BE06E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F1C73A8"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23</w:t>
            </w:r>
          </w:p>
        </w:tc>
        <w:tc>
          <w:tcPr>
            <w:tcW w:w="468" w:type="dxa"/>
          </w:tcPr>
          <w:p w14:paraId="018DF1D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D8377A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7933F5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6F24FA3"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8E60870"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BDEA3EE"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743A30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8D1F48C"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499F70C1"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0C7612FC" w14:textId="77777777" w:rsidTr="0090350C">
        <w:trPr>
          <w:trHeight w:val="20"/>
        </w:trPr>
        <w:tc>
          <w:tcPr>
            <w:tcW w:w="1279" w:type="dxa"/>
          </w:tcPr>
          <w:p w14:paraId="438BA002"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200</w:t>
            </w:r>
          </w:p>
        </w:tc>
        <w:tc>
          <w:tcPr>
            <w:tcW w:w="630" w:type="dxa"/>
          </w:tcPr>
          <w:p w14:paraId="5E86399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5E5CB0B8"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4F472A4"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50DEB15A"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0A46B73E"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5F08E6D"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894E1B0"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2A2DA9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CA93297"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1206B33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616B940"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0CD856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7844A6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927979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EEFD9B7"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02803B78"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7C97E776" w14:textId="77777777" w:rsidTr="0090350C">
        <w:trPr>
          <w:trHeight w:val="20"/>
        </w:trPr>
        <w:tc>
          <w:tcPr>
            <w:tcW w:w="1279" w:type="dxa"/>
          </w:tcPr>
          <w:p w14:paraId="28C2FD5B"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500</w:t>
            </w:r>
          </w:p>
        </w:tc>
        <w:tc>
          <w:tcPr>
            <w:tcW w:w="630" w:type="dxa"/>
          </w:tcPr>
          <w:p w14:paraId="5B7E522E"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1823A044"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9C821ED"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7DCA5709"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567A0195"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19BA126"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A81F77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700313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D6D6E76"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w:t>
            </w:r>
          </w:p>
        </w:tc>
        <w:tc>
          <w:tcPr>
            <w:tcW w:w="468" w:type="dxa"/>
          </w:tcPr>
          <w:p w14:paraId="6A339063"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573718F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7C6280D"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07FB76E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50C6ED4"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90493BB"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1FA4492C"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2F69C1AF" w14:textId="77777777" w:rsidTr="0090350C">
        <w:trPr>
          <w:trHeight w:val="20"/>
        </w:trPr>
        <w:tc>
          <w:tcPr>
            <w:tcW w:w="1279" w:type="dxa"/>
          </w:tcPr>
          <w:p w14:paraId="6A9788D5"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750</w:t>
            </w:r>
            <w:r w:rsidRPr="0090350C">
              <w:rPr>
                <w:rFonts w:ascii="Times New Roman" w:hAnsi="Times New Roman" w:cs="Times New Roman"/>
                <w:sz w:val="22"/>
              </w:rPr>
              <w:t>–</w:t>
            </w:r>
            <w:r w:rsidRPr="0090350C">
              <w:rPr>
                <w:rFonts w:ascii="Times New Roman" w:hAnsi="Times New Roman" w:cs="Times New Roman"/>
                <w:b/>
                <w:sz w:val="22"/>
              </w:rPr>
              <w:t>850</w:t>
            </w:r>
          </w:p>
        </w:tc>
        <w:tc>
          <w:tcPr>
            <w:tcW w:w="630" w:type="dxa"/>
          </w:tcPr>
          <w:p w14:paraId="52695408"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DC98C07"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80DA935"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F2126BA"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25D78A8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8EB536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6EAC2B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73D112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CC86FEB"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407A6748"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32D917FD"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D7A0ECA"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5E9638F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41456E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B571A29"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379377DA"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2AF37F4D" w14:textId="77777777" w:rsidTr="0090350C">
        <w:trPr>
          <w:trHeight w:val="20"/>
        </w:trPr>
        <w:tc>
          <w:tcPr>
            <w:tcW w:w="1279" w:type="dxa"/>
          </w:tcPr>
          <w:p w14:paraId="0738281A"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sz w:val="22"/>
              </w:rPr>
              <w:t>900</w:t>
            </w:r>
            <w:r w:rsidRPr="0090350C">
              <w:rPr>
                <w:rFonts w:ascii="Times New Roman" w:hAnsi="Times New Roman" w:cs="Times New Roman"/>
                <w:sz w:val="22"/>
              </w:rPr>
              <w:t>–</w:t>
            </w:r>
            <w:r w:rsidRPr="0090350C">
              <w:rPr>
                <w:rFonts w:ascii="Times New Roman" w:hAnsi="Times New Roman" w:cs="Times New Roman"/>
                <w:b/>
                <w:sz w:val="22"/>
              </w:rPr>
              <w:t>1,000</w:t>
            </w:r>
          </w:p>
        </w:tc>
        <w:tc>
          <w:tcPr>
            <w:tcW w:w="630" w:type="dxa"/>
          </w:tcPr>
          <w:p w14:paraId="1067128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5D3EE83C"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5160372A"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73311947"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3DA39C86"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8B8918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BB3C181"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A136D6B"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6598FF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4F3E3DF"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0B79BB41"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8116CE7"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2F8BADEA"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1C9BB53D"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w:t>
            </w:r>
          </w:p>
        </w:tc>
        <w:tc>
          <w:tcPr>
            <w:tcW w:w="468" w:type="dxa"/>
          </w:tcPr>
          <w:p w14:paraId="1C84A6BA" w14:textId="77777777" w:rsidR="0068707C" w:rsidRPr="0090350C" w:rsidRDefault="0068707C" w:rsidP="0068707C">
            <w:pPr>
              <w:pStyle w:val="NRELTableContent"/>
              <w:jc w:val="center"/>
              <w:rPr>
                <w:rFonts w:ascii="Times New Roman" w:hAnsi="Times New Roman" w:cs="Times New Roman"/>
                <w:sz w:val="22"/>
              </w:rPr>
            </w:pPr>
          </w:p>
        </w:tc>
        <w:tc>
          <w:tcPr>
            <w:tcW w:w="433" w:type="dxa"/>
          </w:tcPr>
          <w:p w14:paraId="27FCDE93" w14:textId="77777777" w:rsidR="0068707C" w:rsidRPr="0090350C" w:rsidRDefault="0068707C" w:rsidP="0068707C">
            <w:pPr>
              <w:pStyle w:val="NRELTableContent"/>
              <w:jc w:val="center"/>
              <w:rPr>
                <w:rFonts w:ascii="Times New Roman" w:hAnsi="Times New Roman" w:cs="Times New Roman"/>
                <w:sz w:val="22"/>
              </w:rPr>
            </w:pPr>
          </w:p>
        </w:tc>
      </w:tr>
      <w:tr w:rsidR="0068707C" w:rsidRPr="0090350C" w14:paraId="0C33C39C" w14:textId="77777777" w:rsidTr="0090350C">
        <w:trPr>
          <w:trHeight w:val="20"/>
        </w:trPr>
        <w:tc>
          <w:tcPr>
            <w:tcW w:w="1279" w:type="dxa"/>
          </w:tcPr>
          <w:p w14:paraId="5A6774E7" w14:textId="77777777" w:rsidR="0068707C" w:rsidRPr="0090350C" w:rsidRDefault="0068707C" w:rsidP="0068707C">
            <w:pPr>
              <w:pStyle w:val="NRELTableContent"/>
              <w:rPr>
                <w:rFonts w:ascii="Times New Roman" w:hAnsi="Times New Roman" w:cs="Times New Roman"/>
                <w:b/>
                <w:sz w:val="22"/>
              </w:rPr>
            </w:pPr>
            <w:r w:rsidRPr="0090350C">
              <w:rPr>
                <w:rFonts w:ascii="Times New Roman" w:hAnsi="Times New Roman" w:cs="Times New Roman"/>
                <w:b/>
              </w:rPr>
              <w:t>1,500</w:t>
            </w:r>
            <w:r w:rsidRPr="0090350C">
              <w:rPr>
                <w:rFonts w:ascii="Times New Roman" w:hAnsi="Times New Roman" w:cs="Times New Roman"/>
              </w:rPr>
              <w:t>–</w:t>
            </w:r>
            <w:r w:rsidRPr="0090350C">
              <w:rPr>
                <w:rFonts w:ascii="Times New Roman" w:hAnsi="Times New Roman" w:cs="Times New Roman"/>
                <w:b/>
              </w:rPr>
              <w:t>1,700</w:t>
            </w:r>
          </w:p>
        </w:tc>
        <w:tc>
          <w:tcPr>
            <w:tcW w:w="630" w:type="dxa"/>
          </w:tcPr>
          <w:p w14:paraId="4DFCAA25"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71181A51"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44B67D34" w14:textId="77777777" w:rsidR="0068707C" w:rsidRPr="0090350C" w:rsidRDefault="0068707C" w:rsidP="0068707C">
            <w:pPr>
              <w:pStyle w:val="NRELTableContent"/>
              <w:jc w:val="center"/>
              <w:rPr>
                <w:rFonts w:ascii="Times New Roman" w:hAnsi="Times New Roman" w:cs="Times New Roman"/>
                <w:sz w:val="22"/>
              </w:rPr>
            </w:pPr>
          </w:p>
        </w:tc>
        <w:tc>
          <w:tcPr>
            <w:tcW w:w="720" w:type="dxa"/>
          </w:tcPr>
          <w:p w14:paraId="27EDFD66" w14:textId="77777777" w:rsidR="0068707C" w:rsidRPr="0090350C" w:rsidRDefault="0068707C" w:rsidP="0068707C">
            <w:pPr>
              <w:pStyle w:val="NRELTableContent"/>
              <w:jc w:val="center"/>
              <w:rPr>
                <w:rFonts w:ascii="Times New Roman" w:hAnsi="Times New Roman" w:cs="Times New Roman"/>
                <w:sz w:val="22"/>
              </w:rPr>
            </w:pPr>
          </w:p>
        </w:tc>
        <w:tc>
          <w:tcPr>
            <w:tcW w:w="467" w:type="dxa"/>
          </w:tcPr>
          <w:p w14:paraId="701EECCC"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6D6F3788"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5EB24C1F"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91F3ADE"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3E224F4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5486814"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05CDA8D3"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2</w:t>
            </w:r>
          </w:p>
        </w:tc>
        <w:tc>
          <w:tcPr>
            <w:tcW w:w="468" w:type="dxa"/>
          </w:tcPr>
          <w:p w14:paraId="3DD26D29"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4CB294D0"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c>
          <w:tcPr>
            <w:tcW w:w="468" w:type="dxa"/>
          </w:tcPr>
          <w:p w14:paraId="7A03BE02" w14:textId="77777777" w:rsidR="0068707C" w:rsidRPr="0090350C" w:rsidRDefault="0068707C" w:rsidP="0068707C">
            <w:pPr>
              <w:pStyle w:val="NRELTableContent"/>
              <w:jc w:val="center"/>
              <w:rPr>
                <w:rFonts w:ascii="Times New Roman" w:hAnsi="Times New Roman" w:cs="Times New Roman"/>
                <w:sz w:val="22"/>
              </w:rPr>
            </w:pPr>
          </w:p>
        </w:tc>
        <w:tc>
          <w:tcPr>
            <w:tcW w:w="468" w:type="dxa"/>
          </w:tcPr>
          <w:p w14:paraId="7C9D59BE"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6</w:t>
            </w:r>
          </w:p>
        </w:tc>
        <w:tc>
          <w:tcPr>
            <w:tcW w:w="433" w:type="dxa"/>
          </w:tcPr>
          <w:p w14:paraId="3B88DA84" w14:textId="77777777" w:rsidR="0068707C" w:rsidRPr="0090350C" w:rsidRDefault="0068707C" w:rsidP="0068707C">
            <w:pPr>
              <w:pStyle w:val="NRELTableContent"/>
              <w:jc w:val="center"/>
              <w:rPr>
                <w:rFonts w:ascii="Times New Roman" w:hAnsi="Times New Roman" w:cs="Times New Roman"/>
                <w:sz w:val="22"/>
              </w:rPr>
            </w:pPr>
            <w:r w:rsidRPr="0090350C">
              <w:rPr>
                <w:rFonts w:ascii="Times New Roman" w:hAnsi="Times New Roman" w:cs="Times New Roman"/>
                <w:sz w:val="22"/>
              </w:rPr>
              <w:t>1</w:t>
            </w:r>
          </w:p>
        </w:tc>
      </w:tr>
    </w:tbl>
    <w:p w14:paraId="5CFE9562" w14:textId="77777777" w:rsidR="0068707C" w:rsidRDefault="0068707C" w:rsidP="00E63666">
      <w:pPr>
        <w:pStyle w:val="NRELBodyText"/>
        <w:keepLines/>
        <w:sectPr w:rsidR="0068707C" w:rsidSect="00974279">
          <w:pgSz w:w="12240" w:h="15840"/>
          <w:pgMar w:top="1440" w:right="1440" w:bottom="1440" w:left="1440" w:header="720" w:footer="432" w:gutter="0"/>
          <w:cols w:space="720"/>
          <w:docGrid w:linePitch="360"/>
        </w:sectPr>
      </w:pPr>
    </w:p>
    <w:p w14:paraId="469875BF" w14:textId="77777777" w:rsidR="00A4077D" w:rsidRPr="0000069B" w:rsidRDefault="00A4077D" w:rsidP="00FB7D5B">
      <w:pPr>
        <w:pStyle w:val="NRELHead03"/>
      </w:pPr>
      <w:bookmarkStart w:id="217" w:name="_Toc431221208"/>
      <w:bookmarkStart w:id="218" w:name="_Toc440891273"/>
      <w:r w:rsidRPr="0000069B">
        <w:lastRenderedPageBreak/>
        <w:t>Marginal Tower Height Costs</w:t>
      </w:r>
      <w:bookmarkEnd w:id="217"/>
      <w:bookmarkEnd w:id="218"/>
    </w:p>
    <w:p w14:paraId="61E9F1AF" w14:textId="099715C7" w:rsidR="00A4077D" w:rsidRDefault="00A4077D" w:rsidP="00C33ADA">
      <w:pPr>
        <w:pStyle w:val="NRELBodyText"/>
      </w:pPr>
      <w:r w:rsidRPr="0000069B">
        <w:t xml:space="preserve">In addition to typical hub heights, </w:t>
      </w:r>
      <w:r w:rsidR="00DD23A1">
        <w:t>d</w:t>
      </w:r>
      <w:r w:rsidR="00834740">
        <w:t>Gen</w:t>
      </w:r>
      <w:r w:rsidRPr="0000069B">
        <w:t xml:space="preserve"> need</w:t>
      </w:r>
      <w:r w:rsidR="00DD23A1">
        <w:t>s</w:t>
      </w:r>
      <w:r w:rsidRPr="0000069B">
        <w:t xml:space="preserve"> estimates for the marginal cost of taller towers. The project cost data from the various data</w:t>
      </w:r>
      <w:r w:rsidR="00DD23A1">
        <w:t xml:space="preserve"> </w:t>
      </w:r>
      <w:r w:rsidRPr="0000069B">
        <w:t>sets w</w:t>
      </w:r>
      <w:r w:rsidR="00BF2858">
        <w:t>ere</w:t>
      </w:r>
      <w:r w:rsidRPr="0000069B">
        <w:t xml:space="preserve"> too scattered or</w:t>
      </w:r>
      <w:r w:rsidR="00553804">
        <w:t xml:space="preserve"> </w:t>
      </w:r>
      <w:r w:rsidRPr="0000069B">
        <w:t xml:space="preserve">sparse to allow </w:t>
      </w:r>
      <w:r w:rsidR="00DD23A1">
        <w:t xml:space="preserve">for </w:t>
      </w:r>
      <w:r w:rsidRPr="0000069B">
        <w:t>an accurate determination of how the project cost changes with c</w:t>
      </w:r>
      <w:r>
        <w:t xml:space="preserve">hanges in tower height. </w:t>
      </w:r>
      <w:r w:rsidR="00305CD1">
        <w:t>So</w:t>
      </w:r>
      <w:r w:rsidR="00DD23A1">
        <w:t>, w</w:t>
      </w:r>
      <w:r w:rsidRPr="0000069B">
        <w:t xml:space="preserve">e contacted various turbine and tower manufacturers to get tower prices for </w:t>
      </w:r>
      <w:r w:rsidR="00DD23A1">
        <w:t>different</w:t>
      </w:r>
      <w:r w:rsidRPr="0000069B">
        <w:t xml:space="preserve"> turbine sizes. The data </w:t>
      </w:r>
      <w:r w:rsidR="00DD23A1">
        <w:t>are</w:t>
      </w:r>
      <w:r w:rsidRPr="0000069B">
        <w:t xml:space="preserve"> most robust for small</w:t>
      </w:r>
      <w:r w:rsidR="00E43D7D">
        <w:t xml:space="preserve"> residential </w:t>
      </w:r>
      <w:r w:rsidR="00305CD1">
        <w:t>scale</w:t>
      </w:r>
      <w:r w:rsidRPr="0000069B">
        <w:t xml:space="preserve"> (up to 10 kW) and </w:t>
      </w:r>
      <w:r w:rsidR="00B43612">
        <w:t>large (</w:t>
      </w:r>
      <w:r w:rsidRPr="0000069B">
        <w:t>utility</w:t>
      </w:r>
      <w:r w:rsidR="00B43612">
        <w:t xml:space="preserve">) </w:t>
      </w:r>
      <w:r w:rsidRPr="0000069B">
        <w:t>scale turbines</w:t>
      </w:r>
      <w:r w:rsidR="00DD23A1">
        <w:t xml:space="preserve">, with limited data </w:t>
      </w:r>
      <w:r w:rsidRPr="0000069B">
        <w:t>available</w:t>
      </w:r>
      <w:r w:rsidR="00DD23A1">
        <w:t xml:space="preserve"> for midsize turbines</w:t>
      </w:r>
      <w:r w:rsidRPr="0000069B">
        <w:t xml:space="preserve">. </w:t>
      </w:r>
    </w:p>
    <w:p w14:paraId="66E9A37C" w14:textId="6634FB9B" w:rsidR="00A4077D" w:rsidRDefault="00A4077D" w:rsidP="00C33ADA">
      <w:pPr>
        <w:pStyle w:val="NRELBodyText"/>
      </w:pPr>
      <w:r>
        <w:t>I</w:t>
      </w:r>
      <w:r w:rsidRPr="0000069B">
        <w:t>ncreasing the tower height also increases other installation costs</w:t>
      </w:r>
      <w:r w:rsidR="00DD23A1">
        <w:t>,</w:t>
      </w:r>
      <w:r w:rsidRPr="0000069B">
        <w:t xml:space="preserve"> such as foundation and erection costs</w:t>
      </w:r>
      <w:r w:rsidR="00DD23A1">
        <w:t>;</w:t>
      </w:r>
      <w:r w:rsidRPr="0000069B">
        <w:t xml:space="preserve"> </w:t>
      </w:r>
      <w:r w:rsidR="00DD23A1">
        <w:t>h</w:t>
      </w:r>
      <w:r w:rsidRPr="0000069B">
        <w:t xml:space="preserve">owever, the bulk of the cost difference is </w:t>
      </w:r>
      <w:r w:rsidR="00305CD1">
        <w:t xml:space="preserve">associated with the costs of </w:t>
      </w:r>
      <w:r w:rsidRPr="0000069B">
        <w:t>the tower and foundation</w:t>
      </w:r>
      <w:r w:rsidR="00305CD1">
        <w:t>;</w:t>
      </w:r>
      <w:r w:rsidRPr="0000069B">
        <w:t xml:space="preserve"> installation cost data were not readily available. To get </w:t>
      </w:r>
      <w:r w:rsidR="00B7643D">
        <w:t>firm</w:t>
      </w:r>
      <w:r w:rsidR="00B7643D" w:rsidRPr="0000069B">
        <w:t xml:space="preserve"> </w:t>
      </w:r>
      <w:r w:rsidRPr="0000069B">
        <w:t xml:space="preserve">numbers, we limited our data collection to tower cost data. </w:t>
      </w:r>
    </w:p>
    <w:p w14:paraId="2C31AEE1" w14:textId="042B1B9C" w:rsidR="00A4077D" w:rsidRPr="0000069B" w:rsidRDefault="00A4077D" w:rsidP="00D309EF">
      <w:pPr>
        <w:pStyle w:val="NRELBodyText"/>
      </w:pPr>
      <w:r w:rsidRPr="0000069B">
        <w:t xml:space="preserve">Because the data for the full range of sizes did not fit a log function curve, </w:t>
      </w:r>
      <w:r w:rsidR="00DD23A1">
        <w:t>NREL</w:t>
      </w:r>
      <w:r w:rsidRPr="0000069B">
        <w:t xml:space="preserve"> used a piecewise best fit</w:t>
      </w:r>
      <w:r>
        <w:t xml:space="preserve"> and adjusted the end points where </w:t>
      </w:r>
      <w:r w:rsidR="00DD23A1">
        <w:t>there w</w:t>
      </w:r>
      <w:r w:rsidR="00BF2858">
        <w:t>ere</w:t>
      </w:r>
      <w:r>
        <w:t xml:space="preserve"> good data. </w:t>
      </w:r>
      <w:r w:rsidRPr="0000069B">
        <w:t>The 5</w:t>
      </w:r>
      <w:r w:rsidR="00E644C0">
        <w:t xml:space="preserve"> </w:t>
      </w:r>
      <w:r w:rsidR="00B7643D">
        <w:t>kW</w:t>
      </w:r>
      <w:r w:rsidRPr="0000069B">
        <w:t xml:space="preserve"> and 10</w:t>
      </w:r>
      <w:r w:rsidR="00E644C0">
        <w:t xml:space="preserve"> </w:t>
      </w:r>
      <w:r w:rsidRPr="0000069B">
        <w:t xml:space="preserve">kW towers </w:t>
      </w:r>
      <w:r w:rsidR="00DD23A1">
        <w:t>we</w:t>
      </w:r>
      <w:r w:rsidRPr="0000069B">
        <w:t xml:space="preserve">re based on lattice tower costs </w:t>
      </w:r>
      <w:r w:rsidR="00DD23A1">
        <w:t>be</w:t>
      </w:r>
      <w:r w:rsidRPr="0000069B">
        <w:t>c</w:t>
      </w:r>
      <w:r w:rsidR="00DD23A1">
        <w:t>aus</w:t>
      </w:r>
      <w:r w:rsidRPr="0000069B">
        <w:t>e the</w:t>
      </w:r>
      <w:r w:rsidR="00DD23A1">
        <w:t>y</w:t>
      </w:r>
      <w:r w:rsidRPr="0000069B">
        <w:t xml:space="preserve"> are </w:t>
      </w:r>
      <w:r w:rsidR="00DD23A1">
        <w:t xml:space="preserve">the </w:t>
      </w:r>
      <w:r w:rsidRPr="0000069B">
        <w:t xml:space="preserve">most common in the installed base. </w:t>
      </w:r>
      <w:r w:rsidR="00DD23A1">
        <w:t xml:space="preserve">The </w:t>
      </w:r>
      <w:r w:rsidRPr="0000069B">
        <w:t>2.5</w:t>
      </w:r>
      <w:r w:rsidR="00DD23A1">
        <w:t>-</w:t>
      </w:r>
      <w:r w:rsidR="00B7643D">
        <w:t>kW</w:t>
      </w:r>
      <w:r w:rsidRPr="0000069B">
        <w:t xml:space="preserve"> and 50</w:t>
      </w:r>
      <w:r w:rsidR="00DD23A1">
        <w:t>-kW-</w:t>
      </w:r>
      <w:r w:rsidRPr="0000069B">
        <w:t>plus</w:t>
      </w:r>
      <w:r w:rsidR="00B7643D">
        <w:t xml:space="preserve"> towers</w:t>
      </w:r>
      <w:r w:rsidRPr="0000069B">
        <w:t xml:space="preserve"> </w:t>
      </w:r>
      <w:r w:rsidR="00DD23A1">
        <w:t>we</w:t>
      </w:r>
      <w:r w:rsidRPr="0000069B">
        <w:t xml:space="preserve">re based on monopole towers </w:t>
      </w:r>
      <w:r w:rsidR="00DD23A1">
        <w:t>be</w:t>
      </w:r>
      <w:r w:rsidRPr="0000069B">
        <w:t>c</w:t>
      </w:r>
      <w:r w:rsidR="00DD23A1">
        <w:t>aus</w:t>
      </w:r>
      <w:r w:rsidRPr="0000069B">
        <w:t>e the</w:t>
      </w:r>
      <w:r w:rsidR="00DD23A1">
        <w:t>y</w:t>
      </w:r>
      <w:r w:rsidRPr="0000069B">
        <w:t xml:space="preserve"> are </w:t>
      </w:r>
      <w:r w:rsidR="00DD23A1">
        <w:t xml:space="preserve">the </w:t>
      </w:r>
      <w:r w:rsidRPr="0000069B">
        <w:t>most common and increasing in popularity. The results</w:t>
      </w:r>
      <w:r w:rsidR="00DD23A1">
        <w:t xml:space="preserve"> of this adjustment</w:t>
      </w:r>
      <w:r w:rsidRPr="0000069B">
        <w:t xml:space="preserve"> are presented in </w:t>
      </w:r>
      <w:r w:rsidR="003E42BF">
        <w:fldChar w:fldCharType="begin"/>
      </w:r>
      <w:r w:rsidR="00BF2858">
        <w:instrText xml:space="preserve"> REF _Ref431216831 \h </w:instrText>
      </w:r>
      <w:r w:rsidR="003E42BF">
        <w:fldChar w:fldCharType="separate"/>
      </w:r>
      <w:r w:rsidR="00BF2858">
        <w:t xml:space="preserve">Table </w:t>
      </w:r>
      <w:r w:rsidR="003E42BF">
        <w:fldChar w:fldCharType="end"/>
      </w:r>
      <w:r w:rsidR="00B15591">
        <w:t>B-</w:t>
      </w:r>
      <w:r w:rsidR="009F155D">
        <w:t>8</w:t>
      </w:r>
      <w:r w:rsidR="00800AF2">
        <w:t>.</w:t>
      </w:r>
      <w:r w:rsidRPr="0000069B">
        <w:t xml:space="preserve"> </w:t>
      </w:r>
    </w:p>
    <w:p w14:paraId="14A705FD" w14:textId="04CED883" w:rsidR="00436049" w:rsidRDefault="00436049" w:rsidP="00BF2858">
      <w:pPr>
        <w:pStyle w:val="NRELTableCaption"/>
      </w:pPr>
      <w:bookmarkStart w:id="219" w:name="_Ref431216831"/>
      <w:bookmarkStart w:id="220" w:name="_Toc431221460"/>
      <w:bookmarkStart w:id="221" w:name="_Toc440891310"/>
      <w:r>
        <w:t xml:space="preserve">Table </w:t>
      </w:r>
      <w:bookmarkEnd w:id="219"/>
      <w:r w:rsidR="00B15591">
        <w:t>B-</w:t>
      </w:r>
      <w:r w:rsidR="009F155D">
        <w:t>8</w:t>
      </w:r>
      <w:r w:rsidR="00BF2858">
        <w:t xml:space="preserve">. </w:t>
      </w:r>
      <w:r w:rsidR="00BF2858" w:rsidRPr="0007680F">
        <w:t>Marginal Tower Cost</w:t>
      </w:r>
      <w:bookmarkEnd w:id="220"/>
      <w:bookmarkEnd w:id="221"/>
    </w:p>
    <w:tbl>
      <w:tblPr>
        <w:tblStyle w:val="test1"/>
        <w:tblW w:w="5324" w:type="dxa"/>
        <w:jc w:val="center"/>
        <w:tblLook w:val="04A0" w:firstRow="1" w:lastRow="0" w:firstColumn="1" w:lastColumn="0" w:noHBand="0" w:noVBand="1"/>
        <w:tblDescription w:val="Table B-8"/>
      </w:tblPr>
      <w:tblGrid>
        <w:gridCol w:w="2082"/>
        <w:gridCol w:w="3242"/>
      </w:tblGrid>
      <w:tr w:rsidR="00BF2858" w:rsidRPr="0090350C" w14:paraId="105E98EF" w14:textId="77777777" w:rsidTr="009D7B01">
        <w:trPr>
          <w:cnfStyle w:val="100000000000" w:firstRow="1" w:lastRow="0" w:firstColumn="0" w:lastColumn="0" w:oddVBand="0" w:evenVBand="0" w:oddHBand="0" w:evenHBand="0" w:firstRowFirstColumn="0" w:firstRowLastColumn="0" w:lastRowFirstColumn="0" w:lastRowLastColumn="0"/>
          <w:trHeight w:val="536"/>
          <w:tblHeader/>
          <w:jc w:val="center"/>
        </w:trPr>
        <w:tc>
          <w:tcPr>
            <w:tcW w:w="2082" w:type="dxa"/>
            <w:hideMark/>
          </w:tcPr>
          <w:p w14:paraId="669D695D" w14:textId="77777777" w:rsidR="00BF2858" w:rsidRPr="0090350C" w:rsidRDefault="00BF2858" w:rsidP="00457C7D">
            <w:pPr>
              <w:pStyle w:val="NRELTableHeader"/>
              <w:rPr>
                <w:rFonts w:ascii="Times New Roman" w:hAnsi="Times New Roman" w:cs="Times New Roman"/>
                <w:b/>
                <w:color w:val="000000"/>
                <w:sz w:val="22"/>
              </w:rPr>
            </w:pPr>
            <w:r w:rsidRPr="0090350C">
              <w:rPr>
                <w:rFonts w:ascii="Times New Roman" w:hAnsi="Times New Roman" w:cs="Times New Roman"/>
                <w:b/>
                <w:color w:val="000000"/>
                <w:sz w:val="22"/>
              </w:rPr>
              <w:t>Turbine Size (kW)</w:t>
            </w:r>
          </w:p>
        </w:tc>
        <w:tc>
          <w:tcPr>
            <w:tcW w:w="3242" w:type="dxa"/>
            <w:hideMark/>
          </w:tcPr>
          <w:p w14:paraId="3FE0064D" w14:textId="77777777" w:rsidR="00BF2858" w:rsidRPr="0090350C" w:rsidRDefault="00BF2858" w:rsidP="00457C7D">
            <w:pPr>
              <w:pStyle w:val="NRELTableHeader"/>
              <w:rPr>
                <w:rFonts w:ascii="Times New Roman" w:hAnsi="Times New Roman" w:cs="Times New Roman"/>
                <w:b/>
                <w:color w:val="000000"/>
                <w:sz w:val="22"/>
              </w:rPr>
            </w:pPr>
            <w:r w:rsidRPr="0090350C">
              <w:rPr>
                <w:rFonts w:ascii="Times New Roman" w:hAnsi="Times New Roman" w:cs="Times New Roman"/>
                <w:b/>
                <w:color w:val="000000"/>
                <w:sz w:val="22"/>
              </w:rPr>
              <w:t>Marginal Tower Cost (Best Fit Line) ($/[kW*m])</w:t>
            </w:r>
          </w:p>
        </w:tc>
      </w:tr>
      <w:tr w:rsidR="00BF2858" w:rsidRPr="0090350C" w14:paraId="31B257ED" w14:textId="77777777" w:rsidTr="0090350C">
        <w:trPr>
          <w:trHeight w:val="286"/>
          <w:jc w:val="center"/>
        </w:trPr>
        <w:tc>
          <w:tcPr>
            <w:tcW w:w="2082" w:type="dxa"/>
            <w:noWrap/>
            <w:hideMark/>
          </w:tcPr>
          <w:p w14:paraId="181DBDF3" w14:textId="77777777" w:rsidR="00BF2858" w:rsidRPr="0090350C" w:rsidRDefault="00BF2858" w:rsidP="00E63666">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2.5</w:t>
            </w:r>
          </w:p>
        </w:tc>
        <w:tc>
          <w:tcPr>
            <w:tcW w:w="3242" w:type="dxa"/>
            <w:noWrap/>
            <w:hideMark/>
          </w:tcPr>
          <w:p w14:paraId="480CE4CD" w14:textId="31854C3E" w:rsidR="00BF2858" w:rsidRPr="0090350C" w:rsidRDefault="00BF2858" w:rsidP="00316480">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211</w:t>
            </w:r>
            <w:r w:rsidR="00316480" w:rsidRPr="0090350C">
              <w:rPr>
                <w:rFonts w:ascii="Times New Roman" w:hAnsi="Times New Roman" w:cs="Times New Roman"/>
                <w:sz w:val="22"/>
              </w:rPr>
              <w:t>.0</w:t>
            </w:r>
          </w:p>
        </w:tc>
      </w:tr>
      <w:tr w:rsidR="00BF2858" w:rsidRPr="0090350C" w14:paraId="494B943B" w14:textId="77777777" w:rsidTr="0090350C">
        <w:trPr>
          <w:trHeight w:val="286"/>
          <w:jc w:val="center"/>
        </w:trPr>
        <w:tc>
          <w:tcPr>
            <w:tcW w:w="2082" w:type="dxa"/>
            <w:noWrap/>
            <w:hideMark/>
          </w:tcPr>
          <w:p w14:paraId="21E3F591" w14:textId="77777777" w:rsidR="00BF2858" w:rsidRPr="0090350C" w:rsidRDefault="00BF2858" w:rsidP="00E63666">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w:t>
            </w:r>
          </w:p>
        </w:tc>
        <w:tc>
          <w:tcPr>
            <w:tcW w:w="3242" w:type="dxa"/>
            <w:noWrap/>
            <w:hideMark/>
          </w:tcPr>
          <w:p w14:paraId="415086AE" w14:textId="61CAC71B" w:rsidR="00BF2858" w:rsidRPr="0090350C" w:rsidRDefault="00BF2858" w:rsidP="00316480">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164</w:t>
            </w:r>
            <w:r w:rsidR="00316480" w:rsidRPr="0090350C">
              <w:rPr>
                <w:rFonts w:ascii="Times New Roman" w:hAnsi="Times New Roman" w:cs="Times New Roman"/>
                <w:sz w:val="22"/>
              </w:rPr>
              <w:t>.0</w:t>
            </w:r>
          </w:p>
        </w:tc>
      </w:tr>
      <w:tr w:rsidR="00BF2858" w:rsidRPr="0090350C" w14:paraId="115FE88E" w14:textId="77777777" w:rsidTr="0090350C">
        <w:trPr>
          <w:trHeight w:val="286"/>
          <w:jc w:val="center"/>
        </w:trPr>
        <w:tc>
          <w:tcPr>
            <w:tcW w:w="2082" w:type="dxa"/>
            <w:noWrap/>
            <w:hideMark/>
          </w:tcPr>
          <w:p w14:paraId="73827F29" w14:textId="77777777" w:rsidR="00BF2858" w:rsidRPr="0090350C" w:rsidRDefault="00BF2858" w:rsidP="00E63666">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10</w:t>
            </w:r>
          </w:p>
        </w:tc>
        <w:tc>
          <w:tcPr>
            <w:tcW w:w="3242" w:type="dxa"/>
            <w:noWrap/>
            <w:hideMark/>
          </w:tcPr>
          <w:p w14:paraId="70553F07" w14:textId="3B4535D1" w:rsidR="00BF2858" w:rsidRPr="0090350C" w:rsidRDefault="00BF2858" w:rsidP="00316480">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118</w:t>
            </w:r>
            <w:r w:rsidR="00B7643D" w:rsidRPr="0090350C">
              <w:rPr>
                <w:rFonts w:ascii="Times New Roman" w:hAnsi="Times New Roman" w:cs="Times New Roman"/>
                <w:sz w:val="22"/>
              </w:rPr>
              <w:t>.0</w:t>
            </w:r>
          </w:p>
        </w:tc>
      </w:tr>
      <w:tr w:rsidR="00BF2858" w:rsidRPr="0090350C" w14:paraId="606F78C1" w14:textId="77777777" w:rsidTr="0090350C">
        <w:trPr>
          <w:trHeight w:val="286"/>
          <w:jc w:val="center"/>
        </w:trPr>
        <w:tc>
          <w:tcPr>
            <w:tcW w:w="2082" w:type="dxa"/>
            <w:noWrap/>
            <w:hideMark/>
          </w:tcPr>
          <w:p w14:paraId="2769508D" w14:textId="77777777" w:rsidR="00BF2858" w:rsidRPr="0090350C" w:rsidRDefault="00BF2858" w:rsidP="00E63666">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20</w:t>
            </w:r>
          </w:p>
        </w:tc>
        <w:tc>
          <w:tcPr>
            <w:tcW w:w="3242" w:type="dxa"/>
            <w:noWrap/>
            <w:hideMark/>
          </w:tcPr>
          <w:p w14:paraId="0E43F736" w14:textId="692E790D" w:rsidR="00BF2858" w:rsidRPr="0090350C" w:rsidRDefault="00BF2858" w:rsidP="00316480">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71</w:t>
            </w:r>
            <w:r w:rsidR="00B7643D" w:rsidRPr="0090350C">
              <w:rPr>
                <w:rFonts w:ascii="Times New Roman" w:hAnsi="Times New Roman" w:cs="Times New Roman"/>
                <w:sz w:val="22"/>
              </w:rPr>
              <w:t>.0</w:t>
            </w:r>
          </w:p>
        </w:tc>
      </w:tr>
      <w:tr w:rsidR="00BF2858" w:rsidRPr="0090350C" w14:paraId="33D5D5FA" w14:textId="77777777" w:rsidTr="0090350C">
        <w:trPr>
          <w:trHeight w:val="286"/>
          <w:jc w:val="center"/>
        </w:trPr>
        <w:tc>
          <w:tcPr>
            <w:tcW w:w="2082" w:type="dxa"/>
            <w:noWrap/>
            <w:hideMark/>
          </w:tcPr>
          <w:p w14:paraId="2F786F69"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50</w:t>
            </w:r>
          </w:p>
        </w:tc>
        <w:tc>
          <w:tcPr>
            <w:tcW w:w="3242" w:type="dxa"/>
            <w:noWrap/>
            <w:hideMark/>
          </w:tcPr>
          <w:p w14:paraId="3A56ED2E" w14:textId="36E6D7AB"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15.7</w:t>
            </w:r>
          </w:p>
        </w:tc>
      </w:tr>
      <w:tr w:rsidR="00BF2858" w:rsidRPr="0090350C" w14:paraId="69B50518" w14:textId="77777777" w:rsidTr="0090350C">
        <w:trPr>
          <w:trHeight w:val="286"/>
          <w:jc w:val="center"/>
        </w:trPr>
        <w:tc>
          <w:tcPr>
            <w:tcW w:w="2082" w:type="dxa"/>
            <w:noWrap/>
            <w:hideMark/>
          </w:tcPr>
          <w:p w14:paraId="2D7EB09D"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100</w:t>
            </w:r>
          </w:p>
        </w:tc>
        <w:tc>
          <w:tcPr>
            <w:tcW w:w="3242" w:type="dxa"/>
            <w:noWrap/>
            <w:hideMark/>
          </w:tcPr>
          <w:p w14:paraId="704A33E0" w14:textId="50EC7CD5"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11.3</w:t>
            </w:r>
          </w:p>
        </w:tc>
      </w:tr>
      <w:tr w:rsidR="00BF2858" w:rsidRPr="0090350C" w14:paraId="28AB4BAA" w14:textId="77777777" w:rsidTr="0090350C">
        <w:trPr>
          <w:trHeight w:val="286"/>
          <w:jc w:val="center"/>
        </w:trPr>
        <w:tc>
          <w:tcPr>
            <w:tcW w:w="2082" w:type="dxa"/>
            <w:noWrap/>
            <w:hideMark/>
          </w:tcPr>
          <w:p w14:paraId="60915923"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250</w:t>
            </w:r>
          </w:p>
        </w:tc>
        <w:tc>
          <w:tcPr>
            <w:tcW w:w="3242" w:type="dxa"/>
            <w:noWrap/>
            <w:hideMark/>
          </w:tcPr>
          <w:p w14:paraId="43157160" w14:textId="1B7DDCAF"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10.8</w:t>
            </w:r>
          </w:p>
        </w:tc>
      </w:tr>
      <w:tr w:rsidR="00BF2858" w:rsidRPr="0090350C" w14:paraId="1EB1C973" w14:textId="77777777" w:rsidTr="0090350C">
        <w:trPr>
          <w:trHeight w:val="286"/>
          <w:jc w:val="center"/>
        </w:trPr>
        <w:tc>
          <w:tcPr>
            <w:tcW w:w="2082" w:type="dxa"/>
            <w:noWrap/>
            <w:hideMark/>
          </w:tcPr>
          <w:p w14:paraId="4E827FCA"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500</w:t>
            </w:r>
          </w:p>
        </w:tc>
        <w:tc>
          <w:tcPr>
            <w:tcW w:w="3242" w:type="dxa"/>
            <w:noWrap/>
            <w:hideMark/>
          </w:tcPr>
          <w:p w14:paraId="7F6D49B6" w14:textId="4687EF3B"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9.9</w:t>
            </w:r>
          </w:p>
        </w:tc>
      </w:tr>
      <w:tr w:rsidR="00BF2858" w:rsidRPr="0090350C" w14:paraId="4D2D42EA" w14:textId="77777777" w:rsidTr="0090350C">
        <w:trPr>
          <w:trHeight w:val="286"/>
          <w:jc w:val="center"/>
        </w:trPr>
        <w:tc>
          <w:tcPr>
            <w:tcW w:w="2082" w:type="dxa"/>
            <w:noWrap/>
            <w:hideMark/>
          </w:tcPr>
          <w:p w14:paraId="2589FDD9"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750</w:t>
            </w:r>
          </w:p>
        </w:tc>
        <w:tc>
          <w:tcPr>
            <w:tcW w:w="3242" w:type="dxa"/>
            <w:noWrap/>
            <w:hideMark/>
          </w:tcPr>
          <w:p w14:paraId="39DC22BB" w14:textId="67F1731D"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9.0</w:t>
            </w:r>
          </w:p>
        </w:tc>
      </w:tr>
      <w:tr w:rsidR="00BF2858" w:rsidRPr="0090350C" w14:paraId="25C24535" w14:textId="77777777" w:rsidTr="0090350C">
        <w:trPr>
          <w:trHeight w:val="286"/>
          <w:jc w:val="center"/>
        </w:trPr>
        <w:tc>
          <w:tcPr>
            <w:tcW w:w="2082" w:type="dxa"/>
            <w:noWrap/>
            <w:hideMark/>
          </w:tcPr>
          <w:p w14:paraId="5C6CE2D3"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1,000</w:t>
            </w:r>
          </w:p>
        </w:tc>
        <w:tc>
          <w:tcPr>
            <w:tcW w:w="3242" w:type="dxa"/>
            <w:noWrap/>
            <w:hideMark/>
          </w:tcPr>
          <w:p w14:paraId="58468DFF" w14:textId="34DA00B8"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8.1</w:t>
            </w:r>
          </w:p>
        </w:tc>
      </w:tr>
      <w:tr w:rsidR="00BF2858" w:rsidRPr="0090350C" w14:paraId="67F01F6C" w14:textId="77777777" w:rsidTr="0090350C">
        <w:trPr>
          <w:trHeight w:val="286"/>
          <w:jc w:val="center"/>
        </w:trPr>
        <w:tc>
          <w:tcPr>
            <w:tcW w:w="2082" w:type="dxa"/>
            <w:noWrap/>
            <w:hideMark/>
          </w:tcPr>
          <w:p w14:paraId="28E5C65E" w14:textId="77777777" w:rsidR="00BF2858" w:rsidRPr="0090350C" w:rsidRDefault="00BF2858" w:rsidP="00457C7D">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1,500</w:t>
            </w:r>
          </w:p>
        </w:tc>
        <w:tc>
          <w:tcPr>
            <w:tcW w:w="3242" w:type="dxa"/>
            <w:noWrap/>
            <w:hideMark/>
          </w:tcPr>
          <w:p w14:paraId="11F7BBE6" w14:textId="2A5A5CE0" w:rsidR="00BF2858" w:rsidRPr="0090350C" w:rsidRDefault="00BF2858" w:rsidP="00457C7D">
            <w:pPr>
              <w:pStyle w:val="NRELTableContent"/>
              <w:tabs>
                <w:tab w:val="decimal" w:pos="380"/>
              </w:tabs>
              <w:rPr>
                <w:rFonts w:ascii="Times New Roman" w:hAnsi="Times New Roman" w:cs="Times New Roman"/>
                <w:color w:val="000000"/>
                <w:sz w:val="22"/>
              </w:rPr>
            </w:pPr>
            <w:r w:rsidRPr="0090350C">
              <w:rPr>
                <w:rFonts w:ascii="Times New Roman" w:hAnsi="Times New Roman" w:cs="Times New Roman"/>
                <w:color w:val="000000"/>
                <w:sz w:val="22"/>
              </w:rPr>
              <w:t>6.4</w:t>
            </w:r>
          </w:p>
        </w:tc>
      </w:tr>
    </w:tbl>
    <w:p w14:paraId="4C56AD48" w14:textId="77777777" w:rsidR="00436049" w:rsidRPr="00436049" w:rsidRDefault="00436049" w:rsidP="00436049"/>
    <w:p w14:paraId="34428C5C" w14:textId="77777777" w:rsidR="00A4077D" w:rsidRPr="0000069B" w:rsidRDefault="00A4077D" w:rsidP="00C33ADA">
      <w:pPr>
        <w:pStyle w:val="NRELHead03"/>
      </w:pPr>
      <w:bookmarkStart w:id="222" w:name="_Toc431221209"/>
      <w:bookmarkStart w:id="223" w:name="_Toc440891274"/>
      <w:r w:rsidRPr="0000069B">
        <w:t>Final Cost Data for Model Input</w:t>
      </w:r>
      <w:bookmarkEnd w:id="222"/>
      <w:bookmarkEnd w:id="223"/>
    </w:p>
    <w:p w14:paraId="780F70CC" w14:textId="3BAADE8D" w:rsidR="00A4077D" w:rsidRPr="0000069B" w:rsidRDefault="00C33ADA" w:rsidP="00C33ADA">
      <w:pPr>
        <w:pStyle w:val="NRELBodyText"/>
      </w:pPr>
      <w:r>
        <w:t>NREL</w:t>
      </w:r>
      <w:r w:rsidR="00A4077D" w:rsidRPr="0000069B">
        <w:t xml:space="preserve"> used the tower</w:t>
      </w:r>
      <w:r w:rsidR="00B7643D">
        <w:t>-</w:t>
      </w:r>
      <w:r w:rsidR="00A4077D" w:rsidRPr="0000069B">
        <w:t xml:space="preserve">height marginal cost to adjust the project cost data to the minimum tower height for each size. </w:t>
      </w:r>
      <w:r w:rsidR="003E42BF">
        <w:fldChar w:fldCharType="begin"/>
      </w:r>
      <w:r w:rsidR="00BF2858">
        <w:instrText xml:space="preserve"> REF _Ref431217194 \h </w:instrText>
      </w:r>
      <w:r w:rsidR="003E42BF">
        <w:fldChar w:fldCharType="separate"/>
      </w:r>
      <w:r w:rsidR="00BF2858">
        <w:t xml:space="preserve">Table </w:t>
      </w:r>
      <w:r w:rsidR="003E42BF">
        <w:fldChar w:fldCharType="end"/>
      </w:r>
      <w:r w:rsidR="00B15591">
        <w:t>B-</w:t>
      </w:r>
      <w:r w:rsidR="009F155D">
        <w:t xml:space="preserve">9 </w:t>
      </w:r>
      <w:r w:rsidR="00BF2858">
        <w:t xml:space="preserve">compares </w:t>
      </w:r>
      <w:r w:rsidR="00A4077D" w:rsidRPr="0000069B">
        <w:t xml:space="preserve">the tower height range in data and for use in the model. We then plotted project capital costs versus the log of the turbine size class. The data from 5 </w:t>
      </w:r>
      <w:r w:rsidR="00B7643D">
        <w:t xml:space="preserve">kW </w:t>
      </w:r>
      <w:r w:rsidR="00A4077D" w:rsidRPr="0000069B">
        <w:t xml:space="preserve">to 100 kW produce a reasonable log curve </w:t>
      </w:r>
      <w:r w:rsidR="003A3AD5">
        <w:t>that</w:t>
      </w:r>
      <w:r w:rsidR="00A4077D" w:rsidRPr="0000069B">
        <w:t xml:space="preserve"> smooths the discrepancy in the 20</w:t>
      </w:r>
      <w:r w:rsidR="00457C7D">
        <w:t xml:space="preserve"> </w:t>
      </w:r>
      <w:r w:rsidR="00E73BAE">
        <w:t>kW</w:t>
      </w:r>
      <w:r w:rsidR="00A4077D" w:rsidRPr="0000069B">
        <w:t xml:space="preserve"> and 50</w:t>
      </w:r>
      <w:r w:rsidR="00457C7D">
        <w:t xml:space="preserve"> </w:t>
      </w:r>
      <w:r w:rsidR="00A4077D" w:rsidRPr="0000069B">
        <w:t>kW cost. The cost per k</w:t>
      </w:r>
      <w:r w:rsidR="003A3AD5">
        <w:t>ilowatt</w:t>
      </w:r>
      <w:r w:rsidR="00A4077D" w:rsidRPr="0000069B">
        <w:t xml:space="preserve"> of 50</w:t>
      </w:r>
      <w:r w:rsidR="00457C7D">
        <w:t xml:space="preserve"> </w:t>
      </w:r>
      <w:r w:rsidR="00A4077D" w:rsidRPr="0000069B">
        <w:t>kW turbines is higher than the cost of 20</w:t>
      </w:r>
      <w:r w:rsidR="00457C7D">
        <w:t xml:space="preserve"> kW turbines. The common 2 </w:t>
      </w:r>
      <w:r w:rsidR="00A4077D" w:rsidRPr="0000069B">
        <w:t xml:space="preserve">kW turbine models have rotors that are undersized for the given rated power, thus </w:t>
      </w:r>
      <w:r w:rsidR="00A4077D" w:rsidRPr="0000069B">
        <w:lastRenderedPageBreak/>
        <w:t>decreasing their cost (on a per</w:t>
      </w:r>
      <w:r w:rsidR="003A3AD5">
        <w:t>-</w:t>
      </w:r>
      <w:r w:rsidR="00A4077D" w:rsidRPr="0000069B">
        <w:t xml:space="preserve"> k</w:t>
      </w:r>
      <w:r w:rsidR="003A3AD5">
        <w:t>ilowatt</w:t>
      </w:r>
      <w:r w:rsidR="00A4077D" w:rsidRPr="0000069B">
        <w:t xml:space="preserve"> basis). In contrast, the common 50</w:t>
      </w:r>
      <w:r w:rsidR="00457C7D">
        <w:t xml:space="preserve"> </w:t>
      </w:r>
      <w:r w:rsidR="00A4077D" w:rsidRPr="0000069B">
        <w:t xml:space="preserve">kW turbine model has an oversized rotor </w:t>
      </w:r>
      <w:r w:rsidR="003A3AD5">
        <w:t>that</w:t>
      </w:r>
      <w:r w:rsidR="00A4077D" w:rsidRPr="0000069B">
        <w:t xml:space="preserve"> increases its cost per k</w:t>
      </w:r>
      <w:r w:rsidR="003A3AD5">
        <w:t>ilowatt</w:t>
      </w:r>
      <w:r w:rsidR="00A4077D" w:rsidRPr="0000069B">
        <w:t>.</w:t>
      </w:r>
    </w:p>
    <w:p w14:paraId="036737FA" w14:textId="25289453" w:rsidR="009B743D" w:rsidRPr="009B743D" w:rsidRDefault="00BF2858" w:rsidP="00BF2858">
      <w:pPr>
        <w:pStyle w:val="NRELTableCaption"/>
      </w:pPr>
      <w:bookmarkStart w:id="224" w:name="_Ref431217194"/>
      <w:bookmarkStart w:id="225" w:name="_Toc431221461"/>
      <w:bookmarkStart w:id="226" w:name="_Toc440891311"/>
      <w:r>
        <w:t>Table</w:t>
      </w:r>
      <w:bookmarkEnd w:id="224"/>
      <w:r w:rsidR="00B15591">
        <w:t xml:space="preserve"> B-</w:t>
      </w:r>
      <w:r w:rsidR="009F155D">
        <w:t>9</w:t>
      </w:r>
      <w:r>
        <w:t>.</w:t>
      </w:r>
      <w:r w:rsidR="009B743D" w:rsidRPr="009B743D">
        <w:t xml:space="preserve"> Comparison of Actual Tower Height Ranges to the Ranges used in the Model</w:t>
      </w:r>
      <w:bookmarkEnd w:id="225"/>
      <w:bookmarkEnd w:id="226"/>
    </w:p>
    <w:tbl>
      <w:tblPr>
        <w:tblStyle w:val="test1"/>
        <w:tblW w:w="8837" w:type="dxa"/>
        <w:tblLook w:val="04A0" w:firstRow="1" w:lastRow="0" w:firstColumn="1" w:lastColumn="0" w:noHBand="0" w:noVBand="1"/>
        <w:tblDescription w:val="Table B-9"/>
      </w:tblPr>
      <w:tblGrid>
        <w:gridCol w:w="1440"/>
        <w:gridCol w:w="852"/>
        <w:gridCol w:w="925"/>
        <w:gridCol w:w="852"/>
        <w:gridCol w:w="987"/>
        <w:gridCol w:w="987"/>
        <w:gridCol w:w="987"/>
        <w:gridCol w:w="987"/>
        <w:gridCol w:w="987"/>
      </w:tblGrid>
      <w:tr w:rsidR="00F04C20" w:rsidRPr="0090350C" w14:paraId="55E7D94A" w14:textId="77777777" w:rsidTr="009D7B01">
        <w:trPr>
          <w:cnfStyle w:val="100000000000" w:firstRow="1" w:lastRow="0" w:firstColumn="0" w:lastColumn="0" w:oddVBand="0" w:evenVBand="0" w:oddHBand="0" w:evenHBand="0" w:firstRowFirstColumn="0" w:firstRowLastColumn="0" w:lastRowFirstColumn="0" w:lastRowLastColumn="0"/>
          <w:trHeight w:val="600"/>
          <w:tblHeader/>
        </w:trPr>
        <w:tc>
          <w:tcPr>
            <w:tcW w:w="1440" w:type="dxa"/>
            <w:tcBorders>
              <w:top w:val="nil"/>
              <w:left w:val="nil"/>
            </w:tcBorders>
            <w:shd w:val="clear" w:color="auto" w:fill="FFFFFF" w:themeFill="background1"/>
            <w:noWrap/>
            <w:hideMark/>
          </w:tcPr>
          <w:p w14:paraId="29DB1AA8" w14:textId="77777777" w:rsidR="00F04C20" w:rsidRPr="0090350C" w:rsidRDefault="00F04C20" w:rsidP="00E63666">
            <w:pPr>
              <w:pStyle w:val="NRELTableHeader"/>
              <w:rPr>
                <w:rFonts w:ascii="Times New Roman" w:hAnsi="Times New Roman" w:cs="Times New Roman"/>
                <w:b/>
                <w:color w:val="000000"/>
                <w:sz w:val="22"/>
              </w:rPr>
            </w:pPr>
            <w:r w:rsidRPr="0090350C">
              <w:rPr>
                <w:rFonts w:ascii="Times New Roman" w:hAnsi="Times New Roman" w:cs="Times New Roman"/>
                <w:b/>
                <w:color w:val="000000"/>
                <w:sz w:val="22"/>
              </w:rPr>
              <w:t> </w:t>
            </w:r>
          </w:p>
        </w:tc>
        <w:tc>
          <w:tcPr>
            <w:tcW w:w="2520" w:type="dxa"/>
            <w:gridSpan w:val="3"/>
            <w:hideMark/>
          </w:tcPr>
          <w:p w14:paraId="559A78A5" w14:textId="77777777" w:rsidR="00F04C20" w:rsidRPr="0090350C" w:rsidRDefault="00F04C20" w:rsidP="00E63666">
            <w:pPr>
              <w:pStyle w:val="NRELTableHeader"/>
              <w:rPr>
                <w:rFonts w:ascii="Times New Roman" w:hAnsi="Times New Roman" w:cs="Times New Roman"/>
                <w:b/>
                <w:color w:val="000000"/>
                <w:sz w:val="24"/>
              </w:rPr>
            </w:pPr>
            <w:r w:rsidRPr="0090350C">
              <w:rPr>
                <w:rFonts w:ascii="Times New Roman" w:hAnsi="Times New Roman" w:cs="Times New Roman"/>
                <w:b/>
                <w:color w:val="000000"/>
                <w:sz w:val="24"/>
              </w:rPr>
              <w:t>Typical Height Range from Data</w:t>
            </w:r>
            <w:r w:rsidR="00E73BAE" w:rsidRPr="0090350C">
              <w:rPr>
                <w:rFonts w:ascii="Times New Roman" w:hAnsi="Times New Roman" w:cs="Times New Roman"/>
                <w:b/>
                <w:sz w:val="24"/>
              </w:rPr>
              <w:t xml:space="preserve"> (m)</w:t>
            </w:r>
          </w:p>
        </w:tc>
        <w:tc>
          <w:tcPr>
            <w:tcW w:w="4877" w:type="dxa"/>
            <w:gridSpan w:val="5"/>
          </w:tcPr>
          <w:p w14:paraId="22133513" w14:textId="0B7CBE36" w:rsidR="00F04C20" w:rsidRPr="0090350C" w:rsidRDefault="00F04C20" w:rsidP="00E73BAE">
            <w:pPr>
              <w:pStyle w:val="NRELTableHeader"/>
              <w:rPr>
                <w:rFonts w:ascii="Times New Roman" w:hAnsi="Times New Roman" w:cs="Times New Roman"/>
                <w:b/>
                <w:color w:val="000000"/>
                <w:sz w:val="24"/>
              </w:rPr>
            </w:pPr>
            <w:r w:rsidRPr="0090350C">
              <w:rPr>
                <w:rFonts w:ascii="Times New Roman" w:hAnsi="Times New Roman" w:cs="Times New Roman"/>
                <w:b/>
                <w:color w:val="000000"/>
                <w:sz w:val="24"/>
              </w:rPr>
              <w:t xml:space="preserve">Wind </w:t>
            </w:r>
            <w:r w:rsidR="00E73BAE" w:rsidRPr="0090350C">
              <w:rPr>
                <w:rFonts w:ascii="Times New Roman" w:hAnsi="Times New Roman" w:cs="Times New Roman"/>
                <w:b/>
                <w:sz w:val="24"/>
              </w:rPr>
              <w:t>T</w:t>
            </w:r>
            <w:r w:rsidRPr="0090350C">
              <w:rPr>
                <w:rFonts w:ascii="Times New Roman" w:hAnsi="Times New Roman" w:cs="Times New Roman"/>
                <w:b/>
                <w:sz w:val="24"/>
              </w:rPr>
              <w:t xml:space="preserve">urbine </w:t>
            </w:r>
            <w:r w:rsidR="00E73BAE" w:rsidRPr="0090350C">
              <w:rPr>
                <w:rFonts w:ascii="Times New Roman" w:hAnsi="Times New Roman" w:cs="Times New Roman"/>
                <w:b/>
                <w:sz w:val="24"/>
              </w:rPr>
              <w:t>H</w:t>
            </w:r>
            <w:r w:rsidRPr="0090350C">
              <w:rPr>
                <w:rFonts w:ascii="Times New Roman" w:hAnsi="Times New Roman" w:cs="Times New Roman"/>
                <w:b/>
                <w:sz w:val="24"/>
              </w:rPr>
              <w:t xml:space="preserve">eight </w:t>
            </w:r>
            <w:r w:rsidR="00E73BAE" w:rsidRPr="0090350C">
              <w:rPr>
                <w:rFonts w:ascii="Times New Roman" w:hAnsi="Times New Roman" w:cs="Times New Roman"/>
                <w:b/>
                <w:sz w:val="24"/>
              </w:rPr>
              <w:t>R</w:t>
            </w:r>
            <w:r w:rsidRPr="0090350C">
              <w:rPr>
                <w:rFonts w:ascii="Times New Roman" w:hAnsi="Times New Roman" w:cs="Times New Roman"/>
                <w:b/>
                <w:sz w:val="24"/>
              </w:rPr>
              <w:t>ange</w:t>
            </w:r>
            <w:r w:rsidRPr="0090350C">
              <w:rPr>
                <w:rFonts w:ascii="Times New Roman" w:hAnsi="Times New Roman" w:cs="Times New Roman"/>
                <w:b/>
                <w:color w:val="000000"/>
                <w:sz w:val="24"/>
              </w:rPr>
              <w:t xml:space="preserve"> used in dGen</w:t>
            </w:r>
            <w:r w:rsidR="00E73BAE" w:rsidRPr="0090350C">
              <w:rPr>
                <w:rFonts w:ascii="Times New Roman" w:hAnsi="Times New Roman" w:cs="Times New Roman"/>
                <w:b/>
                <w:sz w:val="24"/>
              </w:rPr>
              <w:t xml:space="preserve"> (m)</w:t>
            </w:r>
          </w:p>
        </w:tc>
      </w:tr>
      <w:tr w:rsidR="00305A66" w:rsidRPr="0090350C" w14:paraId="52F26869" w14:textId="77777777" w:rsidTr="0090350C">
        <w:trPr>
          <w:trHeight w:val="900"/>
        </w:trPr>
        <w:tc>
          <w:tcPr>
            <w:tcW w:w="1440" w:type="dxa"/>
            <w:hideMark/>
          </w:tcPr>
          <w:p w14:paraId="3A87DF59" w14:textId="20CF0A79" w:rsidR="00A4077D" w:rsidRPr="0090350C" w:rsidRDefault="00A4077D" w:rsidP="00B43612">
            <w:pPr>
              <w:pStyle w:val="NRELTableContent"/>
              <w:rPr>
                <w:rFonts w:ascii="Times New Roman" w:hAnsi="Times New Roman" w:cs="Times New Roman"/>
                <w:b/>
                <w:sz w:val="22"/>
              </w:rPr>
            </w:pPr>
            <w:r w:rsidRPr="0090350C">
              <w:rPr>
                <w:rFonts w:ascii="Times New Roman" w:hAnsi="Times New Roman" w:cs="Times New Roman"/>
                <w:b/>
                <w:sz w:val="22"/>
              </w:rPr>
              <w:t>Turbine Size (kW)</w:t>
            </w:r>
          </w:p>
        </w:tc>
        <w:tc>
          <w:tcPr>
            <w:tcW w:w="810" w:type="dxa"/>
            <w:hideMark/>
          </w:tcPr>
          <w:p w14:paraId="09902FA7" w14:textId="4B99E792" w:rsidR="00A4077D" w:rsidRPr="0090350C" w:rsidRDefault="00A4077D"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Min</w:t>
            </w:r>
            <w:r w:rsidR="00E73BAE" w:rsidRPr="0090350C">
              <w:rPr>
                <w:rFonts w:ascii="Times New Roman" w:hAnsi="Times New Roman" w:cs="Times New Roman"/>
                <w:b/>
                <w:sz w:val="22"/>
              </w:rPr>
              <w:t>.</w:t>
            </w:r>
            <w:r w:rsidRPr="0090350C">
              <w:rPr>
                <w:rFonts w:ascii="Times New Roman" w:hAnsi="Times New Roman" w:cs="Times New Roman"/>
                <w:b/>
                <w:sz w:val="22"/>
              </w:rPr>
              <w:t xml:space="preserve"> Height</w:t>
            </w:r>
          </w:p>
        </w:tc>
        <w:tc>
          <w:tcPr>
            <w:tcW w:w="900" w:type="dxa"/>
            <w:hideMark/>
          </w:tcPr>
          <w:p w14:paraId="7B80D6BB" w14:textId="6A55B097" w:rsidR="00A4077D" w:rsidRPr="0090350C" w:rsidRDefault="00A4077D"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Typical Height</w:t>
            </w:r>
          </w:p>
        </w:tc>
        <w:tc>
          <w:tcPr>
            <w:tcW w:w="810" w:type="dxa"/>
            <w:hideMark/>
          </w:tcPr>
          <w:p w14:paraId="18BAC590" w14:textId="746487EA" w:rsidR="00A4077D" w:rsidRPr="0090350C" w:rsidRDefault="00A4077D"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Max</w:t>
            </w:r>
            <w:r w:rsidR="00E73BAE" w:rsidRPr="0090350C">
              <w:rPr>
                <w:rFonts w:ascii="Times New Roman" w:hAnsi="Times New Roman" w:cs="Times New Roman"/>
                <w:b/>
                <w:sz w:val="22"/>
              </w:rPr>
              <w:t>.</w:t>
            </w:r>
            <w:r w:rsidRPr="0090350C">
              <w:rPr>
                <w:rFonts w:ascii="Times New Roman" w:hAnsi="Times New Roman" w:cs="Times New Roman"/>
                <w:b/>
                <w:sz w:val="22"/>
              </w:rPr>
              <w:t xml:space="preserve"> Height</w:t>
            </w:r>
          </w:p>
        </w:tc>
        <w:tc>
          <w:tcPr>
            <w:tcW w:w="975" w:type="dxa"/>
          </w:tcPr>
          <w:p w14:paraId="5039E214" w14:textId="77777777" w:rsidR="00A4077D" w:rsidRPr="0090350C" w:rsidRDefault="00834740"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Turbine Height Option 1 (</w:t>
            </w:r>
            <w:r w:rsidR="00A4077D" w:rsidRPr="0090350C">
              <w:rPr>
                <w:rFonts w:ascii="Times New Roman" w:hAnsi="Times New Roman" w:cs="Times New Roman"/>
                <w:b/>
                <w:sz w:val="22"/>
              </w:rPr>
              <w:t>H1</w:t>
            </w:r>
            <w:r w:rsidRPr="0090350C">
              <w:rPr>
                <w:rFonts w:ascii="Times New Roman" w:hAnsi="Times New Roman" w:cs="Times New Roman"/>
                <w:b/>
                <w:sz w:val="22"/>
              </w:rPr>
              <w:t>)</w:t>
            </w:r>
          </w:p>
        </w:tc>
        <w:tc>
          <w:tcPr>
            <w:tcW w:w="975" w:type="dxa"/>
            <w:hideMark/>
          </w:tcPr>
          <w:p w14:paraId="57A2FF04" w14:textId="77777777" w:rsidR="00A4077D" w:rsidRPr="0090350C" w:rsidRDefault="00834740"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Turbine Height Option 2 (</w:t>
            </w:r>
            <w:r w:rsidR="00A4077D" w:rsidRPr="0090350C">
              <w:rPr>
                <w:rFonts w:ascii="Times New Roman" w:hAnsi="Times New Roman" w:cs="Times New Roman"/>
                <w:b/>
                <w:sz w:val="22"/>
              </w:rPr>
              <w:t>H2</w:t>
            </w:r>
            <w:r w:rsidRPr="0090350C">
              <w:rPr>
                <w:rFonts w:ascii="Times New Roman" w:hAnsi="Times New Roman" w:cs="Times New Roman"/>
                <w:b/>
                <w:sz w:val="22"/>
              </w:rPr>
              <w:t>)</w:t>
            </w:r>
          </w:p>
        </w:tc>
        <w:tc>
          <w:tcPr>
            <w:tcW w:w="976" w:type="dxa"/>
            <w:hideMark/>
          </w:tcPr>
          <w:p w14:paraId="231E2FEB" w14:textId="77777777" w:rsidR="00A4077D" w:rsidRPr="0090350C" w:rsidRDefault="00834740"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Turbine Height Option 3 (</w:t>
            </w:r>
            <w:r w:rsidR="00A4077D" w:rsidRPr="0090350C">
              <w:rPr>
                <w:rFonts w:ascii="Times New Roman" w:hAnsi="Times New Roman" w:cs="Times New Roman"/>
                <w:b/>
                <w:sz w:val="22"/>
              </w:rPr>
              <w:t>H3</w:t>
            </w:r>
            <w:r w:rsidRPr="0090350C">
              <w:rPr>
                <w:rFonts w:ascii="Times New Roman" w:hAnsi="Times New Roman" w:cs="Times New Roman"/>
                <w:b/>
                <w:sz w:val="22"/>
              </w:rPr>
              <w:t>)</w:t>
            </w:r>
          </w:p>
        </w:tc>
        <w:tc>
          <w:tcPr>
            <w:tcW w:w="975" w:type="dxa"/>
            <w:hideMark/>
          </w:tcPr>
          <w:p w14:paraId="582120B0" w14:textId="77777777" w:rsidR="00A4077D" w:rsidRPr="0090350C" w:rsidRDefault="00834740"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Turbine Height Option 4 (</w:t>
            </w:r>
            <w:r w:rsidR="00A4077D" w:rsidRPr="0090350C">
              <w:rPr>
                <w:rFonts w:ascii="Times New Roman" w:hAnsi="Times New Roman" w:cs="Times New Roman"/>
                <w:b/>
                <w:sz w:val="22"/>
              </w:rPr>
              <w:t>H4</w:t>
            </w:r>
            <w:r w:rsidRPr="0090350C">
              <w:rPr>
                <w:rFonts w:ascii="Times New Roman" w:hAnsi="Times New Roman" w:cs="Times New Roman"/>
                <w:b/>
                <w:sz w:val="22"/>
              </w:rPr>
              <w:t>)</w:t>
            </w:r>
          </w:p>
        </w:tc>
        <w:tc>
          <w:tcPr>
            <w:tcW w:w="976" w:type="dxa"/>
            <w:hideMark/>
          </w:tcPr>
          <w:p w14:paraId="09EFE35F" w14:textId="77777777" w:rsidR="00A4077D" w:rsidRPr="0090350C" w:rsidRDefault="00834740" w:rsidP="00457C7D">
            <w:pPr>
              <w:pStyle w:val="NRELTableContent"/>
              <w:jc w:val="center"/>
              <w:rPr>
                <w:rFonts w:ascii="Times New Roman" w:hAnsi="Times New Roman" w:cs="Times New Roman"/>
                <w:b/>
                <w:sz w:val="22"/>
              </w:rPr>
            </w:pPr>
            <w:r w:rsidRPr="0090350C">
              <w:rPr>
                <w:rFonts w:ascii="Times New Roman" w:hAnsi="Times New Roman" w:cs="Times New Roman"/>
                <w:b/>
                <w:sz w:val="22"/>
              </w:rPr>
              <w:t>Turbine Height Option 5 (</w:t>
            </w:r>
            <w:r w:rsidR="00A4077D" w:rsidRPr="0090350C">
              <w:rPr>
                <w:rFonts w:ascii="Times New Roman" w:hAnsi="Times New Roman" w:cs="Times New Roman"/>
                <w:b/>
                <w:sz w:val="22"/>
              </w:rPr>
              <w:t>H5</w:t>
            </w:r>
            <w:r w:rsidRPr="0090350C">
              <w:rPr>
                <w:rFonts w:ascii="Times New Roman" w:hAnsi="Times New Roman" w:cs="Times New Roman"/>
                <w:b/>
                <w:sz w:val="22"/>
              </w:rPr>
              <w:t>)</w:t>
            </w:r>
          </w:p>
        </w:tc>
      </w:tr>
      <w:tr w:rsidR="0025108F" w:rsidRPr="0090350C" w14:paraId="6A7A2217" w14:textId="77777777" w:rsidTr="0090350C">
        <w:trPr>
          <w:trHeight w:val="300"/>
        </w:trPr>
        <w:tc>
          <w:tcPr>
            <w:tcW w:w="1440" w:type="dxa"/>
            <w:noWrap/>
            <w:hideMark/>
          </w:tcPr>
          <w:p w14:paraId="389C6720"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2.5</w:t>
            </w:r>
          </w:p>
        </w:tc>
        <w:tc>
          <w:tcPr>
            <w:tcW w:w="810" w:type="dxa"/>
            <w:noWrap/>
            <w:hideMark/>
          </w:tcPr>
          <w:p w14:paraId="632D0E70"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9</w:t>
            </w:r>
          </w:p>
        </w:tc>
        <w:tc>
          <w:tcPr>
            <w:tcW w:w="900" w:type="dxa"/>
            <w:noWrap/>
            <w:hideMark/>
          </w:tcPr>
          <w:p w14:paraId="528FDA65"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14</w:t>
            </w:r>
          </w:p>
        </w:tc>
        <w:tc>
          <w:tcPr>
            <w:tcW w:w="810" w:type="dxa"/>
            <w:noWrap/>
            <w:hideMark/>
          </w:tcPr>
          <w:p w14:paraId="73BA2A4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18</w:t>
            </w:r>
          </w:p>
        </w:tc>
        <w:tc>
          <w:tcPr>
            <w:tcW w:w="975" w:type="dxa"/>
          </w:tcPr>
          <w:p w14:paraId="47F41073"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20</w:t>
            </w:r>
          </w:p>
        </w:tc>
        <w:tc>
          <w:tcPr>
            <w:tcW w:w="975" w:type="dxa"/>
            <w:noWrap/>
            <w:hideMark/>
          </w:tcPr>
          <w:p w14:paraId="7927E9F6"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76" w:type="dxa"/>
            <w:noWrap/>
            <w:hideMark/>
          </w:tcPr>
          <w:p w14:paraId="0B476893"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4D837996"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47DC5372" w14:textId="77777777" w:rsidR="00A4077D" w:rsidRPr="0090350C" w:rsidRDefault="00A4077D" w:rsidP="00457C7D">
            <w:pPr>
              <w:pStyle w:val="NRELTableContent"/>
              <w:jc w:val="center"/>
              <w:rPr>
                <w:rFonts w:ascii="Times New Roman" w:hAnsi="Times New Roman" w:cs="Times New Roman"/>
                <w:sz w:val="22"/>
              </w:rPr>
            </w:pPr>
          </w:p>
        </w:tc>
      </w:tr>
      <w:tr w:rsidR="00305A66" w:rsidRPr="0090350C" w14:paraId="103D0A28" w14:textId="77777777" w:rsidTr="0090350C">
        <w:trPr>
          <w:trHeight w:val="300"/>
        </w:trPr>
        <w:tc>
          <w:tcPr>
            <w:tcW w:w="1440" w:type="dxa"/>
            <w:noWrap/>
            <w:hideMark/>
          </w:tcPr>
          <w:p w14:paraId="6A7AB8D9"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5</w:t>
            </w:r>
          </w:p>
        </w:tc>
        <w:tc>
          <w:tcPr>
            <w:tcW w:w="810" w:type="dxa"/>
            <w:noWrap/>
            <w:hideMark/>
          </w:tcPr>
          <w:p w14:paraId="01125DA3"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24</w:t>
            </w:r>
          </w:p>
        </w:tc>
        <w:tc>
          <w:tcPr>
            <w:tcW w:w="900" w:type="dxa"/>
            <w:noWrap/>
            <w:hideMark/>
          </w:tcPr>
          <w:p w14:paraId="389EF2E8"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24</w:t>
            </w:r>
          </w:p>
        </w:tc>
        <w:tc>
          <w:tcPr>
            <w:tcW w:w="810" w:type="dxa"/>
            <w:noWrap/>
            <w:hideMark/>
          </w:tcPr>
          <w:p w14:paraId="44D98D11"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975" w:type="dxa"/>
          </w:tcPr>
          <w:p w14:paraId="6905A1DC"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181F6937"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76" w:type="dxa"/>
            <w:noWrap/>
            <w:hideMark/>
          </w:tcPr>
          <w:p w14:paraId="081412DD"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40</w:t>
            </w:r>
          </w:p>
        </w:tc>
        <w:tc>
          <w:tcPr>
            <w:tcW w:w="975" w:type="dxa"/>
            <w:noWrap/>
            <w:hideMark/>
          </w:tcPr>
          <w:p w14:paraId="05245E63"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5F45B4FC" w14:textId="77777777" w:rsidR="00A4077D" w:rsidRPr="0090350C" w:rsidRDefault="00A4077D" w:rsidP="00457C7D">
            <w:pPr>
              <w:pStyle w:val="NRELTableContent"/>
              <w:jc w:val="center"/>
              <w:rPr>
                <w:rFonts w:ascii="Times New Roman" w:hAnsi="Times New Roman" w:cs="Times New Roman"/>
                <w:sz w:val="22"/>
              </w:rPr>
            </w:pPr>
          </w:p>
        </w:tc>
      </w:tr>
      <w:tr w:rsidR="0025108F" w:rsidRPr="0090350C" w14:paraId="6B4E4350" w14:textId="77777777" w:rsidTr="0090350C">
        <w:trPr>
          <w:trHeight w:val="300"/>
        </w:trPr>
        <w:tc>
          <w:tcPr>
            <w:tcW w:w="1440" w:type="dxa"/>
            <w:noWrap/>
            <w:hideMark/>
          </w:tcPr>
          <w:p w14:paraId="10BB5582"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10</w:t>
            </w:r>
          </w:p>
        </w:tc>
        <w:tc>
          <w:tcPr>
            <w:tcW w:w="810" w:type="dxa"/>
            <w:hideMark/>
          </w:tcPr>
          <w:p w14:paraId="7DCC1FCF"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00" w:type="dxa"/>
            <w:hideMark/>
          </w:tcPr>
          <w:p w14:paraId="1AED4243"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810" w:type="dxa"/>
            <w:hideMark/>
          </w:tcPr>
          <w:p w14:paraId="1B13B3C6"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43</w:t>
            </w:r>
          </w:p>
        </w:tc>
        <w:tc>
          <w:tcPr>
            <w:tcW w:w="975" w:type="dxa"/>
          </w:tcPr>
          <w:p w14:paraId="5DE46594" w14:textId="77777777" w:rsidR="00A4077D" w:rsidRPr="0090350C" w:rsidRDefault="00A4077D" w:rsidP="00457C7D">
            <w:pPr>
              <w:pStyle w:val="NRELTableContent"/>
              <w:jc w:val="center"/>
              <w:rPr>
                <w:rFonts w:ascii="Times New Roman" w:hAnsi="Times New Roman" w:cs="Times New Roman"/>
                <w:sz w:val="22"/>
              </w:rPr>
            </w:pPr>
          </w:p>
        </w:tc>
        <w:tc>
          <w:tcPr>
            <w:tcW w:w="975" w:type="dxa"/>
            <w:hideMark/>
          </w:tcPr>
          <w:p w14:paraId="1E19D6E1"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76" w:type="dxa"/>
            <w:hideMark/>
          </w:tcPr>
          <w:p w14:paraId="60552FBB"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40</w:t>
            </w:r>
          </w:p>
        </w:tc>
        <w:tc>
          <w:tcPr>
            <w:tcW w:w="975" w:type="dxa"/>
            <w:hideMark/>
          </w:tcPr>
          <w:p w14:paraId="3F150967"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hideMark/>
          </w:tcPr>
          <w:p w14:paraId="2516808C" w14:textId="77777777" w:rsidR="00A4077D" w:rsidRPr="0090350C" w:rsidRDefault="00A4077D" w:rsidP="00457C7D">
            <w:pPr>
              <w:pStyle w:val="NRELTableContent"/>
              <w:jc w:val="center"/>
              <w:rPr>
                <w:rFonts w:ascii="Times New Roman" w:hAnsi="Times New Roman" w:cs="Times New Roman"/>
                <w:sz w:val="22"/>
              </w:rPr>
            </w:pPr>
          </w:p>
        </w:tc>
      </w:tr>
      <w:tr w:rsidR="00305A66" w:rsidRPr="0090350C" w14:paraId="002FE737" w14:textId="77777777" w:rsidTr="0090350C">
        <w:trPr>
          <w:trHeight w:val="300"/>
        </w:trPr>
        <w:tc>
          <w:tcPr>
            <w:tcW w:w="1440" w:type="dxa"/>
            <w:noWrap/>
            <w:hideMark/>
          </w:tcPr>
          <w:p w14:paraId="347946B4"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20</w:t>
            </w:r>
          </w:p>
        </w:tc>
        <w:tc>
          <w:tcPr>
            <w:tcW w:w="810" w:type="dxa"/>
            <w:hideMark/>
          </w:tcPr>
          <w:p w14:paraId="2B9A3DEF"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24</w:t>
            </w:r>
          </w:p>
        </w:tc>
        <w:tc>
          <w:tcPr>
            <w:tcW w:w="900" w:type="dxa"/>
            <w:hideMark/>
          </w:tcPr>
          <w:p w14:paraId="5746CBCB"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810" w:type="dxa"/>
            <w:hideMark/>
          </w:tcPr>
          <w:p w14:paraId="5205200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975" w:type="dxa"/>
          </w:tcPr>
          <w:p w14:paraId="29A9D0D5" w14:textId="77777777" w:rsidR="00A4077D" w:rsidRPr="0090350C" w:rsidRDefault="00A4077D" w:rsidP="00457C7D">
            <w:pPr>
              <w:pStyle w:val="NRELTableContent"/>
              <w:jc w:val="center"/>
              <w:rPr>
                <w:rFonts w:ascii="Times New Roman" w:hAnsi="Times New Roman" w:cs="Times New Roman"/>
                <w:sz w:val="22"/>
              </w:rPr>
            </w:pPr>
          </w:p>
        </w:tc>
        <w:tc>
          <w:tcPr>
            <w:tcW w:w="975" w:type="dxa"/>
            <w:hideMark/>
          </w:tcPr>
          <w:p w14:paraId="72BD48A1"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76" w:type="dxa"/>
            <w:hideMark/>
          </w:tcPr>
          <w:p w14:paraId="62982CBE"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40</w:t>
            </w:r>
          </w:p>
        </w:tc>
        <w:tc>
          <w:tcPr>
            <w:tcW w:w="975" w:type="dxa"/>
            <w:hideMark/>
          </w:tcPr>
          <w:p w14:paraId="02F9505D"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hideMark/>
          </w:tcPr>
          <w:p w14:paraId="318CC35F" w14:textId="77777777" w:rsidR="00A4077D" w:rsidRPr="0090350C" w:rsidRDefault="00A4077D" w:rsidP="00457C7D">
            <w:pPr>
              <w:pStyle w:val="NRELTableContent"/>
              <w:jc w:val="center"/>
              <w:rPr>
                <w:rFonts w:ascii="Times New Roman" w:hAnsi="Times New Roman" w:cs="Times New Roman"/>
                <w:sz w:val="22"/>
              </w:rPr>
            </w:pPr>
          </w:p>
        </w:tc>
      </w:tr>
      <w:tr w:rsidR="0025108F" w:rsidRPr="0090350C" w14:paraId="6FED776E" w14:textId="77777777" w:rsidTr="0090350C">
        <w:trPr>
          <w:trHeight w:val="300"/>
        </w:trPr>
        <w:tc>
          <w:tcPr>
            <w:tcW w:w="1440" w:type="dxa"/>
            <w:noWrap/>
            <w:hideMark/>
          </w:tcPr>
          <w:p w14:paraId="48C5C8FA"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50</w:t>
            </w:r>
          </w:p>
        </w:tc>
        <w:tc>
          <w:tcPr>
            <w:tcW w:w="810" w:type="dxa"/>
            <w:noWrap/>
            <w:hideMark/>
          </w:tcPr>
          <w:p w14:paraId="66BBE7CD"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900" w:type="dxa"/>
            <w:noWrap/>
            <w:hideMark/>
          </w:tcPr>
          <w:p w14:paraId="51B8888D"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43</w:t>
            </w:r>
          </w:p>
        </w:tc>
        <w:tc>
          <w:tcPr>
            <w:tcW w:w="810" w:type="dxa"/>
            <w:noWrap/>
            <w:hideMark/>
          </w:tcPr>
          <w:p w14:paraId="2F5B6456"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43</w:t>
            </w:r>
          </w:p>
        </w:tc>
        <w:tc>
          <w:tcPr>
            <w:tcW w:w="975" w:type="dxa"/>
          </w:tcPr>
          <w:p w14:paraId="60250C49"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08552C95"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76" w:type="dxa"/>
            <w:noWrap/>
            <w:hideMark/>
          </w:tcPr>
          <w:p w14:paraId="469BFE5C"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40</w:t>
            </w:r>
          </w:p>
        </w:tc>
        <w:tc>
          <w:tcPr>
            <w:tcW w:w="975" w:type="dxa"/>
            <w:noWrap/>
            <w:hideMark/>
          </w:tcPr>
          <w:p w14:paraId="6979EC08"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noWrap/>
            <w:hideMark/>
          </w:tcPr>
          <w:p w14:paraId="0560DC3B" w14:textId="77777777" w:rsidR="00A4077D" w:rsidRPr="0090350C" w:rsidRDefault="00A4077D" w:rsidP="00457C7D">
            <w:pPr>
              <w:pStyle w:val="NRELTableContent"/>
              <w:jc w:val="center"/>
              <w:rPr>
                <w:rFonts w:ascii="Times New Roman" w:hAnsi="Times New Roman" w:cs="Times New Roman"/>
                <w:sz w:val="22"/>
              </w:rPr>
            </w:pPr>
          </w:p>
        </w:tc>
      </w:tr>
      <w:tr w:rsidR="00305A66" w:rsidRPr="0090350C" w14:paraId="0107701E" w14:textId="77777777" w:rsidTr="0090350C">
        <w:trPr>
          <w:trHeight w:val="300"/>
        </w:trPr>
        <w:tc>
          <w:tcPr>
            <w:tcW w:w="1440" w:type="dxa"/>
            <w:noWrap/>
            <w:hideMark/>
          </w:tcPr>
          <w:p w14:paraId="040BB96A"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100</w:t>
            </w:r>
          </w:p>
        </w:tc>
        <w:tc>
          <w:tcPr>
            <w:tcW w:w="810" w:type="dxa"/>
            <w:hideMark/>
          </w:tcPr>
          <w:p w14:paraId="50D4D420"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30</w:t>
            </w:r>
          </w:p>
        </w:tc>
        <w:tc>
          <w:tcPr>
            <w:tcW w:w="900" w:type="dxa"/>
            <w:hideMark/>
          </w:tcPr>
          <w:p w14:paraId="0FDAA77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810" w:type="dxa"/>
            <w:hideMark/>
          </w:tcPr>
          <w:p w14:paraId="52566F65"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37</w:t>
            </w:r>
          </w:p>
        </w:tc>
        <w:tc>
          <w:tcPr>
            <w:tcW w:w="975" w:type="dxa"/>
          </w:tcPr>
          <w:p w14:paraId="58FC4B42"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61E00D73" w14:textId="77777777" w:rsidR="00A4077D" w:rsidRPr="0090350C" w:rsidRDefault="00A4077D" w:rsidP="00457C7D">
            <w:pPr>
              <w:pStyle w:val="NRELTableContent"/>
              <w:jc w:val="center"/>
              <w:rPr>
                <w:rFonts w:ascii="Times New Roman" w:hAnsi="Times New Roman" w:cs="Times New Roman"/>
                <w:sz w:val="22"/>
              </w:rPr>
            </w:pPr>
          </w:p>
        </w:tc>
        <w:tc>
          <w:tcPr>
            <w:tcW w:w="976" w:type="dxa"/>
            <w:hideMark/>
          </w:tcPr>
          <w:p w14:paraId="6B70D2E3"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40</w:t>
            </w:r>
          </w:p>
        </w:tc>
        <w:tc>
          <w:tcPr>
            <w:tcW w:w="975" w:type="dxa"/>
            <w:hideMark/>
          </w:tcPr>
          <w:p w14:paraId="62572DB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hideMark/>
          </w:tcPr>
          <w:p w14:paraId="458100C5" w14:textId="77777777" w:rsidR="00A4077D" w:rsidRPr="0090350C" w:rsidRDefault="00A4077D" w:rsidP="00457C7D">
            <w:pPr>
              <w:pStyle w:val="NRELTableContent"/>
              <w:jc w:val="center"/>
              <w:rPr>
                <w:rFonts w:ascii="Times New Roman" w:hAnsi="Times New Roman" w:cs="Times New Roman"/>
                <w:sz w:val="22"/>
              </w:rPr>
            </w:pPr>
          </w:p>
        </w:tc>
      </w:tr>
      <w:tr w:rsidR="0025108F" w:rsidRPr="0090350C" w14:paraId="42527B96" w14:textId="77777777" w:rsidTr="0090350C">
        <w:trPr>
          <w:trHeight w:val="300"/>
        </w:trPr>
        <w:tc>
          <w:tcPr>
            <w:tcW w:w="1440" w:type="dxa"/>
            <w:noWrap/>
            <w:hideMark/>
          </w:tcPr>
          <w:p w14:paraId="1564ED9E"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250</w:t>
            </w:r>
          </w:p>
        </w:tc>
        <w:tc>
          <w:tcPr>
            <w:tcW w:w="810" w:type="dxa"/>
            <w:noWrap/>
            <w:hideMark/>
          </w:tcPr>
          <w:p w14:paraId="5BFC7B26" w14:textId="77777777" w:rsidR="00A4077D" w:rsidRPr="0090350C" w:rsidRDefault="00A4077D" w:rsidP="00457C7D">
            <w:pPr>
              <w:pStyle w:val="NRELTableContent"/>
              <w:jc w:val="center"/>
              <w:rPr>
                <w:rFonts w:ascii="Times New Roman" w:hAnsi="Times New Roman" w:cs="Times New Roman"/>
                <w:sz w:val="22"/>
              </w:rPr>
            </w:pPr>
          </w:p>
        </w:tc>
        <w:tc>
          <w:tcPr>
            <w:tcW w:w="900" w:type="dxa"/>
            <w:noWrap/>
            <w:hideMark/>
          </w:tcPr>
          <w:p w14:paraId="000D415B" w14:textId="77777777" w:rsidR="00A4077D" w:rsidRPr="0090350C" w:rsidRDefault="00A4077D" w:rsidP="00457C7D">
            <w:pPr>
              <w:pStyle w:val="NRELTableContent"/>
              <w:jc w:val="center"/>
              <w:rPr>
                <w:rFonts w:ascii="Times New Roman" w:hAnsi="Times New Roman" w:cs="Times New Roman"/>
                <w:sz w:val="22"/>
              </w:rPr>
            </w:pPr>
          </w:p>
        </w:tc>
        <w:tc>
          <w:tcPr>
            <w:tcW w:w="810" w:type="dxa"/>
            <w:noWrap/>
            <w:hideMark/>
          </w:tcPr>
          <w:p w14:paraId="1790E214" w14:textId="77777777" w:rsidR="00A4077D" w:rsidRPr="0090350C" w:rsidRDefault="00A4077D" w:rsidP="00457C7D">
            <w:pPr>
              <w:pStyle w:val="NRELTableContent"/>
              <w:jc w:val="center"/>
              <w:rPr>
                <w:rFonts w:ascii="Times New Roman" w:hAnsi="Times New Roman" w:cs="Times New Roman"/>
                <w:sz w:val="22"/>
              </w:rPr>
            </w:pPr>
          </w:p>
        </w:tc>
        <w:tc>
          <w:tcPr>
            <w:tcW w:w="975" w:type="dxa"/>
          </w:tcPr>
          <w:p w14:paraId="2C3DDE94" w14:textId="77777777" w:rsidR="00A4077D" w:rsidRPr="0090350C" w:rsidRDefault="00A4077D" w:rsidP="00457C7D">
            <w:pPr>
              <w:pStyle w:val="NRELTableContent"/>
              <w:jc w:val="center"/>
              <w:rPr>
                <w:rFonts w:ascii="Times New Roman" w:hAnsi="Times New Roman" w:cs="Times New Roman"/>
                <w:sz w:val="22"/>
              </w:rPr>
            </w:pPr>
          </w:p>
        </w:tc>
        <w:tc>
          <w:tcPr>
            <w:tcW w:w="975" w:type="dxa"/>
            <w:hideMark/>
          </w:tcPr>
          <w:p w14:paraId="5C909592" w14:textId="77777777" w:rsidR="00A4077D" w:rsidRPr="0090350C" w:rsidRDefault="00A4077D" w:rsidP="00457C7D">
            <w:pPr>
              <w:pStyle w:val="NRELTableContent"/>
              <w:jc w:val="center"/>
              <w:rPr>
                <w:rFonts w:ascii="Times New Roman" w:hAnsi="Times New Roman" w:cs="Times New Roman"/>
                <w:sz w:val="22"/>
              </w:rPr>
            </w:pPr>
          </w:p>
        </w:tc>
        <w:tc>
          <w:tcPr>
            <w:tcW w:w="976" w:type="dxa"/>
            <w:hideMark/>
          </w:tcPr>
          <w:p w14:paraId="31C6E672" w14:textId="77777777" w:rsidR="00A4077D" w:rsidRPr="0090350C" w:rsidRDefault="00A4077D" w:rsidP="00457C7D">
            <w:pPr>
              <w:pStyle w:val="NRELTableContent"/>
              <w:jc w:val="center"/>
              <w:rPr>
                <w:rFonts w:ascii="Times New Roman" w:hAnsi="Times New Roman" w:cs="Times New Roman"/>
                <w:sz w:val="22"/>
              </w:rPr>
            </w:pPr>
          </w:p>
        </w:tc>
        <w:tc>
          <w:tcPr>
            <w:tcW w:w="975" w:type="dxa"/>
            <w:hideMark/>
          </w:tcPr>
          <w:p w14:paraId="3683662D"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hideMark/>
          </w:tcPr>
          <w:p w14:paraId="69F3A01E" w14:textId="77777777" w:rsidR="00A4077D" w:rsidRPr="0090350C" w:rsidRDefault="00A4077D" w:rsidP="00457C7D">
            <w:pPr>
              <w:pStyle w:val="NRELTableContent"/>
              <w:jc w:val="center"/>
              <w:rPr>
                <w:rFonts w:ascii="Times New Roman" w:hAnsi="Times New Roman" w:cs="Times New Roman"/>
                <w:sz w:val="22"/>
              </w:rPr>
            </w:pPr>
          </w:p>
        </w:tc>
      </w:tr>
      <w:tr w:rsidR="00305A66" w:rsidRPr="0090350C" w14:paraId="04741D94" w14:textId="77777777" w:rsidTr="0090350C">
        <w:trPr>
          <w:trHeight w:val="300"/>
        </w:trPr>
        <w:tc>
          <w:tcPr>
            <w:tcW w:w="1440" w:type="dxa"/>
            <w:noWrap/>
            <w:hideMark/>
          </w:tcPr>
          <w:p w14:paraId="715BF76A"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500</w:t>
            </w:r>
          </w:p>
        </w:tc>
        <w:tc>
          <w:tcPr>
            <w:tcW w:w="810" w:type="dxa"/>
            <w:noWrap/>
            <w:hideMark/>
          </w:tcPr>
          <w:p w14:paraId="702F9A1C" w14:textId="77777777" w:rsidR="00A4077D" w:rsidRPr="0090350C" w:rsidRDefault="00A4077D" w:rsidP="00457C7D">
            <w:pPr>
              <w:pStyle w:val="NRELTableContent"/>
              <w:jc w:val="center"/>
              <w:rPr>
                <w:rFonts w:ascii="Times New Roman" w:hAnsi="Times New Roman" w:cs="Times New Roman"/>
                <w:sz w:val="22"/>
              </w:rPr>
            </w:pPr>
          </w:p>
        </w:tc>
        <w:tc>
          <w:tcPr>
            <w:tcW w:w="900" w:type="dxa"/>
            <w:noWrap/>
            <w:hideMark/>
          </w:tcPr>
          <w:p w14:paraId="6D382712" w14:textId="77777777" w:rsidR="00A4077D" w:rsidRPr="0090350C" w:rsidRDefault="00A4077D" w:rsidP="00457C7D">
            <w:pPr>
              <w:pStyle w:val="NRELTableContent"/>
              <w:jc w:val="center"/>
              <w:rPr>
                <w:rFonts w:ascii="Times New Roman" w:hAnsi="Times New Roman" w:cs="Times New Roman"/>
                <w:sz w:val="22"/>
              </w:rPr>
            </w:pPr>
          </w:p>
        </w:tc>
        <w:tc>
          <w:tcPr>
            <w:tcW w:w="810" w:type="dxa"/>
            <w:noWrap/>
            <w:hideMark/>
          </w:tcPr>
          <w:p w14:paraId="1E3FC3F8" w14:textId="77777777" w:rsidR="00A4077D" w:rsidRPr="0090350C" w:rsidRDefault="00A4077D" w:rsidP="00457C7D">
            <w:pPr>
              <w:pStyle w:val="NRELTableContent"/>
              <w:jc w:val="center"/>
              <w:rPr>
                <w:rFonts w:ascii="Times New Roman" w:hAnsi="Times New Roman" w:cs="Times New Roman"/>
                <w:sz w:val="22"/>
              </w:rPr>
            </w:pPr>
          </w:p>
        </w:tc>
        <w:tc>
          <w:tcPr>
            <w:tcW w:w="975" w:type="dxa"/>
          </w:tcPr>
          <w:p w14:paraId="0F4DC043"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34D58289"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7DFDA472"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069AB216"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noWrap/>
            <w:hideMark/>
          </w:tcPr>
          <w:p w14:paraId="77AEB574"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r>
      <w:tr w:rsidR="0025108F" w:rsidRPr="0090350C" w14:paraId="608C3F68" w14:textId="77777777" w:rsidTr="0090350C">
        <w:trPr>
          <w:trHeight w:val="300"/>
        </w:trPr>
        <w:tc>
          <w:tcPr>
            <w:tcW w:w="1440" w:type="dxa"/>
            <w:noWrap/>
            <w:hideMark/>
          </w:tcPr>
          <w:p w14:paraId="759F62BF"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750</w:t>
            </w:r>
          </w:p>
        </w:tc>
        <w:tc>
          <w:tcPr>
            <w:tcW w:w="810" w:type="dxa"/>
            <w:hideMark/>
          </w:tcPr>
          <w:p w14:paraId="7E9C2B20" w14:textId="77777777" w:rsidR="00A4077D" w:rsidRPr="0090350C" w:rsidRDefault="00A4077D" w:rsidP="00457C7D">
            <w:pPr>
              <w:pStyle w:val="NRELTableContent"/>
              <w:jc w:val="center"/>
              <w:rPr>
                <w:rFonts w:ascii="Times New Roman" w:hAnsi="Times New Roman" w:cs="Times New Roman"/>
                <w:sz w:val="22"/>
              </w:rPr>
            </w:pPr>
          </w:p>
        </w:tc>
        <w:tc>
          <w:tcPr>
            <w:tcW w:w="900" w:type="dxa"/>
            <w:hideMark/>
          </w:tcPr>
          <w:p w14:paraId="482F60A3" w14:textId="77777777" w:rsidR="00A4077D" w:rsidRPr="0090350C" w:rsidRDefault="00A4077D" w:rsidP="00457C7D">
            <w:pPr>
              <w:pStyle w:val="NRELTableContent"/>
              <w:jc w:val="center"/>
              <w:rPr>
                <w:rFonts w:ascii="Times New Roman" w:hAnsi="Times New Roman" w:cs="Times New Roman"/>
                <w:sz w:val="22"/>
              </w:rPr>
            </w:pPr>
          </w:p>
        </w:tc>
        <w:tc>
          <w:tcPr>
            <w:tcW w:w="810" w:type="dxa"/>
            <w:hideMark/>
          </w:tcPr>
          <w:p w14:paraId="5C9B2A59" w14:textId="77777777" w:rsidR="00A4077D" w:rsidRPr="0090350C" w:rsidRDefault="00A4077D" w:rsidP="00457C7D">
            <w:pPr>
              <w:pStyle w:val="NRELTableContent"/>
              <w:jc w:val="center"/>
              <w:rPr>
                <w:rFonts w:ascii="Times New Roman" w:hAnsi="Times New Roman" w:cs="Times New Roman"/>
                <w:sz w:val="22"/>
              </w:rPr>
            </w:pPr>
          </w:p>
        </w:tc>
        <w:tc>
          <w:tcPr>
            <w:tcW w:w="975" w:type="dxa"/>
          </w:tcPr>
          <w:p w14:paraId="47B49011"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7507C00D"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455FB7CC"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041AD75E"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50</w:t>
            </w:r>
          </w:p>
        </w:tc>
        <w:tc>
          <w:tcPr>
            <w:tcW w:w="976" w:type="dxa"/>
            <w:noWrap/>
            <w:hideMark/>
          </w:tcPr>
          <w:p w14:paraId="14C4E4DA"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r>
      <w:tr w:rsidR="00305A66" w:rsidRPr="0090350C" w14:paraId="67861F59" w14:textId="77777777" w:rsidTr="0090350C">
        <w:trPr>
          <w:trHeight w:val="300"/>
        </w:trPr>
        <w:tc>
          <w:tcPr>
            <w:tcW w:w="1440" w:type="dxa"/>
            <w:noWrap/>
            <w:hideMark/>
          </w:tcPr>
          <w:p w14:paraId="7F696C2B"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1</w:t>
            </w:r>
            <w:r w:rsidR="003A3AD5" w:rsidRPr="0090350C">
              <w:rPr>
                <w:rFonts w:ascii="Times New Roman" w:hAnsi="Times New Roman" w:cs="Times New Roman"/>
                <w:b/>
                <w:sz w:val="22"/>
              </w:rPr>
              <w:t>,</w:t>
            </w:r>
            <w:r w:rsidRPr="0090350C">
              <w:rPr>
                <w:rFonts w:ascii="Times New Roman" w:hAnsi="Times New Roman" w:cs="Times New Roman"/>
                <w:b/>
                <w:sz w:val="22"/>
              </w:rPr>
              <w:t>000</w:t>
            </w:r>
          </w:p>
        </w:tc>
        <w:tc>
          <w:tcPr>
            <w:tcW w:w="810" w:type="dxa"/>
            <w:noWrap/>
            <w:hideMark/>
          </w:tcPr>
          <w:p w14:paraId="0A67A356" w14:textId="77777777" w:rsidR="00A4077D" w:rsidRPr="0090350C" w:rsidRDefault="00A4077D" w:rsidP="00457C7D">
            <w:pPr>
              <w:pStyle w:val="NRELTableContent"/>
              <w:jc w:val="center"/>
              <w:rPr>
                <w:rFonts w:ascii="Times New Roman" w:hAnsi="Times New Roman" w:cs="Times New Roman"/>
                <w:sz w:val="22"/>
              </w:rPr>
            </w:pPr>
          </w:p>
        </w:tc>
        <w:tc>
          <w:tcPr>
            <w:tcW w:w="900" w:type="dxa"/>
            <w:noWrap/>
            <w:hideMark/>
          </w:tcPr>
          <w:p w14:paraId="44F1DB81" w14:textId="77777777" w:rsidR="00A4077D" w:rsidRPr="0090350C" w:rsidRDefault="00A4077D" w:rsidP="00457C7D">
            <w:pPr>
              <w:pStyle w:val="NRELTableContent"/>
              <w:jc w:val="center"/>
              <w:rPr>
                <w:rFonts w:ascii="Times New Roman" w:hAnsi="Times New Roman" w:cs="Times New Roman"/>
                <w:sz w:val="22"/>
              </w:rPr>
            </w:pPr>
          </w:p>
        </w:tc>
        <w:tc>
          <w:tcPr>
            <w:tcW w:w="810" w:type="dxa"/>
            <w:noWrap/>
            <w:hideMark/>
          </w:tcPr>
          <w:p w14:paraId="0D7EC5B9" w14:textId="77777777" w:rsidR="00A4077D" w:rsidRPr="0090350C" w:rsidRDefault="00A4077D" w:rsidP="00457C7D">
            <w:pPr>
              <w:pStyle w:val="NRELTableContent"/>
              <w:jc w:val="center"/>
              <w:rPr>
                <w:rFonts w:ascii="Times New Roman" w:hAnsi="Times New Roman" w:cs="Times New Roman"/>
                <w:sz w:val="22"/>
              </w:rPr>
            </w:pPr>
          </w:p>
        </w:tc>
        <w:tc>
          <w:tcPr>
            <w:tcW w:w="975" w:type="dxa"/>
          </w:tcPr>
          <w:p w14:paraId="53740639"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251FA581"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4A1D15D0"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58DA9F22"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5617BBA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r>
      <w:tr w:rsidR="0025108F" w:rsidRPr="0090350C" w14:paraId="6C8867CA" w14:textId="77777777" w:rsidTr="0090350C">
        <w:trPr>
          <w:trHeight w:val="300"/>
        </w:trPr>
        <w:tc>
          <w:tcPr>
            <w:tcW w:w="1440" w:type="dxa"/>
            <w:noWrap/>
            <w:hideMark/>
          </w:tcPr>
          <w:p w14:paraId="1F6D8FF2" w14:textId="77777777" w:rsidR="00A4077D" w:rsidRPr="0090350C" w:rsidRDefault="00A4077D" w:rsidP="00457C7D">
            <w:pPr>
              <w:pStyle w:val="NRELTableContent"/>
              <w:rPr>
                <w:rFonts w:ascii="Times New Roman" w:hAnsi="Times New Roman" w:cs="Times New Roman"/>
                <w:b/>
                <w:sz w:val="22"/>
              </w:rPr>
            </w:pPr>
            <w:r w:rsidRPr="0090350C">
              <w:rPr>
                <w:rFonts w:ascii="Times New Roman" w:hAnsi="Times New Roman" w:cs="Times New Roman"/>
                <w:b/>
                <w:sz w:val="22"/>
              </w:rPr>
              <w:t>1</w:t>
            </w:r>
            <w:r w:rsidR="003A3AD5" w:rsidRPr="0090350C">
              <w:rPr>
                <w:rFonts w:ascii="Times New Roman" w:hAnsi="Times New Roman" w:cs="Times New Roman"/>
                <w:b/>
                <w:sz w:val="22"/>
              </w:rPr>
              <w:t>,</w:t>
            </w:r>
            <w:r w:rsidRPr="0090350C">
              <w:rPr>
                <w:rFonts w:ascii="Times New Roman" w:hAnsi="Times New Roman" w:cs="Times New Roman"/>
                <w:b/>
                <w:sz w:val="22"/>
              </w:rPr>
              <w:t>500</w:t>
            </w:r>
          </w:p>
        </w:tc>
        <w:tc>
          <w:tcPr>
            <w:tcW w:w="810" w:type="dxa"/>
            <w:noWrap/>
            <w:hideMark/>
          </w:tcPr>
          <w:p w14:paraId="4937FEFF"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70</w:t>
            </w:r>
          </w:p>
        </w:tc>
        <w:tc>
          <w:tcPr>
            <w:tcW w:w="900" w:type="dxa"/>
            <w:noWrap/>
            <w:hideMark/>
          </w:tcPr>
          <w:p w14:paraId="043E4C70"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c>
          <w:tcPr>
            <w:tcW w:w="810" w:type="dxa"/>
            <w:noWrap/>
            <w:hideMark/>
          </w:tcPr>
          <w:p w14:paraId="65072952"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c>
          <w:tcPr>
            <w:tcW w:w="975" w:type="dxa"/>
          </w:tcPr>
          <w:p w14:paraId="5EC91750"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639040CF"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301342DB" w14:textId="77777777" w:rsidR="00A4077D" w:rsidRPr="0090350C" w:rsidRDefault="00A4077D" w:rsidP="00457C7D">
            <w:pPr>
              <w:pStyle w:val="NRELTableContent"/>
              <w:jc w:val="center"/>
              <w:rPr>
                <w:rFonts w:ascii="Times New Roman" w:hAnsi="Times New Roman" w:cs="Times New Roman"/>
                <w:sz w:val="22"/>
              </w:rPr>
            </w:pPr>
          </w:p>
        </w:tc>
        <w:tc>
          <w:tcPr>
            <w:tcW w:w="975" w:type="dxa"/>
            <w:noWrap/>
            <w:hideMark/>
          </w:tcPr>
          <w:p w14:paraId="6DF8967C" w14:textId="77777777" w:rsidR="00A4077D" w:rsidRPr="0090350C" w:rsidRDefault="00A4077D" w:rsidP="00457C7D">
            <w:pPr>
              <w:pStyle w:val="NRELTableContent"/>
              <w:jc w:val="center"/>
              <w:rPr>
                <w:rFonts w:ascii="Times New Roman" w:hAnsi="Times New Roman" w:cs="Times New Roman"/>
                <w:sz w:val="22"/>
              </w:rPr>
            </w:pPr>
          </w:p>
        </w:tc>
        <w:tc>
          <w:tcPr>
            <w:tcW w:w="976" w:type="dxa"/>
            <w:noWrap/>
            <w:hideMark/>
          </w:tcPr>
          <w:p w14:paraId="74B20576" w14:textId="77777777" w:rsidR="00A4077D" w:rsidRPr="0090350C" w:rsidRDefault="00A4077D" w:rsidP="00457C7D">
            <w:pPr>
              <w:pStyle w:val="NRELTableContent"/>
              <w:jc w:val="center"/>
              <w:rPr>
                <w:rFonts w:ascii="Times New Roman" w:hAnsi="Times New Roman" w:cs="Times New Roman"/>
                <w:sz w:val="22"/>
              </w:rPr>
            </w:pPr>
            <w:r w:rsidRPr="0090350C">
              <w:rPr>
                <w:rFonts w:ascii="Times New Roman" w:hAnsi="Times New Roman" w:cs="Times New Roman"/>
                <w:sz w:val="22"/>
              </w:rPr>
              <w:t>80</w:t>
            </w:r>
          </w:p>
        </w:tc>
      </w:tr>
    </w:tbl>
    <w:p w14:paraId="4802AE30" w14:textId="77777777" w:rsidR="00A4077D" w:rsidRPr="0000069B" w:rsidRDefault="00A4077D" w:rsidP="00457C7D">
      <w:pPr>
        <w:jc w:val="center"/>
      </w:pPr>
    </w:p>
    <w:p w14:paraId="29E14061" w14:textId="41D18106" w:rsidR="00CD62B9" w:rsidRDefault="00A4077D" w:rsidP="000905AB">
      <w:r w:rsidRPr="0000069B">
        <w:t>On the small end of the scale, the costs by size were changing too rapidly to inclu</w:t>
      </w:r>
      <w:r>
        <w:t>de the 2.5</w:t>
      </w:r>
      <w:r w:rsidR="00457C7D">
        <w:t xml:space="preserve"> </w:t>
      </w:r>
      <w:r>
        <w:t>kW</w:t>
      </w:r>
      <w:r w:rsidR="00CD62B9">
        <w:t xml:space="preserve"> size class</w:t>
      </w:r>
      <w:r>
        <w:t xml:space="preserve"> in the trend line.</w:t>
      </w:r>
      <w:r w:rsidRPr="0000069B">
        <w:t xml:space="preserve"> </w:t>
      </w:r>
      <w:r>
        <w:t xml:space="preserve">In some cases </w:t>
      </w:r>
      <w:r w:rsidR="00CD62B9">
        <w:t>in which</w:t>
      </w:r>
      <w:r>
        <w:t xml:space="preserve"> we had good data</w:t>
      </w:r>
      <w:r w:rsidR="00BF2858">
        <w:t>,</w:t>
      </w:r>
      <w:r>
        <w:t xml:space="preserve"> </w:t>
      </w:r>
      <w:r w:rsidRPr="0000069B">
        <w:t xml:space="preserve">we used the actual data versus a trend line. </w:t>
      </w:r>
      <w:r w:rsidR="00CD62B9">
        <w:t>Be</w:t>
      </w:r>
      <w:r w:rsidRPr="0000069B">
        <w:t>c</w:t>
      </w:r>
      <w:r w:rsidR="00CD62B9">
        <w:t>aus</w:t>
      </w:r>
      <w:r w:rsidRPr="0000069B">
        <w:t xml:space="preserve">e the 1603 </w:t>
      </w:r>
      <w:r w:rsidR="0025108F">
        <w:t xml:space="preserve">cost </w:t>
      </w:r>
      <w:r w:rsidRPr="0000069B">
        <w:t>data for the 1</w:t>
      </w:r>
      <w:r w:rsidR="00CD62B9">
        <w:t>,</w:t>
      </w:r>
      <w:r w:rsidRPr="0000069B">
        <w:t>500</w:t>
      </w:r>
      <w:r w:rsidR="00457C7D">
        <w:t xml:space="preserve"> </w:t>
      </w:r>
      <w:r w:rsidRPr="0000069B">
        <w:t>kW</w:t>
      </w:r>
      <w:r w:rsidR="00CD62B9">
        <w:t xml:space="preserve"> size class</w:t>
      </w:r>
      <w:r w:rsidRPr="0000069B">
        <w:t xml:space="preserve"> w</w:t>
      </w:r>
      <w:r w:rsidR="00BF2858">
        <w:t>ere</w:t>
      </w:r>
      <w:r w:rsidRPr="0000069B">
        <w:t xml:space="preserve"> already </w:t>
      </w:r>
      <w:r w:rsidR="0025108F">
        <w:t>lower than</w:t>
      </w:r>
      <w:r w:rsidR="0025108F" w:rsidRPr="0000069B">
        <w:t xml:space="preserve"> </w:t>
      </w:r>
      <w:r w:rsidRPr="0000069B">
        <w:t>the data from other sources</w:t>
      </w:r>
      <w:r w:rsidR="00BF2858">
        <w:t>,</w:t>
      </w:r>
      <w:r w:rsidRPr="0000069B">
        <w:t xml:space="preserve"> and the trend line would reduce </w:t>
      </w:r>
      <w:r w:rsidR="0025108F">
        <w:t xml:space="preserve">them </w:t>
      </w:r>
      <w:r w:rsidRPr="0000069B">
        <w:t xml:space="preserve">further, we used the actual data. The final default values for current installed cost are presented in </w:t>
      </w:r>
      <w:r w:rsidR="003E42BF">
        <w:fldChar w:fldCharType="begin"/>
      </w:r>
      <w:r w:rsidR="00BF2858">
        <w:instrText xml:space="preserve"> REF _Ref431217307 \h </w:instrText>
      </w:r>
      <w:r w:rsidR="003E42BF">
        <w:fldChar w:fldCharType="separate"/>
      </w:r>
      <w:r w:rsidR="00BF2858">
        <w:t xml:space="preserve">Table </w:t>
      </w:r>
      <w:r w:rsidR="003E42BF">
        <w:fldChar w:fldCharType="end"/>
      </w:r>
      <w:r w:rsidR="00B15591">
        <w:t>B-</w:t>
      </w:r>
      <w:r w:rsidR="009F155D">
        <w:t>10</w:t>
      </w:r>
      <w:r w:rsidRPr="0000069B">
        <w:t xml:space="preserve">. </w:t>
      </w:r>
    </w:p>
    <w:p w14:paraId="416F9404" w14:textId="77777777" w:rsidR="00756149" w:rsidRDefault="00756149">
      <w:pPr>
        <w:spacing w:after="200" w:line="276" w:lineRule="auto"/>
      </w:pPr>
      <w:r>
        <w:br w:type="page"/>
      </w:r>
    </w:p>
    <w:p w14:paraId="1C84378E" w14:textId="1D4F9E72" w:rsidR="009B743D" w:rsidRPr="009B743D" w:rsidRDefault="00BF2858" w:rsidP="00BF2858">
      <w:pPr>
        <w:pStyle w:val="NRELTableCaption"/>
      </w:pPr>
      <w:bookmarkStart w:id="227" w:name="_Ref431217307"/>
      <w:bookmarkStart w:id="228" w:name="_Toc431221462"/>
      <w:bookmarkStart w:id="229" w:name="_Toc440891312"/>
      <w:r>
        <w:lastRenderedPageBreak/>
        <w:t>Table</w:t>
      </w:r>
      <w:bookmarkEnd w:id="227"/>
      <w:r w:rsidR="00B15591">
        <w:t xml:space="preserve"> B-</w:t>
      </w:r>
      <w:r w:rsidR="009F155D">
        <w:t>10</w:t>
      </w:r>
      <w:r>
        <w:t>.</w:t>
      </w:r>
      <w:r w:rsidR="009B743D" w:rsidRPr="009B743D">
        <w:t xml:space="preserve"> Final Adjusted Turbine Costs</w:t>
      </w:r>
      <w:bookmarkEnd w:id="228"/>
      <w:bookmarkEnd w:id="229"/>
    </w:p>
    <w:tbl>
      <w:tblPr>
        <w:tblStyle w:val="test1"/>
        <w:tblW w:w="5000" w:type="pct"/>
        <w:tblLook w:val="04A0" w:firstRow="1" w:lastRow="0" w:firstColumn="1" w:lastColumn="0" w:noHBand="0" w:noVBand="1"/>
        <w:tblDescription w:val="Table B-10"/>
      </w:tblPr>
      <w:tblGrid>
        <w:gridCol w:w="1445"/>
        <w:gridCol w:w="2016"/>
        <w:gridCol w:w="2018"/>
        <w:gridCol w:w="2078"/>
        <w:gridCol w:w="2019"/>
      </w:tblGrid>
      <w:tr w:rsidR="004F5BC8" w:rsidRPr="0090350C" w14:paraId="43DCD21A" w14:textId="77777777" w:rsidTr="009D7B01">
        <w:trPr>
          <w:cnfStyle w:val="100000000000" w:firstRow="1" w:lastRow="0" w:firstColumn="0" w:lastColumn="0" w:oddVBand="0" w:evenVBand="0" w:oddHBand="0" w:evenHBand="0" w:firstRowFirstColumn="0" w:firstRowLastColumn="0" w:lastRowFirstColumn="0" w:lastRowLastColumn="0"/>
          <w:trHeight w:val="576"/>
          <w:tblHeader/>
        </w:trPr>
        <w:tc>
          <w:tcPr>
            <w:tcW w:w="761" w:type="pct"/>
            <w:hideMark/>
          </w:tcPr>
          <w:p w14:paraId="1754123D" w14:textId="0F3862BA" w:rsidR="00A4077D" w:rsidRPr="0090350C" w:rsidRDefault="00A4077D" w:rsidP="00B43612">
            <w:pPr>
              <w:pStyle w:val="NRELTableHeader"/>
              <w:rPr>
                <w:rFonts w:ascii="Times New Roman" w:hAnsi="Times New Roman" w:cs="Times New Roman"/>
                <w:b/>
                <w:sz w:val="24"/>
              </w:rPr>
            </w:pPr>
            <w:r w:rsidRPr="0090350C">
              <w:rPr>
                <w:rFonts w:ascii="Times New Roman" w:hAnsi="Times New Roman" w:cs="Times New Roman"/>
                <w:b/>
                <w:sz w:val="24"/>
              </w:rPr>
              <w:t xml:space="preserve">Turbine Size </w:t>
            </w:r>
            <w:r w:rsidR="0025108F" w:rsidRPr="0090350C">
              <w:rPr>
                <w:rFonts w:ascii="Times New Roman" w:hAnsi="Times New Roman" w:cs="Times New Roman"/>
                <w:b/>
                <w:sz w:val="24"/>
              </w:rPr>
              <w:t>(kW)</w:t>
            </w:r>
          </w:p>
        </w:tc>
        <w:tc>
          <w:tcPr>
            <w:tcW w:w="1059" w:type="pct"/>
            <w:hideMark/>
          </w:tcPr>
          <w:p w14:paraId="0F4C64DC" w14:textId="77777777" w:rsidR="00A4077D" w:rsidRPr="0090350C" w:rsidRDefault="00A4077D" w:rsidP="00E63666">
            <w:pPr>
              <w:pStyle w:val="NRELTableHeader"/>
              <w:rPr>
                <w:rFonts w:ascii="Times New Roman" w:hAnsi="Times New Roman" w:cs="Times New Roman"/>
                <w:b/>
                <w:sz w:val="24"/>
              </w:rPr>
            </w:pPr>
            <w:r w:rsidRPr="0090350C">
              <w:rPr>
                <w:rFonts w:ascii="Times New Roman" w:hAnsi="Times New Roman" w:cs="Times New Roman"/>
                <w:b/>
                <w:sz w:val="24"/>
              </w:rPr>
              <w:t>Turbine Rated Power (kW)</w:t>
            </w:r>
          </w:p>
        </w:tc>
        <w:tc>
          <w:tcPr>
            <w:tcW w:w="1060" w:type="pct"/>
            <w:hideMark/>
          </w:tcPr>
          <w:p w14:paraId="00C61654" w14:textId="09E437A3" w:rsidR="00A4077D" w:rsidRPr="0090350C" w:rsidRDefault="00A4077D" w:rsidP="00E63666">
            <w:pPr>
              <w:pStyle w:val="NRELTableHeader"/>
              <w:rPr>
                <w:rFonts w:ascii="Times New Roman" w:hAnsi="Times New Roman" w:cs="Times New Roman"/>
                <w:b/>
                <w:sz w:val="24"/>
              </w:rPr>
            </w:pPr>
            <w:r w:rsidRPr="0090350C">
              <w:rPr>
                <w:rFonts w:ascii="Times New Roman" w:hAnsi="Times New Roman" w:cs="Times New Roman"/>
                <w:b/>
                <w:sz w:val="24"/>
              </w:rPr>
              <w:t>Adjusted Cost ($/kW)</w:t>
            </w:r>
          </w:p>
        </w:tc>
        <w:tc>
          <w:tcPr>
            <w:tcW w:w="1059" w:type="pct"/>
            <w:hideMark/>
          </w:tcPr>
          <w:p w14:paraId="4A535627" w14:textId="77777777" w:rsidR="00A4077D" w:rsidRPr="0090350C" w:rsidRDefault="00A4077D" w:rsidP="00E63666">
            <w:pPr>
              <w:pStyle w:val="NRELTableHeader"/>
              <w:rPr>
                <w:rFonts w:ascii="Times New Roman" w:hAnsi="Times New Roman" w:cs="Times New Roman"/>
                <w:b/>
                <w:sz w:val="24"/>
              </w:rPr>
            </w:pPr>
            <w:r w:rsidRPr="0090350C">
              <w:rPr>
                <w:rFonts w:ascii="Times New Roman" w:hAnsi="Times New Roman" w:cs="Times New Roman"/>
                <w:b/>
                <w:sz w:val="24"/>
              </w:rPr>
              <w:t xml:space="preserve">Installed </w:t>
            </w:r>
            <w:r w:rsidR="00CD62B9" w:rsidRPr="0090350C">
              <w:rPr>
                <w:rFonts w:ascii="Times New Roman" w:hAnsi="Times New Roman" w:cs="Times New Roman"/>
                <w:b/>
                <w:sz w:val="24"/>
              </w:rPr>
              <w:t>C</w:t>
            </w:r>
            <w:r w:rsidRPr="0090350C">
              <w:rPr>
                <w:rFonts w:ascii="Times New Roman" w:hAnsi="Times New Roman" w:cs="Times New Roman"/>
                <w:b/>
                <w:sz w:val="24"/>
              </w:rPr>
              <w:t>ost</w:t>
            </w:r>
            <w:r w:rsidR="00756149" w:rsidRPr="0090350C">
              <w:rPr>
                <w:rFonts w:ascii="Times New Roman" w:hAnsi="Times New Roman" w:cs="Times New Roman"/>
                <w:b/>
                <w:sz w:val="24"/>
              </w:rPr>
              <w:br/>
              <w:t>($)</w:t>
            </w:r>
            <w:r w:rsidRPr="0090350C">
              <w:rPr>
                <w:rFonts w:ascii="Times New Roman" w:hAnsi="Times New Roman" w:cs="Times New Roman"/>
                <w:b/>
                <w:sz w:val="24"/>
              </w:rPr>
              <w:t xml:space="preserve"> </w:t>
            </w:r>
          </w:p>
        </w:tc>
        <w:tc>
          <w:tcPr>
            <w:tcW w:w="1060" w:type="pct"/>
            <w:hideMark/>
          </w:tcPr>
          <w:p w14:paraId="7A1CF480" w14:textId="221AE635" w:rsidR="00A4077D" w:rsidRPr="0090350C" w:rsidRDefault="00A4077D" w:rsidP="00C12F4A">
            <w:pPr>
              <w:pStyle w:val="NRELTableHeader"/>
              <w:rPr>
                <w:rFonts w:ascii="Times New Roman" w:hAnsi="Times New Roman" w:cs="Times New Roman"/>
                <w:b/>
                <w:sz w:val="24"/>
              </w:rPr>
            </w:pPr>
            <w:r w:rsidRPr="0090350C">
              <w:rPr>
                <w:rFonts w:ascii="Times New Roman" w:hAnsi="Times New Roman" w:cs="Times New Roman"/>
                <w:b/>
                <w:sz w:val="24"/>
              </w:rPr>
              <w:t>Min</w:t>
            </w:r>
            <w:r w:rsidR="00C12F4A" w:rsidRPr="0090350C">
              <w:rPr>
                <w:rFonts w:ascii="Times New Roman" w:hAnsi="Times New Roman" w:cs="Times New Roman"/>
                <w:b/>
                <w:sz w:val="24"/>
              </w:rPr>
              <w:t>/Max</w:t>
            </w:r>
            <w:r w:rsidRPr="0090350C">
              <w:rPr>
                <w:rFonts w:ascii="Times New Roman" w:hAnsi="Times New Roman" w:cs="Times New Roman"/>
                <w:b/>
                <w:sz w:val="24"/>
              </w:rPr>
              <w:t xml:space="preserve"> Hub </w:t>
            </w:r>
            <w:r w:rsidR="00D856AE" w:rsidRPr="0090350C">
              <w:rPr>
                <w:rFonts w:ascii="Times New Roman" w:hAnsi="Times New Roman" w:cs="Times New Roman"/>
                <w:b/>
                <w:sz w:val="24"/>
              </w:rPr>
              <w:t>Height</w:t>
            </w:r>
            <w:r w:rsidRPr="0090350C">
              <w:rPr>
                <w:rFonts w:ascii="Times New Roman" w:hAnsi="Times New Roman" w:cs="Times New Roman"/>
                <w:b/>
                <w:sz w:val="24"/>
              </w:rPr>
              <w:t xml:space="preserve"> </w:t>
            </w:r>
            <w:r w:rsidR="00CD62B9" w:rsidRPr="0090350C">
              <w:rPr>
                <w:rFonts w:ascii="Times New Roman" w:hAnsi="Times New Roman" w:cs="Times New Roman"/>
                <w:b/>
                <w:sz w:val="24"/>
              </w:rPr>
              <w:t>(</w:t>
            </w:r>
            <w:r w:rsidRPr="0090350C">
              <w:rPr>
                <w:rFonts w:ascii="Times New Roman" w:hAnsi="Times New Roman" w:cs="Times New Roman"/>
                <w:b/>
                <w:sz w:val="24"/>
              </w:rPr>
              <w:t>m</w:t>
            </w:r>
            <w:r w:rsidR="00CD62B9" w:rsidRPr="0090350C">
              <w:rPr>
                <w:rFonts w:ascii="Times New Roman" w:hAnsi="Times New Roman" w:cs="Times New Roman"/>
                <w:b/>
                <w:sz w:val="24"/>
              </w:rPr>
              <w:t>)</w:t>
            </w:r>
          </w:p>
        </w:tc>
      </w:tr>
      <w:tr w:rsidR="00305A66" w:rsidRPr="0090350C" w14:paraId="7D208762" w14:textId="77777777" w:rsidTr="0090350C">
        <w:trPr>
          <w:trHeight w:val="288"/>
        </w:trPr>
        <w:tc>
          <w:tcPr>
            <w:tcW w:w="761" w:type="pct"/>
            <w:noWrap/>
            <w:hideMark/>
          </w:tcPr>
          <w:p w14:paraId="0975162D" w14:textId="22944C98"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2.4</w:t>
            </w:r>
            <w:r w:rsidR="00BF2858" w:rsidRPr="0090350C">
              <w:rPr>
                <w:rFonts w:ascii="Times New Roman" w:hAnsi="Times New Roman" w:cs="Times New Roman"/>
                <w:sz w:val="22"/>
              </w:rPr>
              <w:t>–</w:t>
            </w:r>
            <w:r w:rsidRPr="0090350C">
              <w:rPr>
                <w:rFonts w:ascii="Times New Roman" w:hAnsi="Times New Roman" w:cs="Times New Roman"/>
                <w:sz w:val="22"/>
              </w:rPr>
              <w:t>2.5</w:t>
            </w:r>
          </w:p>
        </w:tc>
        <w:tc>
          <w:tcPr>
            <w:tcW w:w="1059" w:type="pct"/>
            <w:noWrap/>
            <w:hideMark/>
          </w:tcPr>
          <w:p w14:paraId="6BE070F2"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2.5</w:t>
            </w:r>
          </w:p>
        </w:tc>
        <w:tc>
          <w:tcPr>
            <w:tcW w:w="1060" w:type="pct"/>
            <w:noWrap/>
            <w:hideMark/>
          </w:tcPr>
          <w:p w14:paraId="1C59E163" w14:textId="2E4B2070"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10,045</w:t>
            </w:r>
          </w:p>
        </w:tc>
        <w:tc>
          <w:tcPr>
            <w:tcW w:w="1059" w:type="pct"/>
            <w:noWrap/>
            <w:hideMark/>
          </w:tcPr>
          <w:p w14:paraId="3F2854FA" w14:textId="13282B87"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25,113</w:t>
            </w:r>
          </w:p>
        </w:tc>
        <w:tc>
          <w:tcPr>
            <w:tcW w:w="1060" w:type="pct"/>
            <w:noWrap/>
            <w:hideMark/>
          </w:tcPr>
          <w:p w14:paraId="0950D5A3" w14:textId="3F5D1C90"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20</w:t>
            </w:r>
            <w:r w:rsidR="00C12F4A" w:rsidRPr="0090350C">
              <w:rPr>
                <w:rFonts w:ascii="Times New Roman" w:hAnsi="Times New Roman" w:cs="Times New Roman"/>
                <w:sz w:val="22"/>
              </w:rPr>
              <w:t>/40</w:t>
            </w:r>
          </w:p>
        </w:tc>
      </w:tr>
      <w:tr w:rsidR="00A4077D" w:rsidRPr="0090350C" w14:paraId="51BF3D02" w14:textId="77777777" w:rsidTr="0090350C">
        <w:trPr>
          <w:trHeight w:val="288"/>
        </w:trPr>
        <w:tc>
          <w:tcPr>
            <w:tcW w:w="761" w:type="pct"/>
            <w:noWrap/>
            <w:hideMark/>
          </w:tcPr>
          <w:p w14:paraId="63F6AB24" w14:textId="071A8E6C"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5</w:t>
            </w:r>
          </w:p>
        </w:tc>
        <w:tc>
          <w:tcPr>
            <w:tcW w:w="1059" w:type="pct"/>
            <w:noWrap/>
            <w:hideMark/>
          </w:tcPr>
          <w:p w14:paraId="09107DB1"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5</w:t>
            </w:r>
          </w:p>
        </w:tc>
        <w:tc>
          <w:tcPr>
            <w:tcW w:w="1060" w:type="pct"/>
            <w:noWrap/>
            <w:hideMark/>
          </w:tcPr>
          <w:p w14:paraId="58B29B35" w14:textId="20D67770"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7,785</w:t>
            </w:r>
          </w:p>
        </w:tc>
        <w:tc>
          <w:tcPr>
            <w:tcW w:w="1059" w:type="pct"/>
            <w:noWrap/>
            <w:hideMark/>
          </w:tcPr>
          <w:p w14:paraId="56F92B07" w14:textId="5EB0D1FC"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38,925</w:t>
            </w:r>
          </w:p>
        </w:tc>
        <w:tc>
          <w:tcPr>
            <w:tcW w:w="1060" w:type="pct"/>
            <w:noWrap/>
            <w:hideMark/>
          </w:tcPr>
          <w:p w14:paraId="2FF47F2A" w14:textId="721D9282"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30</w:t>
            </w:r>
            <w:r w:rsidR="00C12F4A" w:rsidRPr="0090350C">
              <w:rPr>
                <w:rFonts w:ascii="Times New Roman" w:hAnsi="Times New Roman" w:cs="Times New Roman"/>
                <w:sz w:val="22"/>
              </w:rPr>
              <w:t>/40</w:t>
            </w:r>
          </w:p>
        </w:tc>
      </w:tr>
      <w:tr w:rsidR="00305A66" w:rsidRPr="0090350C" w14:paraId="4B134BD4" w14:textId="77777777" w:rsidTr="0090350C">
        <w:trPr>
          <w:trHeight w:val="288"/>
        </w:trPr>
        <w:tc>
          <w:tcPr>
            <w:tcW w:w="761" w:type="pct"/>
            <w:noWrap/>
            <w:hideMark/>
          </w:tcPr>
          <w:p w14:paraId="30944BE5" w14:textId="4074A9A2"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10</w:t>
            </w:r>
          </w:p>
        </w:tc>
        <w:tc>
          <w:tcPr>
            <w:tcW w:w="1059" w:type="pct"/>
            <w:noWrap/>
            <w:hideMark/>
          </w:tcPr>
          <w:p w14:paraId="443065AF"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10</w:t>
            </w:r>
          </w:p>
        </w:tc>
        <w:tc>
          <w:tcPr>
            <w:tcW w:w="1060" w:type="pct"/>
            <w:noWrap/>
            <w:hideMark/>
          </w:tcPr>
          <w:p w14:paraId="0FB9CE15" w14:textId="569C73B5"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6,914</w:t>
            </w:r>
          </w:p>
        </w:tc>
        <w:tc>
          <w:tcPr>
            <w:tcW w:w="1059" w:type="pct"/>
            <w:noWrap/>
            <w:hideMark/>
          </w:tcPr>
          <w:p w14:paraId="6623B77F" w14:textId="4B0FC803"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69,145</w:t>
            </w:r>
          </w:p>
        </w:tc>
        <w:tc>
          <w:tcPr>
            <w:tcW w:w="1060" w:type="pct"/>
            <w:noWrap/>
            <w:hideMark/>
          </w:tcPr>
          <w:p w14:paraId="03436200" w14:textId="738A6907"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30</w:t>
            </w:r>
            <w:r w:rsidR="00C12F4A" w:rsidRPr="0090350C">
              <w:rPr>
                <w:rFonts w:ascii="Times New Roman" w:hAnsi="Times New Roman" w:cs="Times New Roman"/>
                <w:sz w:val="22"/>
              </w:rPr>
              <w:t>/40</w:t>
            </w:r>
          </w:p>
        </w:tc>
      </w:tr>
      <w:tr w:rsidR="00A4077D" w:rsidRPr="0090350C" w14:paraId="07247C0C" w14:textId="77777777" w:rsidTr="0090350C">
        <w:trPr>
          <w:trHeight w:val="288"/>
        </w:trPr>
        <w:tc>
          <w:tcPr>
            <w:tcW w:w="761" w:type="pct"/>
            <w:noWrap/>
            <w:hideMark/>
          </w:tcPr>
          <w:p w14:paraId="3E50D5D7" w14:textId="3778EC17"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20</w:t>
            </w:r>
          </w:p>
        </w:tc>
        <w:tc>
          <w:tcPr>
            <w:tcW w:w="1059" w:type="pct"/>
            <w:noWrap/>
            <w:hideMark/>
          </w:tcPr>
          <w:p w14:paraId="3E287112"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20</w:t>
            </w:r>
          </w:p>
        </w:tc>
        <w:tc>
          <w:tcPr>
            <w:tcW w:w="1060" w:type="pct"/>
            <w:noWrap/>
            <w:hideMark/>
          </w:tcPr>
          <w:p w14:paraId="3086A2D2" w14:textId="3505EF65"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6,459</w:t>
            </w:r>
          </w:p>
        </w:tc>
        <w:tc>
          <w:tcPr>
            <w:tcW w:w="1059" w:type="pct"/>
            <w:noWrap/>
            <w:hideMark/>
          </w:tcPr>
          <w:p w14:paraId="38211F9E" w14:textId="3FBDC2A5"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129,186</w:t>
            </w:r>
          </w:p>
        </w:tc>
        <w:tc>
          <w:tcPr>
            <w:tcW w:w="1060" w:type="pct"/>
            <w:noWrap/>
            <w:hideMark/>
          </w:tcPr>
          <w:p w14:paraId="69C6B541" w14:textId="1FEC2FA6"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30</w:t>
            </w:r>
            <w:r w:rsidR="00C12F4A" w:rsidRPr="0090350C">
              <w:rPr>
                <w:rFonts w:ascii="Times New Roman" w:hAnsi="Times New Roman" w:cs="Times New Roman"/>
                <w:sz w:val="22"/>
              </w:rPr>
              <w:t>/50</w:t>
            </w:r>
          </w:p>
        </w:tc>
      </w:tr>
      <w:tr w:rsidR="00305A66" w:rsidRPr="0090350C" w14:paraId="2A0274F1" w14:textId="77777777" w:rsidTr="0090350C">
        <w:trPr>
          <w:trHeight w:val="288"/>
        </w:trPr>
        <w:tc>
          <w:tcPr>
            <w:tcW w:w="761" w:type="pct"/>
            <w:noWrap/>
            <w:hideMark/>
          </w:tcPr>
          <w:p w14:paraId="1DB78E63" w14:textId="6DE0FC52"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50</w:t>
            </w:r>
          </w:p>
        </w:tc>
        <w:tc>
          <w:tcPr>
            <w:tcW w:w="1059" w:type="pct"/>
            <w:noWrap/>
            <w:hideMark/>
          </w:tcPr>
          <w:p w14:paraId="25DE1E05"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50</w:t>
            </w:r>
          </w:p>
        </w:tc>
        <w:tc>
          <w:tcPr>
            <w:tcW w:w="1060" w:type="pct"/>
            <w:noWrap/>
            <w:hideMark/>
          </w:tcPr>
          <w:p w14:paraId="5532662E" w14:textId="6B3CC175"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5,858</w:t>
            </w:r>
          </w:p>
        </w:tc>
        <w:tc>
          <w:tcPr>
            <w:tcW w:w="1059" w:type="pct"/>
            <w:noWrap/>
            <w:hideMark/>
          </w:tcPr>
          <w:p w14:paraId="0986CDAD" w14:textId="14D6A675"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292,879</w:t>
            </w:r>
          </w:p>
        </w:tc>
        <w:tc>
          <w:tcPr>
            <w:tcW w:w="1060" w:type="pct"/>
            <w:noWrap/>
            <w:hideMark/>
          </w:tcPr>
          <w:p w14:paraId="138D2CF5" w14:textId="42ECC1C1"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30</w:t>
            </w:r>
            <w:r w:rsidR="00C12F4A" w:rsidRPr="0090350C">
              <w:rPr>
                <w:rFonts w:ascii="Times New Roman" w:hAnsi="Times New Roman" w:cs="Times New Roman"/>
                <w:sz w:val="22"/>
              </w:rPr>
              <w:t>/50</w:t>
            </w:r>
          </w:p>
        </w:tc>
      </w:tr>
      <w:tr w:rsidR="00A4077D" w:rsidRPr="0090350C" w14:paraId="45DED824" w14:textId="77777777" w:rsidTr="0090350C">
        <w:trPr>
          <w:trHeight w:val="288"/>
        </w:trPr>
        <w:tc>
          <w:tcPr>
            <w:tcW w:w="761" w:type="pct"/>
            <w:noWrap/>
            <w:hideMark/>
          </w:tcPr>
          <w:p w14:paraId="3B4D1565" w14:textId="09BCA136"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100</w:t>
            </w:r>
          </w:p>
        </w:tc>
        <w:tc>
          <w:tcPr>
            <w:tcW w:w="1059" w:type="pct"/>
            <w:noWrap/>
            <w:hideMark/>
          </w:tcPr>
          <w:p w14:paraId="173AA759"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100</w:t>
            </w:r>
          </w:p>
        </w:tc>
        <w:tc>
          <w:tcPr>
            <w:tcW w:w="1060" w:type="pct"/>
            <w:noWrap/>
            <w:hideMark/>
          </w:tcPr>
          <w:p w14:paraId="4032CB23" w14:textId="24814BC4"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5,402</w:t>
            </w:r>
          </w:p>
        </w:tc>
        <w:tc>
          <w:tcPr>
            <w:tcW w:w="1059" w:type="pct"/>
            <w:noWrap/>
            <w:hideMark/>
          </w:tcPr>
          <w:p w14:paraId="77A7D454" w14:textId="0F446C0F"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540,238</w:t>
            </w:r>
          </w:p>
        </w:tc>
        <w:tc>
          <w:tcPr>
            <w:tcW w:w="1060" w:type="pct"/>
            <w:noWrap/>
            <w:hideMark/>
          </w:tcPr>
          <w:p w14:paraId="7C8999D1" w14:textId="0FD1E9C6"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40</w:t>
            </w:r>
            <w:r w:rsidR="00C12F4A" w:rsidRPr="0090350C">
              <w:rPr>
                <w:rFonts w:ascii="Times New Roman" w:hAnsi="Times New Roman" w:cs="Times New Roman"/>
                <w:sz w:val="22"/>
              </w:rPr>
              <w:t>/50</w:t>
            </w:r>
          </w:p>
        </w:tc>
      </w:tr>
      <w:tr w:rsidR="00305A66" w:rsidRPr="0090350C" w14:paraId="1AB78E7C" w14:textId="77777777" w:rsidTr="0090350C">
        <w:trPr>
          <w:trHeight w:val="288"/>
        </w:trPr>
        <w:tc>
          <w:tcPr>
            <w:tcW w:w="761" w:type="pct"/>
            <w:noWrap/>
            <w:hideMark/>
          </w:tcPr>
          <w:p w14:paraId="1116C89A" w14:textId="4EF2245C"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250</w:t>
            </w:r>
          </w:p>
        </w:tc>
        <w:tc>
          <w:tcPr>
            <w:tcW w:w="1059" w:type="pct"/>
            <w:noWrap/>
            <w:hideMark/>
          </w:tcPr>
          <w:p w14:paraId="321A8886"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250</w:t>
            </w:r>
          </w:p>
        </w:tc>
        <w:tc>
          <w:tcPr>
            <w:tcW w:w="1060" w:type="pct"/>
            <w:noWrap/>
            <w:hideMark/>
          </w:tcPr>
          <w:p w14:paraId="3EF44895" w14:textId="3A69BE01"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3,525</w:t>
            </w:r>
          </w:p>
        </w:tc>
        <w:tc>
          <w:tcPr>
            <w:tcW w:w="1059" w:type="pct"/>
            <w:noWrap/>
            <w:hideMark/>
          </w:tcPr>
          <w:p w14:paraId="3C91560B" w14:textId="05AB0B60"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881,232</w:t>
            </w:r>
          </w:p>
        </w:tc>
        <w:tc>
          <w:tcPr>
            <w:tcW w:w="1060" w:type="pct"/>
            <w:noWrap/>
            <w:hideMark/>
          </w:tcPr>
          <w:p w14:paraId="2E9EBCA3" w14:textId="0302108C"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50</w:t>
            </w:r>
            <w:r w:rsidR="00C12F4A" w:rsidRPr="0090350C">
              <w:rPr>
                <w:rFonts w:ascii="Times New Roman" w:hAnsi="Times New Roman" w:cs="Times New Roman"/>
                <w:sz w:val="22"/>
              </w:rPr>
              <w:t>/50</w:t>
            </w:r>
          </w:p>
        </w:tc>
      </w:tr>
      <w:tr w:rsidR="00A4077D" w:rsidRPr="0090350C" w14:paraId="298FFB44" w14:textId="77777777" w:rsidTr="0090350C">
        <w:trPr>
          <w:trHeight w:val="288"/>
        </w:trPr>
        <w:tc>
          <w:tcPr>
            <w:tcW w:w="761" w:type="pct"/>
            <w:noWrap/>
            <w:hideMark/>
          </w:tcPr>
          <w:p w14:paraId="0EE1F9A6" w14:textId="0DE021A4"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500</w:t>
            </w:r>
          </w:p>
        </w:tc>
        <w:tc>
          <w:tcPr>
            <w:tcW w:w="1059" w:type="pct"/>
            <w:noWrap/>
            <w:hideMark/>
          </w:tcPr>
          <w:p w14:paraId="0E331D8A"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500</w:t>
            </w:r>
          </w:p>
        </w:tc>
        <w:tc>
          <w:tcPr>
            <w:tcW w:w="1060" w:type="pct"/>
            <w:noWrap/>
            <w:hideMark/>
          </w:tcPr>
          <w:p w14:paraId="5A00EE81" w14:textId="6A775A28"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2,961</w:t>
            </w:r>
          </w:p>
        </w:tc>
        <w:tc>
          <w:tcPr>
            <w:tcW w:w="1059" w:type="pct"/>
            <w:noWrap/>
            <w:hideMark/>
          </w:tcPr>
          <w:p w14:paraId="70CAAD9E" w14:textId="7FCA989A"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1,480,283</w:t>
            </w:r>
          </w:p>
        </w:tc>
        <w:tc>
          <w:tcPr>
            <w:tcW w:w="1060" w:type="pct"/>
            <w:noWrap/>
            <w:hideMark/>
          </w:tcPr>
          <w:p w14:paraId="2A736FAD" w14:textId="01418682"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50</w:t>
            </w:r>
            <w:r w:rsidR="00C12F4A" w:rsidRPr="0090350C">
              <w:rPr>
                <w:rFonts w:ascii="Times New Roman" w:hAnsi="Times New Roman" w:cs="Times New Roman"/>
                <w:sz w:val="22"/>
              </w:rPr>
              <w:t>/80</w:t>
            </w:r>
          </w:p>
        </w:tc>
      </w:tr>
      <w:tr w:rsidR="00305A66" w:rsidRPr="0090350C" w14:paraId="354EAB98" w14:textId="77777777" w:rsidTr="0090350C">
        <w:trPr>
          <w:trHeight w:val="288"/>
        </w:trPr>
        <w:tc>
          <w:tcPr>
            <w:tcW w:w="761" w:type="pct"/>
            <w:noWrap/>
            <w:hideMark/>
          </w:tcPr>
          <w:p w14:paraId="13A73B1E" w14:textId="1A4D579D"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750</w:t>
            </w:r>
          </w:p>
        </w:tc>
        <w:tc>
          <w:tcPr>
            <w:tcW w:w="1059" w:type="pct"/>
            <w:noWrap/>
            <w:hideMark/>
          </w:tcPr>
          <w:p w14:paraId="1193B875"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750</w:t>
            </w:r>
          </w:p>
        </w:tc>
        <w:tc>
          <w:tcPr>
            <w:tcW w:w="1060" w:type="pct"/>
            <w:noWrap/>
            <w:hideMark/>
          </w:tcPr>
          <w:p w14:paraId="6B1809B6" w14:textId="2426EBB1"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2,630</w:t>
            </w:r>
          </w:p>
        </w:tc>
        <w:tc>
          <w:tcPr>
            <w:tcW w:w="1059" w:type="pct"/>
            <w:noWrap/>
            <w:hideMark/>
          </w:tcPr>
          <w:p w14:paraId="14398793" w14:textId="042CADFC"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1,972,827</w:t>
            </w:r>
          </w:p>
        </w:tc>
        <w:tc>
          <w:tcPr>
            <w:tcW w:w="1060" w:type="pct"/>
            <w:noWrap/>
            <w:hideMark/>
          </w:tcPr>
          <w:p w14:paraId="7E12E100" w14:textId="49D1CCD2"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50</w:t>
            </w:r>
            <w:r w:rsidR="00C12F4A" w:rsidRPr="0090350C">
              <w:rPr>
                <w:rFonts w:ascii="Times New Roman" w:hAnsi="Times New Roman" w:cs="Times New Roman"/>
                <w:sz w:val="22"/>
              </w:rPr>
              <w:t>/80</w:t>
            </w:r>
          </w:p>
        </w:tc>
      </w:tr>
      <w:tr w:rsidR="00A4077D" w:rsidRPr="0090350C" w14:paraId="1A355E07" w14:textId="77777777" w:rsidTr="0090350C">
        <w:trPr>
          <w:trHeight w:val="288"/>
        </w:trPr>
        <w:tc>
          <w:tcPr>
            <w:tcW w:w="761" w:type="pct"/>
            <w:noWrap/>
            <w:hideMark/>
          </w:tcPr>
          <w:p w14:paraId="2619C3F5" w14:textId="411B575E"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1</w:t>
            </w:r>
            <w:r w:rsidR="00CD62B9" w:rsidRPr="0090350C">
              <w:rPr>
                <w:rFonts w:ascii="Times New Roman" w:hAnsi="Times New Roman" w:cs="Times New Roman"/>
                <w:sz w:val="22"/>
              </w:rPr>
              <w:t>,</w:t>
            </w:r>
            <w:r w:rsidRPr="0090350C">
              <w:rPr>
                <w:rFonts w:ascii="Times New Roman" w:hAnsi="Times New Roman" w:cs="Times New Roman"/>
                <w:sz w:val="22"/>
              </w:rPr>
              <w:t>000</w:t>
            </w:r>
          </w:p>
        </w:tc>
        <w:tc>
          <w:tcPr>
            <w:tcW w:w="1059" w:type="pct"/>
            <w:noWrap/>
            <w:hideMark/>
          </w:tcPr>
          <w:p w14:paraId="457F4A65"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1</w:t>
            </w:r>
            <w:r w:rsidR="00CD62B9" w:rsidRPr="0090350C">
              <w:rPr>
                <w:rFonts w:ascii="Times New Roman" w:hAnsi="Times New Roman" w:cs="Times New Roman"/>
                <w:sz w:val="22"/>
              </w:rPr>
              <w:t>,</w:t>
            </w:r>
            <w:r w:rsidRPr="0090350C">
              <w:rPr>
                <w:rFonts w:ascii="Times New Roman" w:hAnsi="Times New Roman" w:cs="Times New Roman"/>
                <w:sz w:val="22"/>
              </w:rPr>
              <w:t>000</w:t>
            </w:r>
          </w:p>
        </w:tc>
        <w:tc>
          <w:tcPr>
            <w:tcW w:w="1060" w:type="pct"/>
            <w:noWrap/>
            <w:hideMark/>
          </w:tcPr>
          <w:p w14:paraId="3F55EDF7" w14:textId="50F37B2D"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2,396</w:t>
            </w:r>
          </w:p>
        </w:tc>
        <w:tc>
          <w:tcPr>
            <w:tcW w:w="1059" w:type="pct"/>
            <w:noWrap/>
            <w:hideMark/>
          </w:tcPr>
          <w:p w14:paraId="5E96FE6F" w14:textId="27C958DF"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2,396,206</w:t>
            </w:r>
          </w:p>
        </w:tc>
        <w:tc>
          <w:tcPr>
            <w:tcW w:w="1060" w:type="pct"/>
            <w:noWrap/>
            <w:hideMark/>
          </w:tcPr>
          <w:p w14:paraId="61ABE321" w14:textId="10AB697B"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80</w:t>
            </w:r>
            <w:r w:rsidR="00C12F4A" w:rsidRPr="0090350C">
              <w:rPr>
                <w:rFonts w:ascii="Times New Roman" w:hAnsi="Times New Roman" w:cs="Times New Roman"/>
                <w:sz w:val="22"/>
              </w:rPr>
              <w:t>/80</w:t>
            </w:r>
          </w:p>
        </w:tc>
      </w:tr>
      <w:tr w:rsidR="00305A66" w:rsidRPr="0090350C" w14:paraId="2FE34718" w14:textId="77777777" w:rsidTr="0090350C">
        <w:trPr>
          <w:trHeight w:val="300"/>
        </w:trPr>
        <w:tc>
          <w:tcPr>
            <w:tcW w:w="761" w:type="pct"/>
            <w:noWrap/>
            <w:hideMark/>
          </w:tcPr>
          <w:p w14:paraId="0C6501BF" w14:textId="72632F96" w:rsidR="00A4077D" w:rsidRPr="0090350C" w:rsidRDefault="00A4077D" w:rsidP="008608CE">
            <w:pPr>
              <w:pStyle w:val="NRELTableContent"/>
              <w:rPr>
                <w:rFonts w:ascii="Times New Roman" w:hAnsi="Times New Roman" w:cs="Times New Roman"/>
                <w:sz w:val="22"/>
              </w:rPr>
            </w:pPr>
            <w:r w:rsidRPr="0090350C">
              <w:rPr>
                <w:rFonts w:ascii="Times New Roman" w:hAnsi="Times New Roman" w:cs="Times New Roman"/>
                <w:sz w:val="22"/>
              </w:rPr>
              <w:t>1</w:t>
            </w:r>
            <w:r w:rsidR="00CD62B9" w:rsidRPr="0090350C">
              <w:rPr>
                <w:rFonts w:ascii="Times New Roman" w:hAnsi="Times New Roman" w:cs="Times New Roman"/>
                <w:sz w:val="22"/>
              </w:rPr>
              <w:t>,</w:t>
            </w:r>
            <w:r w:rsidRPr="0090350C">
              <w:rPr>
                <w:rFonts w:ascii="Times New Roman" w:hAnsi="Times New Roman" w:cs="Times New Roman"/>
                <w:sz w:val="22"/>
              </w:rPr>
              <w:t>500</w:t>
            </w:r>
          </w:p>
        </w:tc>
        <w:tc>
          <w:tcPr>
            <w:tcW w:w="1059" w:type="pct"/>
            <w:noWrap/>
            <w:hideMark/>
          </w:tcPr>
          <w:p w14:paraId="1A00AFA4" w14:textId="77777777" w:rsidR="00A4077D" w:rsidRPr="0090350C" w:rsidRDefault="00A4077D" w:rsidP="008608CE">
            <w:pPr>
              <w:pStyle w:val="NRELTableContent"/>
              <w:ind w:firstLine="205"/>
              <w:rPr>
                <w:rFonts w:ascii="Times New Roman" w:hAnsi="Times New Roman" w:cs="Times New Roman"/>
                <w:sz w:val="22"/>
              </w:rPr>
            </w:pPr>
            <w:r w:rsidRPr="0090350C">
              <w:rPr>
                <w:rFonts w:ascii="Times New Roman" w:hAnsi="Times New Roman" w:cs="Times New Roman"/>
                <w:sz w:val="22"/>
              </w:rPr>
              <w:t>1</w:t>
            </w:r>
            <w:r w:rsidR="00CD62B9" w:rsidRPr="0090350C">
              <w:rPr>
                <w:rFonts w:ascii="Times New Roman" w:hAnsi="Times New Roman" w:cs="Times New Roman"/>
                <w:sz w:val="22"/>
              </w:rPr>
              <w:t>,</w:t>
            </w:r>
            <w:r w:rsidRPr="0090350C">
              <w:rPr>
                <w:rFonts w:ascii="Times New Roman" w:hAnsi="Times New Roman" w:cs="Times New Roman"/>
                <w:sz w:val="22"/>
              </w:rPr>
              <w:t>500</w:t>
            </w:r>
          </w:p>
        </w:tc>
        <w:tc>
          <w:tcPr>
            <w:tcW w:w="1060" w:type="pct"/>
            <w:noWrap/>
            <w:hideMark/>
          </w:tcPr>
          <w:p w14:paraId="275EE359" w14:textId="62257FC2"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2,185</w:t>
            </w:r>
          </w:p>
        </w:tc>
        <w:tc>
          <w:tcPr>
            <w:tcW w:w="1059" w:type="pct"/>
            <w:noWrap/>
            <w:hideMark/>
          </w:tcPr>
          <w:p w14:paraId="7E448CB8" w14:textId="53A30F77" w:rsidR="00A4077D" w:rsidRPr="0090350C" w:rsidRDefault="00A4077D" w:rsidP="008608CE">
            <w:pPr>
              <w:pStyle w:val="NRELTableContent"/>
              <w:ind w:right="982"/>
              <w:jc w:val="right"/>
              <w:rPr>
                <w:rFonts w:ascii="Times New Roman" w:hAnsi="Times New Roman" w:cs="Times New Roman"/>
                <w:sz w:val="22"/>
              </w:rPr>
            </w:pPr>
            <w:r w:rsidRPr="0090350C">
              <w:rPr>
                <w:rFonts w:ascii="Times New Roman" w:hAnsi="Times New Roman" w:cs="Times New Roman"/>
                <w:sz w:val="22"/>
              </w:rPr>
              <w:t>3,277,628</w:t>
            </w:r>
          </w:p>
        </w:tc>
        <w:tc>
          <w:tcPr>
            <w:tcW w:w="1060" w:type="pct"/>
            <w:noWrap/>
            <w:hideMark/>
          </w:tcPr>
          <w:p w14:paraId="26D7624F" w14:textId="0EB0FFC2" w:rsidR="00A4077D" w:rsidRPr="0090350C" w:rsidRDefault="00A4077D" w:rsidP="008608CE">
            <w:pPr>
              <w:pStyle w:val="NRELTableContent"/>
              <w:ind w:firstLine="152"/>
              <w:rPr>
                <w:rFonts w:ascii="Times New Roman" w:hAnsi="Times New Roman" w:cs="Times New Roman"/>
                <w:sz w:val="22"/>
              </w:rPr>
            </w:pPr>
            <w:r w:rsidRPr="0090350C">
              <w:rPr>
                <w:rFonts w:ascii="Times New Roman" w:hAnsi="Times New Roman" w:cs="Times New Roman"/>
                <w:sz w:val="22"/>
              </w:rPr>
              <w:t>80</w:t>
            </w:r>
            <w:r w:rsidR="00C12F4A" w:rsidRPr="0090350C">
              <w:rPr>
                <w:rFonts w:ascii="Times New Roman" w:hAnsi="Times New Roman" w:cs="Times New Roman"/>
                <w:sz w:val="22"/>
              </w:rPr>
              <w:t>/80</w:t>
            </w:r>
          </w:p>
        </w:tc>
      </w:tr>
    </w:tbl>
    <w:p w14:paraId="3D2B27C1" w14:textId="77777777" w:rsidR="00A4077D" w:rsidRPr="00BD757A" w:rsidRDefault="00A4077D" w:rsidP="00BD757A"/>
    <w:p w14:paraId="3BA0EE41" w14:textId="77777777" w:rsidR="00A4077D" w:rsidRDefault="00A4077D" w:rsidP="0055106D">
      <w:pPr>
        <w:pStyle w:val="NRELHead03"/>
      </w:pPr>
      <w:bookmarkStart w:id="230" w:name="_Toc431221211"/>
      <w:bookmarkStart w:id="231" w:name="_Toc440891275"/>
      <w:r>
        <w:t>Operation and Maintenance Costs</w:t>
      </w:r>
      <w:bookmarkEnd w:id="230"/>
      <w:bookmarkEnd w:id="231"/>
    </w:p>
    <w:p w14:paraId="27E116F8" w14:textId="68FF815E" w:rsidR="00A4077D" w:rsidRPr="00195FA4" w:rsidRDefault="00A4077D" w:rsidP="005A3CBD">
      <w:pPr>
        <w:pStyle w:val="NRELBodyText"/>
      </w:pPr>
      <w:r w:rsidRPr="00195FA4">
        <w:t>Data on the cost of both scheduled (preventative) maintenance and unscheduled (repair) maintenance were gathered from a wide variety of sources</w:t>
      </w:r>
      <w:r w:rsidR="004249C5">
        <w:t>, including</w:t>
      </w:r>
      <w:r w:rsidRPr="00195FA4">
        <w:t xml:space="preserve"> manufacturers, leasing companies, installers</w:t>
      </w:r>
      <w:r w:rsidR="004249C5">
        <w:t>,</w:t>
      </w:r>
      <w:r w:rsidRPr="00195FA4">
        <w:t xml:space="preserve"> and consultants. The level of confidence that </w:t>
      </w:r>
      <w:r w:rsidR="004249C5">
        <w:t xml:space="preserve">the </w:t>
      </w:r>
      <w:r w:rsidRPr="00195FA4">
        <w:t>data reflect long</w:t>
      </w:r>
      <w:r w:rsidR="004249C5">
        <w:t>-</w:t>
      </w:r>
      <w:r w:rsidRPr="00195FA4">
        <w:t>term costs varies. Manufacturers have an incentive to be optimistic</w:t>
      </w:r>
      <w:r w:rsidR="001675A5">
        <w:t>,</w:t>
      </w:r>
      <w:r w:rsidRPr="00195FA4">
        <w:t xml:space="preserve"> and some likely were. Leasing companies and consultants that are estimating future project operating cost</w:t>
      </w:r>
      <w:r w:rsidR="004249C5">
        <w:t xml:space="preserve"> are motivated</w:t>
      </w:r>
      <w:r w:rsidR="00553804">
        <w:t xml:space="preserve"> </w:t>
      </w:r>
      <w:r w:rsidRPr="00195FA4">
        <w:t xml:space="preserve">to estimate high. Installers who provide maintenance support are reporting their real costs, so these are likely the most reliable data, but </w:t>
      </w:r>
      <w:r>
        <w:t xml:space="preserve">in some cases </w:t>
      </w:r>
      <w:r w:rsidRPr="00195FA4">
        <w:t>they reflect experience of turbines that are in the first part of their life. Th</w:t>
      </w:r>
      <w:r w:rsidR="001675A5">
        <w:t>ese</w:t>
      </w:r>
      <w:r w:rsidRPr="00195FA4">
        <w:t xml:space="preserve"> data may not be representative of the average cost in the later part of </w:t>
      </w:r>
      <w:r w:rsidR="004249C5">
        <w:t>a</w:t>
      </w:r>
      <w:r w:rsidRPr="00195FA4">
        <w:t xml:space="preserve"> turbine</w:t>
      </w:r>
      <w:r w:rsidR="004249C5">
        <w:t>’</w:t>
      </w:r>
      <w:r w:rsidRPr="00195FA4">
        <w:t xml:space="preserve">s design life. </w:t>
      </w:r>
    </w:p>
    <w:p w14:paraId="013AFC64" w14:textId="555CF5DB" w:rsidR="00A4077D" w:rsidRPr="00195FA4" w:rsidRDefault="00A4077D" w:rsidP="004249C5">
      <w:pPr>
        <w:pStyle w:val="NRELBodyText"/>
      </w:pPr>
      <w:r w:rsidRPr="00195FA4">
        <w:t xml:space="preserve">Scheduled maintenance cost data </w:t>
      </w:r>
      <w:r w:rsidR="001675A5">
        <w:t>are</w:t>
      </w:r>
      <w:r w:rsidR="001675A5" w:rsidRPr="00195FA4">
        <w:t xml:space="preserve"> </w:t>
      </w:r>
      <w:r w:rsidRPr="00195FA4">
        <w:t xml:space="preserve">easier to obtain and more reliable </w:t>
      </w:r>
      <w:r w:rsidR="004249C5">
        <w:t>be</w:t>
      </w:r>
      <w:r w:rsidRPr="00195FA4">
        <w:t>c</w:t>
      </w:r>
      <w:r w:rsidR="004249C5">
        <w:t>aus</w:t>
      </w:r>
      <w:r w:rsidRPr="00195FA4">
        <w:t xml:space="preserve">e </w:t>
      </w:r>
      <w:r w:rsidR="001675A5">
        <w:t>they are</w:t>
      </w:r>
      <w:r w:rsidRPr="00195FA4">
        <w:t xml:space="preserve"> not likely to shift significantly over the life of the system. We obtained </w:t>
      </w:r>
      <w:r w:rsidR="001675A5">
        <w:t xml:space="preserve">more </w:t>
      </w:r>
      <w:r w:rsidRPr="00195FA4">
        <w:t>scheduled maintenance cost</w:t>
      </w:r>
      <w:r w:rsidR="001675A5">
        <w:t xml:space="preserve"> data than </w:t>
      </w:r>
      <w:r w:rsidRPr="00195FA4">
        <w:t>unscheduled maintenance cost</w:t>
      </w:r>
      <w:r w:rsidR="001675A5">
        <w:t xml:space="preserve"> data,</w:t>
      </w:r>
      <w:r w:rsidR="004249C5">
        <w:t xml:space="preserve"> and</w:t>
      </w:r>
      <w:r w:rsidRPr="00195FA4">
        <w:t xml:space="preserve"> </w:t>
      </w:r>
      <w:r w:rsidR="001675A5">
        <w:t xml:space="preserve">we </w:t>
      </w:r>
      <w:r w:rsidRPr="00195FA4">
        <w:t xml:space="preserve">have </w:t>
      </w:r>
      <w:r w:rsidR="001675A5">
        <w:t>used</w:t>
      </w:r>
      <w:r w:rsidR="001675A5" w:rsidRPr="00195FA4">
        <w:t xml:space="preserve"> </w:t>
      </w:r>
      <w:r w:rsidR="004249C5">
        <w:t>the</w:t>
      </w:r>
      <w:r w:rsidRPr="00195FA4">
        <w:t xml:space="preserve"> data </w:t>
      </w:r>
      <w:r w:rsidR="001675A5">
        <w:t xml:space="preserve">to </w:t>
      </w:r>
      <w:r w:rsidRPr="00195FA4">
        <w:t xml:space="preserve">develop a linear trend line for </w:t>
      </w:r>
      <w:r w:rsidR="004249C5">
        <w:t>both types of costs</w:t>
      </w:r>
      <w:r w:rsidRPr="00195FA4">
        <w:t>. For each size</w:t>
      </w:r>
      <w:r w:rsidR="00580A4F">
        <w:t>,</w:t>
      </w:r>
      <w:r w:rsidRPr="00195FA4">
        <w:t xml:space="preserve"> we added the value of the scheduled and the unscheduled</w:t>
      </w:r>
      <w:r w:rsidR="004249C5">
        <w:t xml:space="preserve"> maintenance costs</w:t>
      </w:r>
      <w:r w:rsidRPr="00195FA4">
        <w:t xml:space="preserve"> from the linear trend line</w:t>
      </w:r>
      <w:r w:rsidR="001675A5">
        <w:t xml:space="preserve"> (</w:t>
      </w:r>
      <w:r w:rsidR="003E42BF">
        <w:fldChar w:fldCharType="begin"/>
      </w:r>
      <w:r w:rsidR="001675A5">
        <w:instrText xml:space="preserve"> REF _Ref431217819 \h </w:instrText>
      </w:r>
      <w:r w:rsidR="003E42BF">
        <w:fldChar w:fldCharType="separate"/>
      </w:r>
      <w:r w:rsidR="001675A5">
        <w:t xml:space="preserve">Table </w:t>
      </w:r>
      <w:r w:rsidR="003E42BF">
        <w:fldChar w:fldCharType="end"/>
      </w:r>
      <w:r w:rsidR="00B15591">
        <w:t>B-1</w:t>
      </w:r>
      <w:r w:rsidR="009F155D">
        <w:t>1</w:t>
      </w:r>
      <w:r w:rsidR="00B43612">
        <w:t xml:space="preserve">, </w:t>
      </w:r>
      <w:r w:rsidR="003E42BF">
        <w:fldChar w:fldCharType="begin"/>
      </w:r>
      <w:r w:rsidR="001675A5">
        <w:instrText xml:space="preserve"> REF _Ref431217907 \h </w:instrText>
      </w:r>
      <w:r w:rsidR="003E42BF">
        <w:fldChar w:fldCharType="separate"/>
      </w:r>
      <w:r w:rsidR="001675A5">
        <w:t xml:space="preserve">Figure </w:t>
      </w:r>
      <w:r w:rsidR="003E42BF">
        <w:fldChar w:fldCharType="end"/>
      </w:r>
      <w:r w:rsidR="00036410">
        <w:t>B-5</w:t>
      </w:r>
      <w:r w:rsidR="008608CE">
        <w:t>).</w:t>
      </w:r>
      <w:r w:rsidRPr="00195FA4">
        <w:t xml:space="preserve"> </w:t>
      </w:r>
    </w:p>
    <w:p w14:paraId="4EF14911" w14:textId="364FAB8B" w:rsidR="001675A5" w:rsidRDefault="001675A5" w:rsidP="00BD757A">
      <w:pPr>
        <w:pStyle w:val="NRELBodyText"/>
        <w:ind w:right="-144"/>
      </w:pPr>
      <w:r>
        <w:t>Two</w:t>
      </w:r>
      <w:r w:rsidR="00A4077D" w:rsidRPr="00195FA4">
        <w:t xml:space="preserve"> serious weaknesses in the data may affect the results. First</w:t>
      </w:r>
      <w:r w:rsidR="004249C5">
        <w:t>,</w:t>
      </w:r>
      <w:r w:rsidR="00A4077D" w:rsidRPr="00195FA4">
        <w:t xml:space="preserve"> there </w:t>
      </w:r>
      <w:r>
        <w:t>are</w:t>
      </w:r>
      <w:r w:rsidRPr="00195FA4">
        <w:t xml:space="preserve"> </w:t>
      </w:r>
      <w:r w:rsidR="00A4077D" w:rsidRPr="00195FA4">
        <w:t>no data for unscheduled</w:t>
      </w:r>
      <w:r w:rsidR="00580A4F">
        <w:t> </w:t>
      </w:r>
      <w:r w:rsidR="00A4077D" w:rsidRPr="00195FA4">
        <w:t>maintenance from any source for turbines under 10 kW. Second</w:t>
      </w:r>
      <w:r w:rsidR="004249C5">
        <w:t>,</w:t>
      </w:r>
      <w:r w:rsidR="00A4077D" w:rsidRPr="00195FA4">
        <w:t xml:space="preserve"> the only unscheduled maintenance data for turbines over 660 kW </w:t>
      </w:r>
      <w:r>
        <w:t>are</w:t>
      </w:r>
      <w:r w:rsidRPr="00195FA4">
        <w:t xml:space="preserve"> </w:t>
      </w:r>
      <w:r w:rsidR="00A4077D" w:rsidRPr="00195FA4">
        <w:t>a consultant’s projection for</w:t>
      </w:r>
      <w:r w:rsidR="00580A4F">
        <w:t xml:space="preserve"> </w:t>
      </w:r>
      <w:r w:rsidR="00A4077D" w:rsidRPr="00195FA4">
        <w:t>1.5</w:t>
      </w:r>
      <w:r w:rsidR="00BD757A">
        <w:t xml:space="preserve"> </w:t>
      </w:r>
      <w:r w:rsidR="00A4077D" w:rsidRPr="00195FA4">
        <w:t>MW turbines. Th</w:t>
      </w:r>
      <w:r w:rsidR="004249C5">
        <w:t>e</w:t>
      </w:r>
      <w:r w:rsidR="00A4077D" w:rsidRPr="00195FA4">
        <w:t>s</w:t>
      </w:r>
      <w:r w:rsidR="004249C5">
        <w:t>e limitations</w:t>
      </w:r>
      <w:r w:rsidR="00A4077D" w:rsidRPr="00195FA4">
        <w:t xml:space="preserve"> make it impossible to develop confidence in the accuracy of a linear trend line. There are not enough data points</w:t>
      </w:r>
      <w:r>
        <w:t>,</w:t>
      </w:r>
      <w:r w:rsidR="00A4077D" w:rsidRPr="00195FA4">
        <w:t xml:space="preserve"> and the confidence level in each data point varies. </w:t>
      </w:r>
    </w:p>
    <w:p w14:paraId="198CE89F" w14:textId="2AE5EC52" w:rsidR="00A4077D" w:rsidRPr="00195FA4" w:rsidRDefault="001675A5" w:rsidP="004249C5">
      <w:pPr>
        <w:pStyle w:val="NRELBodyText"/>
      </w:pPr>
      <w:r>
        <w:t xml:space="preserve">In addition, </w:t>
      </w:r>
      <w:r w:rsidR="00A4077D" w:rsidRPr="00195FA4">
        <w:t>two transitions could have a significant impact on the results. All turbines above 100</w:t>
      </w:r>
      <w:r w:rsidR="00580A4F">
        <w:t> </w:t>
      </w:r>
      <w:r w:rsidR="00A4077D" w:rsidRPr="00195FA4">
        <w:t>kW have gearboxes</w:t>
      </w:r>
      <w:r>
        <w:t>,</w:t>
      </w:r>
      <w:r w:rsidR="00A4077D" w:rsidRPr="00195FA4">
        <w:t xml:space="preserve"> and most are active</w:t>
      </w:r>
      <w:r>
        <w:t>-</w:t>
      </w:r>
      <w:r w:rsidR="00A4077D" w:rsidRPr="00195FA4">
        <w:t xml:space="preserve">pitch systems. There is a transition region in the </w:t>
      </w:r>
      <w:r w:rsidR="009D7B01">
        <w:br/>
      </w:r>
      <w:r w:rsidR="00A4077D" w:rsidRPr="00195FA4">
        <w:t>50</w:t>
      </w:r>
      <w:r w:rsidR="009D7B01">
        <w:t xml:space="preserve"> </w:t>
      </w:r>
      <w:r w:rsidR="00580A4F">
        <w:t>kW</w:t>
      </w:r>
      <w:r w:rsidR="00A4077D" w:rsidRPr="00195FA4">
        <w:t xml:space="preserve"> to 100</w:t>
      </w:r>
      <w:r w:rsidR="00F945C7">
        <w:t xml:space="preserve"> </w:t>
      </w:r>
      <w:r w:rsidR="00A4077D" w:rsidRPr="00195FA4">
        <w:t>kW</w:t>
      </w:r>
      <w:r w:rsidR="00E935FF">
        <w:t xml:space="preserve"> class size</w:t>
      </w:r>
      <w:r w:rsidR="00A4077D" w:rsidRPr="00195FA4">
        <w:t xml:space="preserve"> </w:t>
      </w:r>
      <w:r w:rsidR="00E935FF">
        <w:t>in which</w:t>
      </w:r>
      <w:r w:rsidR="00A4077D" w:rsidRPr="00195FA4">
        <w:t xml:space="preserve"> there are both geared and direct</w:t>
      </w:r>
      <w:r w:rsidR="00E935FF">
        <w:t>-</w:t>
      </w:r>
      <w:r w:rsidR="00A4077D" w:rsidRPr="00195FA4">
        <w:t>drive systems</w:t>
      </w:r>
      <w:r w:rsidR="00E935FF">
        <w:t>,</w:t>
      </w:r>
      <w:r w:rsidR="00A4077D" w:rsidRPr="00195FA4">
        <w:t xml:space="preserve"> and </w:t>
      </w:r>
      <w:r w:rsidR="00C12F4A">
        <w:t>most</w:t>
      </w:r>
      <w:r w:rsidR="00A4077D" w:rsidRPr="00195FA4">
        <w:t xml:space="preserve"> turbines under 50 kW (at least in our samples) are direct drive and have electric brakes and </w:t>
      </w:r>
      <w:r w:rsidR="00A4077D" w:rsidRPr="00195FA4">
        <w:lastRenderedPageBreak/>
        <w:t xml:space="preserve">passive yaw. </w:t>
      </w:r>
      <w:r w:rsidR="00A4077D">
        <w:t>These</w:t>
      </w:r>
      <w:r w:rsidR="00A4077D" w:rsidRPr="00195FA4">
        <w:t xml:space="preserve"> features reduce maintenance costs. Turbines rated at 2.5 kW are designed for no scheduled maintenance. </w:t>
      </w:r>
      <w:r w:rsidR="00E935FF">
        <w:t>As a result, t</w:t>
      </w:r>
      <w:r w:rsidR="00A4077D" w:rsidRPr="00195FA4">
        <w:t>hese transitions overcome some of the scale effects on maintenance costs</w:t>
      </w:r>
      <w:r w:rsidR="00E935FF">
        <w:t>; however,</w:t>
      </w:r>
      <w:r w:rsidR="00A4077D" w:rsidRPr="00195FA4">
        <w:t xml:space="preserve"> </w:t>
      </w:r>
      <w:r w:rsidR="00E935FF">
        <w:t>w</w:t>
      </w:r>
      <w:r w:rsidR="00A4077D" w:rsidRPr="00195FA4">
        <w:t xml:space="preserve">e do not have the data required to </w:t>
      </w:r>
      <w:r w:rsidR="00580A4F">
        <w:t>“</w:t>
      </w:r>
      <w:r w:rsidR="00A4077D" w:rsidRPr="00195FA4">
        <w:t>tease out</w:t>
      </w:r>
      <w:r w:rsidR="00580A4F">
        <w:t>”</w:t>
      </w:r>
      <w:r w:rsidR="00A4077D" w:rsidRPr="00195FA4">
        <w:t xml:space="preserve"> the impacts of these technology</w:t>
      </w:r>
      <w:r w:rsidR="00E935FF">
        <w:t>-</w:t>
      </w:r>
      <w:r w:rsidR="00A4077D" w:rsidRPr="00195FA4">
        <w:t xml:space="preserve">scale transitions. </w:t>
      </w:r>
      <w:r w:rsidR="00A4077D">
        <w:t>In addition</w:t>
      </w:r>
      <w:r w:rsidR="00E935FF">
        <w:t>,</w:t>
      </w:r>
      <w:r w:rsidR="00A4077D">
        <w:t xml:space="preserve"> one turbine manufacturer supplied data on unscheduled maintenance that clearly reflected some design</w:t>
      </w:r>
      <w:r w:rsidR="00E935FF">
        <w:t>-</w:t>
      </w:r>
      <w:r w:rsidR="00A4077D">
        <w:t>based reliability issues. We did not use th</w:t>
      </w:r>
      <w:r>
        <w:t>ose</w:t>
      </w:r>
      <w:r w:rsidR="00A4077D">
        <w:t xml:space="preserve"> data and instead use</w:t>
      </w:r>
      <w:r w:rsidR="00E935FF">
        <w:t>d</w:t>
      </w:r>
      <w:r w:rsidR="00A4077D">
        <w:t xml:space="preserve"> trend line data for that size. </w:t>
      </w:r>
    </w:p>
    <w:p w14:paraId="4DC4D9BA" w14:textId="7DE57137" w:rsidR="00AD20D8" w:rsidRPr="009B743D" w:rsidRDefault="001675A5" w:rsidP="001675A5">
      <w:pPr>
        <w:pStyle w:val="NRELTableCaption"/>
      </w:pPr>
      <w:bookmarkStart w:id="232" w:name="_Ref431217819"/>
      <w:bookmarkStart w:id="233" w:name="_Toc431221463"/>
      <w:bookmarkStart w:id="234" w:name="_Toc440891313"/>
      <w:r>
        <w:t>Table</w:t>
      </w:r>
      <w:bookmarkEnd w:id="232"/>
      <w:r>
        <w:t>.</w:t>
      </w:r>
      <w:r w:rsidR="00B15591">
        <w:t xml:space="preserve"> B-</w:t>
      </w:r>
      <w:r w:rsidR="009F155D">
        <w:t>11</w:t>
      </w:r>
      <w:r w:rsidR="009F155D" w:rsidRPr="009B743D">
        <w:t xml:space="preserve"> </w:t>
      </w:r>
      <w:r w:rsidR="00AD20D8" w:rsidRPr="009B743D">
        <w:t>Operation and Maintenance Cost Assumptions</w:t>
      </w:r>
      <w:bookmarkEnd w:id="233"/>
      <w:bookmarkEnd w:id="234"/>
    </w:p>
    <w:tbl>
      <w:tblPr>
        <w:tblStyle w:val="test1"/>
        <w:tblW w:w="5000" w:type="pct"/>
        <w:jc w:val="center"/>
        <w:tblLook w:val="04A0" w:firstRow="1" w:lastRow="0" w:firstColumn="1" w:lastColumn="0" w:noHBand="0" w:noVBand="1"/>
        <w:tblDescription w:val="Table B-11"/>
      </w:tblPr>
      <w:tblGrid>
        <w:gridCol w:w="910"/>
        <w:gridCol w:w="1951"/>
        <w:gridCol w:w="2125"/>
        <w:gridCol w:w="2160"/>
        <w:gridCol w:w="2430"/>
      </w:tblGrid>
      <w:tr w:rsidR="00305A66" w:rsidRPr="0090350C" w14:paraId="4276EAD4" w14:textId="77777777" w:rsidTr="009D7B01">
        <w:trPr>
          <w:cnfStyle w:val="100000000000" w:firstRow="1" w:lastRow="0" w:firstColumn="0" w:lastColumn="0" w:oddVBand="0" w:evenVBand="0" w:oddHBand="0" w:evenHBand="0" w:firstRowFirstColumn="0" w:firstRowLastColumn="0" w:lastRowFirstColumn="0" w:lastRowLastColumn="0"/>
          <w:trHeight w:val="576"/>
          <w:tblHeader/>
          <w:jc w:val="center"/>
        </w:trPr>
        <w:tc>
          <w:tcPr>
            <w:tcW w:w="438" w:type="pct"/>
            <w:hideMark/>
          </w:tcPr>
          <w:p w14:paraId="13E196BB" w14:textId="77777777" w:rsidR="00A4077D" w:rsidRPr="0090350C" w:rsidRDefault="00A4077D" w:rsidP="00F945C7">
            <w:pPr>
              <w:pStyle w:val="NRELTableHeader"/>
              <w:rPr>
                <w:rFonts w:ascii="Times New Roman" w:hAnsi="Times New Roman" w:cs="Times New Roman"/>
                <w:b/>
                <w:color w:val="000000"/>
                <w:sz w:val="24"/>
              </w:rPr>
            </w:pPr>
            <w:r w:rsidRPr="0090350C">
              <w:rPr>
                <w:rFonts w:ascii="Times New Roman" w:hAnsi="Times New Roman" w:cs="Times New Roman"/>
                <w:b/>
                <w:color w:val="000000"/>
                <w:sz w:val="24"/>
              </w:rPr>
              <w:t xml:space="preserve">Rating </w:t>
            </w:r>
            <w:r w:rsidR="00E935FF" w:rsidRPr="0090350C">
              <w:rPr>
                <w:rFonts w:ascii="Times New Roman" w:hAnsi="Times New Roman" w:cs="Times New Roman"/>
                <w:b/>
                <w:color w:val="000000"/>
                <w:sz w:val="24"/>
              </w:rPr>
              <w:t>(</w:t>
            </w:r>
            <w:r w:rsidRPr="0090350C">
              <w:rPr>
                <w:rFonts w:ascii="Times New Roman" w:hAnsi="Times New Roman" w:cs="Times New Roman"/>
                <w:b/>
                <w:color w:val="000000"/>
                <w:sz w:val="24"/>
              </w:rPr>
              <w:t>kW</w:t>
            </w:r>
            <w:r w:rsidR="00E935FF" w:rsidRPr="0090350C">
              <w:rPr>
                <w:rFonts w:ascii="Times New Roman" w:hAnsi="Times New Roman" w:cs="Times New Roman"/>
                <w:b/>
                <w:color w:val="000000"/>
                <w:sz w:val="24"/>
              </w:rPr>
              <w:t>)</w:t>
            </w:r>
          </w:p>
        </w:tc>
        <w:tc>
          <w:tcPr>
            <w:tcW w:w="1028" w:type="pct"/>
            <w:hideMark/>
          </w:tcPr>
          <w:p w14:paraId="50603576" w14:textId="77777777" w:rsidR="00A4077D" w:rsidRPr="0090350C" w:rsidRDefault="00E935FF" w:rsidP="00F945C7">
            <w:pPr>
              <w:pStyle w:val="NRELTableHeader"/>
              <w:jc w:val="center"/>
              <w:rPr>
                <w:rFonts w:ascii="Times New Roman" w:hAnsi="Times New Roman" w:cs="Times New Roman"/>
                <w:b/>
                <w:color w:val="000000"/>
                <w:sz w:val="24"/>
              </w:rPr>
            </w:pPr>
            <w:r w:rsidRPr="0090350C">
              <w:rPr>
                <w:rFonts w:ascii="Times New Roman" w:hAnsi="Times New Roman" w:cs="Times New Roman"/>
                <w:b/>
                <w:color w:val="000000"/>
                <w:sz w:val="24"/>
              </w:rPr>
              <w:t>T</w:t>
            </w:r>
            <w:r w:rsidR="00A4077D" w:rsidRPr="0090350C">
              <w:rPr>
                <w:rFonts w:ascii="Times New Roman" w:hAnsi="Times New Roman" w:cs="Times New Roman"/>
                <w:b/>
                <w:color w:val="000000"/>
                <w:sz w:val="24"/>
              </w:rPr>
              <w:t xml:space="preserve">otal </w:t>
            </w:r>
            <w:r w:rsidRPr="0090350C">
              <w:rPr>
                <w:rFonts w:ascii="Times New Roman" w:hAnsi="Times New Roman" w:cs="Times New Roman"/>
                <w:b/>
                <w:color w:val="000000"/>
                <w:sz w:val="24"/>
              </w:rPr>
              <w:t>M</w:t>
            </w:r>
            <w:r w:rsidR="00A4077D" w:rsidRPr="0090350C">
              <w:rPr>
                <w:rFonts w:ascii="Times New Roman" w:hAnsi="Times New Roman" w:cs="Times New Roman"/>
                <w:b/>
                <w:color w:val="000000"/>
                <w:sz w:val="24"/>
              </w:rPr>
              <w:t xml:space="preserve">aintenance </w:t>
            </w:r>
            <w:r w:rsidRPr="0090350C">
              <w:rPr>
                <w:rFonts w:ascii="Times New Roman" w:hAnsi="Times New Roman" w:cs="Times New Roman"/>
                <w:b/>
                <w:color w:val="000000"/>
                <w:sz w:val="24"/>
              </w:rPr>
              <w:t>T</w:t>
            </w:r>
            <w:r w:rsidR="00A4077D" w:rsidRPr="0090350C">
              <w:rPr>
                <w:rFonts w:ascii="Times New Roman" w:hAnsi="Times New Roman" w:cs="Times New Roman"/>
                <w:b/>
                <w:color w:val="000000"/>
                <w:sz w:val="24"/>
              </w:rPr>
              <w:t xml:space="preserve">rend </w:t>
            </w:r>
            <w:r w:rsidRPr="0090350C">
              <w:rPr>
                <w:rFonts w:ascii="Times New Roman" w:hAnsi="Times New Roman" w:cs="Times New Roman"/>
                <w:b/>
                <w:color w:val="000000"/>
                <w:sz w:val="24"/>
              </w:rPr>
              <w:t>L</w:t>
            </w:r>
            <w:r w:rsidR="00A4077D" w:rsidRPr="0090350C">
              <w:rPr>
                <w:rFonts w:ascii="Times New Roman" w:hAnsi="Times New Roman" w:cs="Times New Roman"/>
                <w:b/>
                <w:color w:val="000000"/>
                <w:sz w:val="24"/>
              </w:rPr>
              <w:t xml:space="preserve">ine </w:t>
            </w:r>
            <w:r w:rsidRPr="0090350C">
              <w:rPr>
                <w:rFonts w:ascii="Times New Roman" w:hAnsi="Times New Roman" w:cs="Times New Roman"/>
                <w:b/>
                <w:color w:val="000000"/>
                <w:sz w:val="24"/>
              </w:rPr>
              <w:t>(</w:t>
            </w:r>
            <w:r w:rsidR="00A4077D" w:rsidRPr="0090350C">
              <w:rPr>
                <w:rFonts w:ascii="Times New Roman" w:hAnsi="Times New Roman" w:cs="Times New Roman"/>
                <w:b/>
                <w:color w:val="000000"/>
                <w:sz w:val="24"/>
              </w:rPr>
              <w:t>$/kW</w:t>
            </w:r>
            <w:r w:rsidRPr="0090350C">
              <w:rPr>
                <w:rFonts w:ascii="Times New Roman" w:hAnsi="Times New Roman" w:cs="Times New Roman"/>
                <w:b/>
                <w:color w:val="000000"/>
                <w:sz w:val="24"/>
              </w:rPr>
              <w:t>)</w:t>
            </w:r>
          </w:p>
        </w:tc>
        <w:tc>
          <w:tcPr>
            <w:tcW w:w="1119" w:type="pct"/>
            <w:hideMark/>
          </w:tcPr>
          <w:p w14:paraId="15EFCC2F" w14:textId="77777777" w:rsidR="00A4077D" w:rsidRPr="0090350C" w:rsidRDefault="00E935FF" w:rsidP="00F945C7">
            <w:pPr>
              <w:pStyle w:val="NRELTableHeader"/>
              <w:jc w:val="center"/>
              <w:rPr>
                <w:rFonts w:ascii="Times New Roman" w:hAnsi="Times New Roman" w:cs="Times New Roman"/>
                <w:b/>
                <w:color w:val="000000"/>
                <w:sz w:val="24"/>
              </w:rPr>
            </w:pPr>
            <w:r w:rsidRPr="0090350C">
              <w:rPr>
                <w:rFonts w:ascii="Times New Roman" w:hAnsi="Times New Roman" w:cs="Times New Roman"/>
                <w:b/>
                <w:color w:val="000000"/>
                <w:sz w:val="24"/>
              </w:rPr>
              <w:t>S</w:t>
            </w:r>
            <w:r w:rsidR="00A4077D" w:rsidRPr="0090350C">
              <w:rPr>
                <w:rFonts w:ascii="Times New Roman" w:hAnsi="Times New Roman" w:cs="Times New Roman"/>
                <w:b/>
                <w:color w:val="000000"/>
                <w:sz w:val="24"/>
              </w:rPr>
              <w:t xml:space="preserve">cheduled Maintenance </w:t>
            </w:r>
            <w:r w:rsidRPr="0090350C">
              <w:rPr>
                <w:rFonts w:ascii="Times New Roman" w:hAnsi="Times New Roman" w:cs="Times New Roman"/>
                <w:b/>
                <w:color w:val="000000"/>
                <w:sz w:val="24"/>
              </w:rPr>
              <w:t>(</w:t>
            </w:r>
            <w:r w:rsidR="00A4077D" w:rsidRPr="0090350C">
              <w:rPr>
                <w:rFonts w:ascii="Times New Roman" w:hAnsi="Times New Roman" w:cs="Times New Roman"/>
                <w:b/>
                <w:color w:val="000000"/>
                <w:sz w:val="24"/>
              </w:rPr>
              <w:t>$/kW</w:t>
            </w:r>
            <w:r w:rsidRPr="0090350C">
              <w:rPr>
                <w:rFonts w:ascii="Times New Roman" w:hAnsi="Times New Roman" w:cs="Times New Roman"/>
                <w:b/>
                <w:color w:val="000000"/>
                <w:sz w:val="24"/>
              </w:rPr>
              <w:t>)</w:t>
            </w:r>
          </w:p>
        </w:tc>
        <w:tc>
          <w:tcPr>
            <w:tcW w:w="1137" w:type="pct"/>
            <w:hideMark/>
          </w:tcPr>
          <w:p w14:paraId="2B78D229" w14:textId="77777777" w:rsidR="00A4077D" w:rsidRPr="0090350C" w:rsidRDefault="00A4077D" w:rsidP="00F945C7">
            <w:pPr>
              <w:pStyle w:val="NRELTableHeader"/>
              <w:jc w:val="center"/>
              <w:rPr>
                <w:rFonts w:ascii="Times New Roman" w:hAnsi="Times New Roman" w:cs="Times New Roman"/>
                <w:b/>
                <w:color w:val="000000"/>
                <w:sz w:val="24"/>
              </w:rPr>
            </w:pPr>
            <w:r w:rsidRPr="0090350C">
              <w:rPr>
                <w:rFonts w:ascii="Times New Roman" w:hAnsi="Times New Roman" w:cs="Times New Roman"/>
                <w:b/>
                <w:color w:val="000000"/>
                <w:sz w:val="24"/>
              </w:rPr>
              <w:t>Unsched</w:t>
            </w:r>
            <w:r w:rsidR="00E935FF" w:rsidRPr="0090350C">
              <w:rPr>
                <w:rFonts w:ascii="Times New Roman" w:hAnsi="Times New Roman" w:cs="Times New Roman"/>
                <w:b/>
                <w:color w:val="000000"/>
                <w:sz w:val="24"/>
              </w:rPr>
              <w:t>uled</w:t>
            </w:r>
            <w:r w:rsidRPr="0090350C">
              <w:rPr>
                <w:rFonts w:ascii="Times New Roman" w:hAnsi="Times New Roman" w:cs="Times New Roman"/>
                <w:b/>
                <w:color w:val="000000"/>
                <w:sz w:val="24"/>
              </w:rPr>
              <w:t xml:space="preserve"> Maintenance </w:t>
            </w:r>
            <w:r w:rsidR="00E935FF" w:rsidRPr="0090350C">
              <w:rPr>
                <w:rFonts w:ascii="Times New Roman" w:hAnsi="Times New Roman" w:cs="Times New Roman"/>
                <w:b/>
                <w:color w:val="000000"/>
                <w:sz w:val="24"/>
              </w:rPr>
              <w:t>(</w:t>
            </w:r>
            <w:r w:rsidRPr="0090350C">
              <w:rPr>
                <w:rFonts w:ascii="Times New Roman" w:hAnsi="Times New Roman" w:cs="Times New Roman"/>
                <w:b/>
                <w:color w:val="000000"/>
                <w:sz w:val="24"/>
              </w:rPr>
              <w:t>$/kW</w:t>
            </w:r>
            <w:r w:rsidR="00E935FF" w:rsidRPr="0090350C">
              <w:rPr>
                <w:rFonts w:ascii="Times New Roman" w:hAnsi="Times New Roman" w:cs="Times New Roman"/>
                <w:b/>
                <w:color w:val="000000"/>
                <w:sz w:val="24"/>
              </w:rPr>
              <w:t>)</w:t>
            </w:r>
          </w:p>
        </w:tc>
        <w:tc>
          <w:tcPr>
            <w:tcW w:w="1278" w:type="pct"/>
            <w:hideMark/>
          </w:tcPr>
          <w:p w14:paraId="55233361" w14:textId="77777777" w:rsidR="00A4077D" w:rsidRPr="0090350C" w:rsidRDefault="00A4077D" w:rsidP="00F945C7">
            <w:pPr>
              <w:pStyle w:val="NRELTableHeader"/>
              <w:jc w:val="center"/>
              <w:rPr>
                <w:rFonts w:ascii="Times New Roman" w:hAnsi="Times New Roman" w:cs="Times New Roman"/>
                <w:b/>
                <w:color w:val="000000"/>
                <w:sz w:val="24"/>
              </w:rPr>
            </w:pPr>
            <w:r w:rsidRPr="0090350C">
              <w:rPr>
                <w:rFonts w:ascii="Times New Roman" w:hAnsi="Times New Roman" w:cs="Times New Roman"/>
                <w:b/>
                <w:color w:val="000000"/>
                <w:sz w:val="24"/>
              </w:rPr>
              <w:t xml:space="preserve">Total Maintenance </w:t>
            </w:r>
            <w:r w:rsidR="00E935FF" w:rsidRPr="0090350C">
              <w:rPr>
                <w:rFonts w:ascii="Times New Roman" w:hAnsi="Times New Roman" w:cs="Times New Roman"/>
                <w:b/>
                <w:color w:val="000000"/>
                <w:sz w:val="24"/>
              </w:rPr>
              <w:t>(</w:t>
            </w:r>
            <w:r w:rsidRPr="0090350C">
              <w:rPr>
                <w:rFonts w:ascii="Times New Roman" w:hAnsi="Times New Roman" w:cs="Times New Roman"/>
                <w:b/>
                <w:color w:val="000000"/>
                <w:sz w:val="24"/>
              </w:rPr>
              <w:t>$/yr</w:t>
            </w:r>
            <w:r w:rsidR="00E935FF" w:rsidRPr="0090350C">
              <w:rPr>
                <w:rFonts w:ascii="Times New Roman" w:hAnsi="Times New Roman" w:cs="Times New Roman"/>
                <w:b/>
                <w:color w:val="000000"/>
                <w:sz w:val="24"/>
              </w:rPr>
              <w:t>)</w:t>
            </w:r>
          </w:p>
        </w:tc>
      </w:tr>
      <w:tr w:rsidR="00EA6564" w:rsidRPr="0090350C" w14:paraId="22D3A5BF" w14:textId="77777777" w:rsidTr="0090350C">
        <w:trPr>
          <w:trHeight w:val="288"/>
          <w:jc w:val="center"/>
        </w:trPr>
        <w:tc>
          <w:tcPr>
            <w:tcW w:w="438" w:type="pct"/>
            <w:noWrap/>
            <w:hideMark/>
          </w:tcPr>
          <w:p w14:paraId="671B91A4" w14:textId="77777777" w:rsidR="00A4077D" w:rsidRPr="0090350C" w:rsidRDefault="00A4077D" w:rsidP="00E63666">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2.5</w:t>
            </w:r>
          </w:p>
        </w:tc>
        <w:tc>
          <w:tcPr>
            <w:tcW w:w="1028" w:type="pct"/>
            <w:noWrap/>
            <w:hideMark/>
          </w:tcPr>
          <w:p w14:paraId="27AF3D7C" w14:textId="2BFE305D"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38.94</w:t>
            </w:r>
          </w:p>
        </w:tc>
        <w:tc>
          <w:tcPr>
            <w:tcW w:w="1119" w:type="pct"/>
            <w:noWrap/>
            <w:hideMark/>
          </w:tcPr>
          <w:p w14:paraId="08D69006" w14:textId="51923B1F"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27.64</w:t>
            </w:r>
          </w:p>
        </w:tc>
        <w:tc>
          <w:tcPr>
            <w:tcW w:w="1137" w:type="pct"/>
            <w:noWrap/>
            <w:hideMark/>
          </w:tcPr>
          <w:p w14:paraId="2A5FDEB8" w14:textId="71F2FE35"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11.30</w:t>
            </w:r>
          </w:p>
        </w:tc>
        <w:tc>
          <w:tcPr>
            <w:tcW w:w="1278" w:type="pct"/>
            <w:noWrap/>
            <w:hideMark/>
          </w:tcPr>
          <w:p w14:paraId="3AEFF696" w14:textId="120F3151"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97</w:t>
            </w:r>
          </w:p>
        </w:tc>
      </w:tr>
      <w:tr w:rsidR="00EA6564" w:rsidRPr="0090350C" w14:paraId="2FEF6899" w14:textId="77777777" w:rsidTr="0090350C">
        <w:trPr>
          <w:trHeight w:val="288"/>
          <w:jc w:val="center"/>
        </w:trPr>
        <w:tc>
          <w:tcPr>
            <w:tcW w:w="438" w:type="pct"/>
            <w:noWrap/>
            <w:hideMark/>
          </w:tcPr>
          <w:p w14:paraId="2C8A4E47"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w:t>
            </w:r>
          </w:p>
        </w:tc>
        <w:tc>
          <w:tcPr>
            <w:tcW w:w="1028" w:type="pct"/>
            <w:noWrap/>
            <w:hideMark/>
          </w:tcPr>
          <w:p w14:paraId="50E9D4FB" w14:textId="6BE39FDA"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38.92</w:t>
            </w:r>
          </w:p>
        </w:tc>
        <w:tc>
          <w:tcPr>
            <w:tcW w:w="1119" w:type="pct"/>
            <w:noWrap/>
            <w:hideMark/>
          </w:tcPr>
          <w:p w14:paraId="359C7D32" w14:textId="16786D94"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27.62</w:t>
            </w:r>
          </w:p>
        </w:tc>
        <w:tc>
          <w:tcPr>
            <w:tcW w:w="1137" w:type="pct"/>
            <w:noWrap/>
            <w:hideMark/>
          </w:tcPr>
          <w:p w14:paraId="4F7BC31A" w14:textId="25107227"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11.30</w:t>
            </w:r>
          </w:p>
        </w:tc>
        <w:tc>
          <w:tcPr>
            <w:tcW w:w="1278" w:type="pct"/>
            <w:noWrap/>
            <w:hideMark/>
          </w:tcPr>
          <w:p w14:paraId="59F8916A" w14:textId="02F7FC2B"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195</w:t>
            </w:r>
          </w:p>
        </w:tc>
      </w:tr>
      <w:tr w:rsidR="00305A66" w:rsidRPr="0090350C" w14:paraId="383A2065" w14:textId="77777777" w:rsidTr="0090350C">
        <w:trPr>
          <w:trHeight w:val="288"/>
          <w:jc w:val="center"/>
        </w:trPr>
        <w:tc>
          <w:tcPr>
            <w:tcW w:w="438" w:type="pct"/>
            <w:noWrap/>
            <w:hideMark/>
          </w:tcPr>
          <w:p w14:paraId="0E8C8E4D"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10</w:t>
            </w:r>
          </w:p>
        </w:tc>
        <w:tc>
          <w:tcPr>
            <w:tcW w:w="1028" w:type="pct"/>
            <w:noWrap/>
            <w:hideMark/>
          </w:tcPr>
          <w:p w14:paraId="413BD5D9" w14:textId="7E91A15C"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38.88</w:t>
            </w:r>
          </w:p>
        </w:tc>
        <w:tc>
          <w:tcPr>
            <w:tcW w:w="1119" w:type="pct"/>
            <w:noWrap/>
            <w:hideMark/>
          </w:tcPr>
          <w:p w14:paraId="2F87B050" w14:textId="33E838EA"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27.58</w:t>
            </w:r>
          </w:p>
        </w:tc>
        <w:tc>
          <w:tcPr>
            <w:tcW w:w="1137" w:type="pct"/>
            <w:noWrap/>
            <w:hideMark/>
          </w:tcPr>
          <w:p w14:paraId="0383B5AC" w14:textId="6EDC488A"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11.30</w:t>
            </w:r>
          </w:p>
        </w:tc>
        <w:tc>
          <w:tcPr>
            <w:tcW w:w="1278" w:type="pct"/>
            <w:noWrap/>
            <w:hideMark/>
          </w:tcPr>
          <w:p w14:paraId="6EDD3B55" w14:textId="13D7C6AE"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389</w:t>
            </w:r>
          </w:p>
        </w:tc>
      </w:tr>
      <w:tr w:rsidR="00EA6564" w:rsidRPr="0090350C" w14:paraId="57FC912E" w14:textId="77777777" w:rsidTr="0090350C">
        <w:trPr>
          <w:trHeight w:val="288"/>
          <w:jc w:val="center"/>
        </w:trPr>
        <w:tc>
          <w:tcPr>
            <w:tcW w:w="438" w:type="pct"/>
            <w:noWrap/>
            <w:hideMark/>
          </w:tcPr>
          <w:p w14:paraId="28F9878D"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20</w:t>
            </w:r>
          </w:p>
        </w:tc>
        <w:tc>
          <w:tcPr>
            <w:tcW w:w="1028" w:type="pct"/>
            <w:noWrap/>
            <w:hideMark/>
          </w:tcPr>
          <w:p w14:paraId="07D2034B" w14:textId="57EDAE18"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38.80</w:t>
            </w:r>
          </w:p>
        </w:tc>
        <w:tc>
          <w:tcPr>
            <w:tcW w:w="1119" w:type="pct"/>
            <w:noWrap/>
            <w:hideMark/>
          </w:tcPr>
          <w:p w14:paraId="1ED50A46" w14:textId="543CA0FD"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27.50</w:t>
            </w:r>
          </w:p>
        </w:tc>
        <w:tc>
          <w:tcPr>
            <w:tcW w:w="1137" w:type="pct"/>
            <w:noWrap/>
            <w:hideMark/>
          </w:tcPr>
          <w:p w14:paraId="6DF7D17B" w14:textId="34F8F4AF"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11.30</w:t>
            </w:r>
          </w:p>
        </w:tc>
        <w:tc>
          <w:tcPr>
            <w:tcW w:w="1278" w:type="pct"/>
            <w:noWrap/>
            <w:hideMark/>
          </w:tcPr>
          <w:p w14:paraId="572C4269" w14:textId="4DCFB132"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776</w:t>
            </w:r>
          </w:p>
        </w:tc>
      </w:tr>
      <w:tr w:rsidR="00305A66" w:rsidRPr="0090350C" w14:paraId="47B1DA53" w14:textId="77777777" w:rsidTr="0090350C">
        <w:trPr>
          <w:trHeight w:val="288"/>
          <w:jc w:val="center"/>
        </w:trPr>
        <w:tc>
          <w:tcPr>
            <w:tcW w:w="438" w:type="pct"/>
            <w:noWrap/>
            <w:hideMark/>
          </w:tcPr>
          <w:p w14:paraId="0F5A8627"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50</w:t>
            </w:r>
          </w:p>
        </w:tc>
        <w:tc>
          <w:tcPr>
            <w:tcW w:w="1028" w:type="pct"/>
            <w:noWrap/>
            <w:hideMark/>
          </w:tcPr>
          <w:p w14:paraId="1ED943FC" w14:textId="33CD99EA"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38.56</w:t>
            </w:r>
          </w:p>
        </w:tc>
        <w:tc>
          <w:tcPr>
            <w:tcW w:w="1119" w:type="pct"/>
            <w:noWrap/>
            <w:hideMark/>
          </w:tcPr>
          <w:p w14:paraId="1011EEC5" w14:textId="71967C2C"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27.27</w:t>
            </w:r>
          </w:p>
        </w:tc>
        <w:tc>
          <w:tcPr>
            <w:tcW w:w="1137" w:type="pct"/>
            <w:noWrap/>
            <w:hideMark/>
          </w:tcPr>
          <w:p w14:paraId="1B01B557" w14:textId="35269FD8"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11.29</w:t>
            </w:r>
          </w:p>
        </w:tc>
        <w:tc>
          <w:tcPr>
            <w:tcW w:w="1278" w:type="pct"/>
            <w:noWrap/>
            <w:hideMark/>
          </w:tcPr>
          <w:p w14:paraId="2B967FCE" w14:textId="25CEDEB0"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1,928</w:t>
            </w:r>
          </w:p>
        </w:tc>
      </w:tr>
      <w:tr w:rsidR="00EA6564" w:rsidRPr="0090350C" w14:paraId="60A65D24" w14:textId="77777777" w:rsidTr="0090350C">
        <w:trPr>
          <w:trHeight w:val="288"/>
          <w:jc w:val="center"/>
        </w:trPr>
        <w:tc>
          <w:tcPr>
            <w:tcW w:w="438" w:type="pct"/>
            <w:noWrap/>
            <w:hideMark/>
          </w:tcPr>
          <w:p w14:paraId="0D118FDA"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100</w:t>
            </w:r>
          </w:p>
        </w:tc>
        <w:tc>
          <w:tcPr>
            <w:tcW w:w="1028" w:type="pct"/>
            <w:noWrap/>
            <w:hideMark/>
          </w:tcPr>
          <w:p w14:paraId="75C84EAC" w14:textId="0C41C8C7"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38.15</w:t>
            </w:r>
          </w:p>
        </w:tc>
        <w:tc>
          <w:tcPr>
            <w:tcW w:w="1119" w:type="pct"/>
            <w:noWrap/>
            <w:hideMark/>
          </w:tcPr>
          <w:p w14:paraId="207F0A55" w14:textId="52C02EAB"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26.87</w:t>
            </w:r>
          </w:p>
        </w:tc>
        <w:tc>
          <w:tcPr>
            <w:tcW w:w="1137" w:type="pct"/>
            <w:noWrap/>
            <w:hideMark/>
          </w:tcPr>
          <w:p w14:paraId="44BC1D72" w14:textId="31CB2EB0"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11.28</w:t>
            </w:r>
          </w:p>
        </w:tc>
        <w:tc>
          <w:tcPr>
            <w:tcW w:w="1278" w:type="pct"/>
            <w:noWrap/>
            <w:hideMark/>
          </w:tcPr>
          <w:p w14:paraId="7FC26B96" w14:textId="5ACAE43C"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3,815</w:t>
            </w:r>
          </w:p>
        </w:tc>
      </w:tr>
      <w:tr w:rsidR="00305A66" w:rsidRPr="0090350C" w14:paraId="1C92F462" w14:textId="77777777" w:rsidTr="0090350C">
        <w:trPr>
          <w:trHeight w:val="288"/>
          <w:jc w:val="center"/>
        </w:trPr>
        <w:tc>
          <w:tcPr>
            <w:tcW w:w="438" w:type="pct"/>
            <w:noWrap/>
            <w:hideMark/>
          </w:tcPr>
          <w:p w14:paraId="69500D76"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250</w:t>
            </w:r>
          </w:p>
        </w:tc>
        <w:tc>
          <w:tcPr>
            <w:tcW w:w="1028" w:type="pct"/>
            <w:noWrap/>
            <w:hideMark/>
          </w:tcPr>
          <w:p w14:paraId="3F214A79" w14:textId="34A2CAE2"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36.94</w:t>
            </w:r>
          </w:p>
        </w:tc>
        <w:tc>
          <w:tcPr>
            <w:tcW w:w="1119" w:type="pct"/>
            <w:noWrap/>
            <w:hideMark/>
          </w:tcPr>
          <w:p w14:paraId="7B32DF4B" w14:textId="644E07F5"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25.69</w:t>
            </w:r>
          </w:p>
        </w:tc>
        <w:tc>
          <w:tcPr>
            <w:tcW w:w="1137" w:type="pct"/>
            <w:noWrap/>
            <w:hideMark/>
          </w:tcPr>
          <w:p w14:paraId="69AD2A31" w14:textId="20942343"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11.25</w:t>
            </w:r>
          </w:p>
        </w:tc>
        <w:tc>
          <w:tcPr>
            <w:tcW w:w="1278" w:type="pct"/>
            <w:noWrap/>
            <w:hideMark/>
          </w:tcPr>
          <w:p w14:paraId="33389403" w14:textId="6E199256"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9,234</w:t>
            </w:r>
          </w:p>
        </w:tc>
      </w:tr>
      <w:tr w:rsidR="00EA6564" w:rsidRPr="0090350C" w14:paraId="3B6FC0B9" w14:textId="77777777" w:rsidTr="0090350C">
        <w:trPr>
          <w:trHeight w:val="288"/>
          <w:jc w:val="center"/>
        </w:trPr>
        <w:tc>
          <w:tcPr>
            <w:tcW w:w="438" w:type="pct"/>
            <w:noWrap/>
            <w:hideMark/>
          </w:tcPr>
          <w:p w14:paraId="4CB61D68"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500</w:t>
            </w:r>
          </w:p>
        </w:tc>
        <w:tc>
          <w:tcPr>
            <w:tcW w:w="1028" w:type="pct"/>
            <w:noWrap/>
            <w:hideMark/>
          </w:tcPr>
          <w:p w14:paraId="0192F567" w14:textId="660FD4A4"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34.91</w:t>
            </w:r>
          </w:p>
        </w:tc>
        <w:tc>
          <w:tcPr>
            <w:tcW w:w="1119" w:type="pct"/>
            <w:noWrap/>
            <w:hideMark/>
          </w:tcPr>
          <w:p w14:paraId="7DDD22FE" w14:textId="085D8AE6"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23.71</w:t>
            </w:r>
          </w:p>
        </w:tc>
        <w:tc>
          <w:tcPr>
            <w:tcW w:w="1137" w:type="pct"/>
            <w:noWrap/>
            <w:hideMark/>
          </w:tcPr>
          <w:p w14:paraId="27945B6B" w14:textId="07A63B93"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11.20</w:t>
            </w:r>
          </w:p>
        </w:tc>
        <w:tc>
          <w:tcPr>
            <w:tcW w:w="1278" w:type="pct"/>
            <w:noWrap/>
            <w:hideMark/>
          </w:tcPr>
          <w:p w14:paraId="0183E188" w14:textId="0F483BB7"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17,456</w:t>
            </w:r>
          </w:p>
        </w:tc>
      </w:tr>
      <w:tr w:rsidR="00305A66" w:rsidRPr="0090350C" w14:paraId="5343DB59" w14:textId="77777777" w:rsidTr="0090350C">
        <w:trPr>
          <w:trHeight w:val="288"/>
          <w:jc w:val="center"/>
        </w:trPr>
        <w:tc>
          <w:tcPr>
            <w:tcW w:w="438" w:type="pct"/>
            <w:noWrap/>
            <w:hideMark/>
          </w:tcPr>
          <w:p w14:paraId="49415A64"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750</w:t>
            </w:r>
          </w:p>
        </w:tc>
        <w:tc>
          <w:tcPr>
            <w:tcW w:w="1028" w:type="pct"/>
            <w:noWrap/>
            <w:hideMark/>
          </w:tcPr>
          <w:p w14:paraId="6B3583D2" w14:textId="61278FA1"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32.89</w:t>
            </w:r>
          </w:p>
        </w:tc>
        <w:tc>
          <w:tcPr>
            <w:tcW w:w="1119" w:type="pct"/>
            <w:noWrap/>
            <w:hideMark/>
          </w:tcPr>
          <w:p w14:paraId="7F0EF2CA" w14:textId="45BDFD83"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21.74</w:t>
            </w:r>
          </w:p>
        </w:tc>
        <w:tc>
          <w:tcPr>
            <w:tcW w:w="1137" w:type="pct"/>
            <w:noWrap/>
            <w:hideMark/>
          </w:tcPr>
          <w:p w14:paraId="7B8537F9" w14:textId="24B36541"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11.15</w:t>
            </w:r>
          </w:p>
        </w:tc>
        <w:tc>
          <w:tcPr>
            <w:tcW w:w="1278" w:type="pct"/>
            <w:noWrap/>
            <w:hideMark/>
          </w:tcPr>
          <w:p w14:paraId="40C150C1" w14:textId="11404037"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24,665</w:t>
            </w:r>
          </w:p>
        </w:tc>
      </w:tr>
      <w:tr w:rsidR="00EA6564" w:rsidRPr="0090350C" w14:paraId="242F8866" w14:textId="77777777" w:rsidTr="0090350C">
        <w:trPr>
          <w:trHeight w:val="288"/>
          <w:jc w:val="center"/>
        </w:trPr>
        <w:tc>
          <w:tcPr>
            <w:tcW w:w="438" w:type="pct"/>
            <w:noWrap/>
            <w:hideMark/>
          </w:tcPr>
          <w:p w14:paraId="6D42BA00"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w:t>
            </w:r>
            <w:r w:rsidR="00E935FF" w:rsidRPr="0090350C">
              <w:rPr>
                <w:rFonts w:ascii="Times New Roman" w:hAnsi="Times New Roman" w:cs="Times New Roman"/>
                <w:color w:val="000000"/>
                <w:sz w:val="22"/>
              </w:rPr>
              <w:t>,</w:t>
            </w:r>
            <w:r w:rsidRPr="0090350C">
              <w:rPr>
                <w:rFonts w:ascii="Times New Roman" w:hAnsi="Times New Roman" w:cs="Times New Roman"/>
                <w:color w:val="000000"/>
                <w:sz w:val="22"/>
              </w:rPr>
              <w:t>000</w:t>
            </w:r>
          </w:p>
        </w:tc>
        <w:tc>
          <w:tcPr>
            <w:tcW w:w="1028" w:type="pct"/>
            <w:noWrap/>
            <w:hideMark/>
          </w:tcPr>
          <w:p w14:paraId="33E67595" w14:textId="68EC2A09"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30.86</w:t>
            </w:r>
          </w:p>
        </w:tc>
        <w:tc>
          <w:tcPr>
            <w:tcW w:w="1119" w:type="pct"/>
            <w:noWrap/>
            <w:hideMark/>
          </w:tcPr>
          <w:p w14:paraId="2B39980B" w14:textId="471593FB"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19.76</w:t>
            </w:r>
          </w:p>
        </w:tc>
        <w:tc>
          <w:tcPr>
            <w:tcW w:w="1137" w:type="pct"/>
            <w:noWrap/>
            <w:hideMark/>
          </w:tcPr>
          <w:p w14:paraId="5B8A9957" w14:textId="21DACF90"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11.10</w:t>
            </w:r>
          </w:p>
        </w:tc>
        <w:tc>
          <w:tcPr>
            <w:tcW w:w="1278" w:type="pct"/>
            <w:noWrap/>
            <w:hideMark/>
          </w:tcPr>
          <w:p w14:paraId="6F29730C" w14:textId="625996CF"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30,862</w:t>
            </w:r>
          </w:p>
        </w:tc>
      </w:tr>
      <w:tr w:rsidR="00305A66" w:rsidRPr="0090350C" w14:paraId="33E6201C" w14:textId="77777777" w:rsidTr="0090350C">
        <w:trPr>
          <w:trHeight w:val="300"/>
          <w:jc w:val="center"/>
        </w:trPr>
        <w:tc>
          <w:tcPr>
            <w:tcW w:w="438" w:type="pct"/>
            <w:noWrap/>
            <w:hideMark/>
          </w:tcPr>
          <w:p w14:paraId="4E908067" w14:textId="77777777" w:rsidR="00A4077D" w:rsidRPr="0090350C" w:rsidRDefault="00A4077D" w:rsidP="00F945C7">
            <w:pPr>
              <w:pStyle w:val="NRELTableContent"/>
              <w:rPr>
                <w:rFonts w:ascii="Times New Roman" w:hAnsi="Times New Roman" w:cs="Times New Roman"/>
                <w:color w:val="000000"/>
                <w:sz w:val="22"/>
              </w:rPr>
            </w:pPr>
            <w:r w:rsidRPr="0090350C">
              <w:rPr>
                <w:rFonts w:ascii="Times New Roman" w:hAnsi="Times New Roman" w:cs="Times New Roman"/>
                <w:color w:val="000000"/>
                <w:sz w:val="22"/>
              </w:rPr>
              <w:t>1</w:t>
            </w:r>
            <w:r w:rsidR="00E935FF" w:rsidRPr="0090350C">
              <w:rPr>
                <w:rFonts w:ascii="Times New Roman" w:hAnsi="Times New Roman" w:cs="Times New Roman"/>
                <w:color w:val="000000"/>
                <w:sz w:val="22"/>
              </w:rPr>
              <w:t>,</w:t>
            </w:r>
            <w:r w:rsidRPr="0090350C">
              <w:rPr>
                <w:rFonts w:ascii="Times New Roman" w:hAnsi="Times New Roman" w:cs="Times New Roman"/>
                <w:color w:val="000000"/>
                <w:sz w:val="22"/>
              </w:rPr>
              <w:t>500</w:t>
            </w:r>
          </w:p>
        </w:tc>
        <w:tc>
          <w:tcPr>
            <w:tcW w:w="1028" w:type="pct"/>
            <w:noWrap/>
            <w:hideMark/>
          </w:tcPr>
          <w:p w14:paraId="189AD6F9" w14:textId="21FB78B0" w:rsidR="00A4077D" w:rsidRPr="0090350C" w:rsidRDefault="00A4077D" w:rsidP="00F945C7">
            <w:pPr>
              <w:pStyle w:val="NRELTableContent"/>
              <w:tabs>
                <w:tab w:val="decimal" w:pos="459"/>
              </w:tabs>
              <w:jc w:val="center"/>
              <w:rPr>
                <w:rFonts w:ascii="Times New Roman" w:hAnsi="Times New Roman" w:cs="Times New Roman"/>
                <w:color w:val="000000"/>
                <w:sz w:val="22"/>
              </w:rPr>
            </w:pPr>
            <w:r w:rsidRPr="0090350C">
              <w:rPr>
                <w:rFonts w:ascii="Times New Roman" w:hAnsi="Times New Roman" w:cs="Times New Roman"/>
                <w:color w:val="000000"/>
                <w:sz w:val="22"/>
              </w:rPr>
              <w:t>26.81</w:t>
            </w:r>
          </w:p>
        </w:tc>
        <w:tc>
          <w:tcPr>
            <w:tcW w:w="1119" w:type="pct"/>
            <w:noWrap/>
            <w:hideMark/>
          </w:tcPr>
          <w:p w14:paraId="0735C2FC" w14:textId="4751CA95" w:rsidR="00A4077D" w:rsidRPr="0090350C" w:rsidRDefault="00A4077D" w:rsidP="00F945C7">
            <w:pPr>
              <w:pStyle w:val="NRELTableContent"/>
              <w:tabs>
                <w:tab w:val="decimal" w:pos="387"/>
              </w:tabs>
              <w:jc w:val="center"/>
              <w:rPr>
                <w:rFonts w:ascii="Times New Roman" w:hAnsi="Times New Roman" w:cs="Times New Roman"/>
                <w:color w:val="000000"/>
                <w:sz w:val="22"/>
              </w:rPr>
            </w:pPr>
            <w:r w:rsidRPr="0090350C">
              <w:rPr>
                <w:rFonts w:ascii="Times New Roman" w:hAnsi="Times New Roman" w:cs="Times New Roman"/>
                <w:color w:val="000000"/>
                <w:sz w:val="22"/>
              </w:rPr>
              <w:t>15.81</w:t>
            </w:r>
          </w:p>
        </w:tc>
        <w:tc>
          <w:tcPr>
            <w:tcW w:w="1137" w:type="pct"/>
            <w:noWrap/>
            <w:hideMark/>
          </w:tcPr>
          <w:p w14:paraId="3485FDB0" w14:textId="27D59D62" w:rsidR="00A4077D" w:rsidRPr="0090350C" w:rsidRDefault="00A4077D" w:rsidP="00F945C7">
            <w:pPr>
              <w:pStyle w:val="NRELTableContent"/>
              <w:tabs>
                <w:tab w:val="decimal" w:pos="332"/>
              </w:tabs>
              <w:jc w:val="center"/>
              <w:rPr>
                <w:rFonts w:ascii="Times New Roman" w:hAnsi="Times New Roman" w:cs="Times New Roman"/>
                <w:color w:val="000000"/>
                <w:sz w:val="22"/>
              </w:rPr>
            </w:pPr>
            <w:r w:rsidRPr="0090350C">
              <w:rPr>
                <w:rFonts w:ascii="Times New Roman" w:hAnsi="Times New Roman" w:cs="Times New Roman"/>
                <w:color w:val="000000"/>
                <w:sz w:val="22"/>
              </w:rPr>
              <w:t>11.00</w:t>
            </w:r>
          </w:p>
        </w:tc>
        <w:tc>
          <w:tcPr>
            <w:tcW w:w="1278" w:type="pct"/>
            <w:noWrap/>
            <w:hideMark/>
          </w:tcPr>
          <w:p w14:paraId="13620F00" w14:textId="4903779E" w:rsidR="00A4077D" w:rsidRPr="0090350C" w:rsidRDefault="00A4077D" w:rsidP="00F945C7">
            <w:pPr>
              <w:pStyle w:val="NRELTableContent"/>
              <w:ind w:right="1128"/>
              <w:jc w:val="center"/>
              <w:rPr>
                <w:rFonts w:ascii="Times New Roman" w:hAnsi="Times New Roman" w:cs="Times New Roman"/>
                <w:color w:val="000000"/>
                <w:sz w:val="22"/>
              </w:rPr>
            </w:pPr>
            <w:r w:rsidRPr="0090350C">
              <w:rPr>
                <w:rFonts w:ascii="Times New Roman" w:hAnsi="Times New Roman" w:cs="Times New Roman"/>
                <w:color w:val="000000"/>
                <w:sz w:val="22"/>
              </w:rPr>
              <w:t>40,218</w:t>
            </w:r>
          </w:p>
        </w:tc>
      </w:tr>
    </w:tbl>
    <w:p w14:paraId="1E6A92FD" w14:textId="77777777" w:rsidR="00A4077D" w:rsidRPr="00195FA4" w:rsidRDefault="00A4077D" w:rsidP="00A4077D"/>
    <w:p w14:paraId="7995ABF4" w14:textId="77777777" w:rsidR="00A4077D" w:rsidRPr="00195FA4" w:rsidRDefault="00A4077D" w:rsidP="00A4077D"/>
    <w:p w14:paraId="372187E2" w14:textId="77777777" w:rsidR="00AD20D8" w:rsidRDefault="00A4077D" w:rsidP="009D7B01">
      <w:pPr>
        <w:pStyle w:val="NRELFigureImageCentered"/>
      </w:pPr>
      <w:r w:rsidRPr="00195FA4">
        <w:rPr>
          <w:noProof/>
        </w:rPr>
        <w:drawing>
          <wp:inline distT="0" distB="0" distL="0" distR="0" wp14:anchorId="763CE637" wp14:editId="4F3F14D6">
            <wp:extent cx="3453669" cy="2407701"/>
            <wp:effectExtent l="0" t="0" r="13970" b="12065"/>
            <wp:docPr id="61" name="Chart 61" descr="Figure B-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18D4C02" w14:textId="05D2C933" w:rsidR="0055106D" w:rsidRPr="004A4094" w:rsidRDefault="001675A5" w:rsidP="001675A5">
      <w:pPr>
        <w:pStyle w:val="NRELFigureCaption"/>
      </w:pPr>
      <w:bookmarkStart w:id="235" w:name="_Ref431217907"/>
      <w:bookmarkStart w:id="236" w:name="_Toc308367693"/>
      <w:bookmarkStart w:id="237" w:name="_Toc440891294"/>
      <w:r>
        <w:t xml:space="preserve">Figure </w:t>
      </w:r>
      <w:bookmarkEnd w:id="235"/>
      <w:r w:rsidR="00B15591">
        <w:t>B-</w:t>
      </w:r>
      <w:r w:rsidR="00036410">
        <w:t>5</w:t>
      </w:r>
      <w:r>
        <w:t>.</w:t>
      </w:r>
      <w:r w:rsidR="00AD20D8" w:rsidRPr="009B743D">
        <w:t xml:space="preserve"> Wind turbine operation and </w:t>
      </w:r>
      <w:r w:rsidR="00CA7A0B" w:rsidRPr="009B743D">
        <w:t>maintenance</w:t>
      </w:r>
      <w:r w:rsidR="00AD20D8" w:rsidRPr="009B743D">
        <w:t xml:space="preserve"> cost assumptions by size used </w:t>
      </w:r>
      <w:r>
        <w:t xml:space="preserve">in </w:t>
      </w:r>
      <w:r w:rsidR="00AD20D8" w:rsidRPr="009B743D">
        <w:t>dGen</w:t>
      </w:r>
      <w:bookmarkEnd w:id="236"/>
      <w:bookmarkEnd w:id="237"/>
    </w:p>
    <w:p w14:paraId="6E0F4B0A" w14:textId="5CAFB9F5" w:rsidR="00FC7F34" w:rsidRPr="00F945C7" w:rsidRDefault="00FC7F34" w:rsidP="00F945C7">
      <w:pPr>
        <w:rPr>
          <w:rFonts w:eastAsia="Times"/>
        </w:rPr>
      </w:pPr>
    </w:p>
    <w:p w14:paraId="5BBEC1E8" w14:textId="6635573F" w:rsidR="00095ADA" w:rsidRDefault="00095ADA" w:rsidP="00095ADA">
      <w:pPr>
        <w:pStyle w:val="NRELHead01"/>
      </w:pPr>
      <w:bookmarkStart w:id="238" w:name="_Toc431221212"/>
      <w:bookmarkStart w:id="239" w:name="_Toc440891276"/>
      <w:r>
        <w:lastRenderedPageBreak/>
        <w:t xml:space="preserve">Appendix </w:t>
      </w:r>
      <w:r w:rsidR="00A93576">
        <w:t>C</w:t>
      </w:r>
      <w:r w:rsidR="00E935FF">
        <w:t>.</w:t>
      </w:r>
      <w:r>
        <w:t xml:space="preserve"> Linkage with ReEDS Capacity Expansion</w:t>
      </w:r>
      <w:r w:rsidR="00EA6564">
        <w:t> </w:t>
      </w:r>
      <w:r>
        <w:t>Model</w:t>
      </w:r>
      <w:bookmarkEnd w:id="238"/>
      <w:bookmarkEnd w:id="239"/>
    </w:p>
    <w:p w14:paraId="51FEED94" w14:textId="0DAFD69F" w:rsidR="000977EF" w:rsidRDefault="001675A5" w:rsidP="000977EF">
      <w:pPr>
        <w:pStyle w:val="NRELBodyText"/>
      </w:pPr>
      <w:r>
        <w:t>The e</w:t>
      </w:r>
      <w:r w:rsidR="00D03319">
        <w:t xml:space="preserve">conomics of DERs, particularly </w:t>
      </w:r>
      <w:r w:rsidR="00D03319" w:rsidRPr="000619D2">
        <w:t>P</w:t>
      </w:r>
      <w:r>
        <w:t>V,</w:t>
      </w:r>
      <w:r w:rsidR="00D03319" w:rsidRPr="000619D2">
        <w:t xml:space="preserve"> have </w:t>
      </w:r>
      <w:r w:rsidR="00D03319">
        <w:t xml:space="preserve">improved rapidly, resulting in acceleration in the amount of capacity deployed. </w:t>
      </w:r>
      <w:r w:rsidR="00004A6E">
        <w:t>For this reason</w:t>
      </w:r>
      <w:r w:rsidR="00D03319">
        <w:t>, there are important implications of increased levels of DER generation</w:t>
      </w:r>
      <w:r w:rsidR="00CC3849">
        <w:t xml:space="preserve"> for operation of the bulk power system</w:t>
      </w:r>
      <w:r w:rsidR="00B54AFC">
        <w:t>;</w:t>
      </w:r>
      <w:r w:rsidR="00D03319">
        <w:t xml:space="preserve"> notably, </w:t>
      </w:r>
      <w:r w:rsidR="00D03319" w:rsidRPr="007A75F1">
        <w:t xml:space="preserve">large-scale adoption </w:t>
      </w:r>
      <w:r w:rsidR="00D03319">
        <w:t xml:space="preserve">may </w:t>
      </w:r>
      <w:r w:rsidR="00D03319" w:rsidRPr="007A75F1">
        <w:t xml:space="preserve">result in </w:t>
      </w:r>
      <w:r w:rsidR="00D03319">
        <w:t xml:space="preserve">revenue loss for </w:t>
      </w:r>
      <w:r w:rsidR="00D03319" w:rsidRPr="007A75F1">
        <w:t xml:space="preserve">utility companies </w:t>
      </w:r>
      <w:r w:rsidR="00D03319">
        <w:t xml:space="preserve">and additional investments </w:t>
      </w:r>
      <w:r w:rsidR="00D03319" w:rsidRPr="007A75F1">
        <w:t>in transmission and distribution infrastructure</w:t>
      </w:r>
      <w:r w:rsidR="00D03319">
        <w:t xml:space="preserve"> to accommodate these new variable source</w:t>
      </w:r>
      <w:r w:rsidR="00B54AFC">
        <w:t>s</w:t>
      </w:r>
      <w:r w:rsidR="00D03319">
        <w:t xml:space="preserve"> of generation</w:t>
      </w:r>
      <w:r w:rsidR="005E5D72">
        <w:t xml:space="preserve"> </w:t>
      </w:r>
      <w:r w:rsidR="005E5D72" w:rsidRPr="005E5D72">
        <w:t>(Fu</w:t>
      </w:r>
      <w:r w:rsidR="005E5D72">
        <w:t>nkhouser et al. 2015; Satchwell et al. 2015a; Satchwell</w:t>
      </w:r>
      <w:r w:rsidR="005E5D72" w:rsidRPr="005E5D72">
        <w:t xml:space="preserve"> </w:t>
      </w:r>
      <w:r w:rsidR="005E5D72">
        <w:t xml:space="preserve">et al. </w:t>
      </w:r>
      <w:r w:rsidR="005E5D72" w:rsidRPr="005E5D72">
        <w:t>2015b)</w:t>
      </w:r>
      <w:r w:rsidR="00D03319">
        <w:t>. In addition, increased levels of distributed generation will reduce demand for competing sources of generation, such as natural gas or coal-fired generation stations, or other renewable technologies such as utility-scale solar or land-based wind. These issues, coupled with the continuing decline of PV prices and associated increase in installations</w:t>
      </w:r>
      <w:r w:rsidR="00B54AFC">
        <w:t>,</w:t>
      </w:r>
      <w:r w:rsidR="00D03319">
        <w:t xml:space="preserve"> prompted us to improve the modeling capabilities </w:t>
      </w:r>
      <w:r w:rsidR="00CC3849">
        <w:t>to better study</w:t>
      </w:r>
      <w:r w:rsidR="00D03319">
        <w:t xml:space="preserve"> the interaction of</w:t>
      </w:r>
      <w:r w:rsidR="00553804">
        <w:t xml:space="preserve"> </w:t>
      </w:r>
      <w:r w:rsidR="00D03319" w:rsidRPr="000619D2">
        <w:t>deployment of rooftop PV on the U.S. electricity system and</w:t>
      </w:r>
      <w:r w:rsidR="00D03319">
        <w:t>,</w:t>
      </w:r>
      <w:r w:rsidR="00D03319" w:rsidRPr="000619D2">
        <w:t xml:space="preserve"> </w:t>
      </w:r>
      <w:r w:rsidR="00D03319">
        <w:t>in turn, the impacts of the U.S. electricity system on DER deployment</w:t>
      </w:r>
      <w:r w:rsidR="00D03319" w:rsidRPr="000619D2">
        <w:t>.</w:t>
      </w:r>
      <w:r w:rsidR="00D03319">
        <w:t xml:space="preserve"> </w:t>
      </w:r>
      <w:r w:rsidR="00CA0B43">
        <w:t>T</w:t>
      </w:r>
      <w:r w:rsidR="00800BD1" w:rsidRPr="001A2D2C">
        <w:t xml:space="preserve">o examine the interaction </w:t>
      </w:r>
      <w:r w:rsidR="00CA0B43">
        <w:t xml:space="preserve">of </w:t>
      </w:r>
      <w:r w:rsidR="00800BD1">
        <w:t>DER deployment</w:t>
      </w:r>
      <w:r w:rsidR="00800BD1" w:rsidRPr="001A2D2C">
        <w:t xml:space="preserve"> and </w:t>
      </w:r>
      <w:r w:rsidR="00800BD1">
        <w:t xml:space="preserve">the </w:t>
      </w:r>
      <w:r w:rsidR="00800BD1" w:rsidRPr="001A2D2C">
        <w:t xml:space="preserve">bulk power electricity system, </w:t>
      </w:r>
      <w:r w:rsidR="00800BD1">
        <w:t xml:space="preserve">we completed a module that links dGen to NREL’s </w:t>
      </w:r>
      <w:r w:rsidR="00CA0B43" w:rsidRPr="00514569">
        <w:t xml:space="preserve">Regional Energy Deployment System </w:t>
      </w:r>
      <w:r w:rsidR="00CA0B43">
        <w:t>(</w:t>
      </w:r>
      <w:r w:rsidR="00800BD1" w:rsidRPr="001A2D2C">
        <w:t>ReEDS</w:t>
      </w:r>
      <w:r w:rsidR="00CA0B43">
        <w:t>)</w:t>
      </w:r>
      <w:r w:rsidR="00B412FD">
        <w:t xml:space="preserve"> model</w:t>
      </w:r>
      <w:r w:rsidR="00800BD1">
        <w:t xml:space="preserve">. </w:t>
      </w:r>
      <w:r w:rsidR="000977EF" w:rsidRPr="00305A66">
        <w:t xml:space="preserve">This appendix </w:t>
      </w:r>
      <w:r w:rsidR="000977EF">
        <w:t xml:space="preserve">provides a </w:t>
      </w:r>
      <w:r w:rsidR="000977EF" w:rsidRPr="00305A66">
        <w:t>summary of</w:t>
      </w:r>
      <w:r w:rsidR="000977EF">
        <w:t xml:space="preserve"> the linkage between dGen and ReEDS; for a more extensive explanation, refer to</w:t>
      </w:r>
      <w:r w:rsidR="000977EF" w:rsidRPr="00305A66">
        <w:t xml:space="preserve"> </w:t>
      </w:r>
      <w:r w:rsidR="000977EF" w:rsidRPr="005E4BD7">
        <w:t>Cole</w:t>
      </w:r>
      <w:r w:rsidR="000977EF">
        <w:t xml:space="preserve"> et al. (forthcoming).</w:t>
      </w:r>
    </w:p>
    <w:p w14:paraId="6DE2AE94" w14:textId="258748C1" w:rsidR="004007DA" w:rsidRDefault="00CC3849" w:rsidP="00800BD1">
      <w:r>
        <w:t>At the time of writing</w:t>
      </w:r>
      <w:r w:rsidR="00B54AFC">
        <w:t>,</w:t>
      </w:r>
      <w:r>
        <w:t xml:space="preserve"> only the solar portion of dGen </w:t>
      </w:r>
      <w:r w:rsidR="00B54AFC">
        <w:t>(the</w:t>
      </w:r>
      <w:r>
        <w:t xml:space="preserve"> dSolar</w:t>
      </w:r>
      <w:r w:rsidR="00B54AFC">
        <w:t xml:space="preserve"> module)</w:t>
      </w:r>
      <w:r>
        <w:t xml:space="preserve"> had been fully linked with </w:t>
      </w:r>
      <w:r w:rsidR="00CA0B43">
        <w:t xml:space="preserve">the </w:t>
      </w:r>
      <w:r>
        <w:t>ReEDS</w:t>
      </w:r>
      <w:r w:rsidR="00CA0B43">
        <w:t xml:space="preserve"> model</w:t>
      </w:r>
      <w:r>
        <w:t xml:space="preserve">. </w:t>
      </w:r>
      <w:r w:rsidR="00800BD1">
        <w:t xml:space="preserve">ReEDS is a utility-side model </w:t>
      </w:r>
      <w:r w:rsidR="00B54AFC">
        <w:t xml:space="preserve">that </w:t>
      </w:r>
      <w:r w:rsidR="00800BD1">
        <w:t xml:space="preserve">makes decisions as a system-wide planner for power plants </w:t>
      </w:r>
      <w:r w:rsidR="00B54AFC">
        <w:t xml:space="preserve">nationwide </w:t>
      </w:r>
      <w:r w:rsidR="00800BD1">
        <w:t>based on a least-cost optimization. Because DER</w:t>
      </w:r>
      <w:r w:rsidR="00B54AFC">
        <w:t>s are</w:t>
      </w:r>
      <w:r w:rsidR="00800BD1">
        <w:t xml:space="preserve"> based on the decision</w:t>
      </w:r>
      <w:r w:rsidR="00B54AFC">
        <w:t>s</w:t>
      </w:r>
      <w:r w:rsidR="00800BD1">
        <w:t xml:space="preserve"> of individual</w:t>
      </w:r>
      <w:r w:rsidR="00B54AFC">
        <w:t xml:space="preserve">s and </w:t>
      </w:r>
      <w:r w:rsidR="00800BD1">
        <w:t>business</w:t>
      </w:r>
      <w:r w:rsidR="00B54AFC">
        <w:t>es</w:t>
      </w:r>
      <w:r w:rsidR="00800BD1">
        <w:t xml:space="preserve">, the ReEDS central planning framework is inappropriate for DER adoption. </w:t>
      </w:r>
      <w:r w:rsidR="00B54AFC">
        <w:t xml:space="preserve">On the other hand, </w:t>
      </w:r>
      <w:r w:rsidR="00800BD1">
        <w:t>dGen was specifically designed to model consumer adoption.</w:t>
      </w:r>
    </w:p>
    <w:p w14:paraId="2C50646B" w14:textId="77777777" w:rsidR="004007DA" w:rsidRDefault="004007DA" w:rsidP="00800BD1"/>
    <w:p w14:paraId="23293211" w14:textId="1AD1AE62" w:rsidR="004007DA" w:rsidRDefault="004007DA" w:rsidP="004007DA">
      <w:r>
        <w:t xml:space="preserve">The ReEDS capacity expansion model </w:t>
      </w:r>
      <w:r w:rsidR="003E42BF">
        <w:fldChar w:fldCharType="begin"/>
      </w:r>
      <w:r>
        <w:instrText xml:space="preserve"> ADDIN ZOTERO_ITEM CSL_CITATION {"citationID":"Mdfl0Gcl","properties":{"formattedCitation":"(Short et al. 2011; Sullivan et al. 2015)","plainCitation":"(Short et al. 2011; Sullivan et al. 2015)"},"citationItems":[{"id":170,"uris":["http://zotero.org/users/local/AniIwxd4/items/EW24F4IT"],"uri":["http://zotero.org/users/local/AniIwxd4/items/EW24F4IT"],"itemData":{"id":170,"type":"report","title":"Regional energy deployment system (ReEDS)","publisher":"NREL","publisher-place":"Golden, CO","event-place":"Golden, CO","number":"TP-6A20-46534","shortTitle":"Regional energy deployment system (ReEDS)","author":[{"family":"Short","given":"Walter"},{"family":"Sullivan","given":"Patrick"},{"family":"Mai","given":"Trieu"},{"family":"Mowers","given":"Matthew"},{"family":"Uriarte","given":"Caroline"},{"family":"Blair","given":"Nate"},{"family":"Heimiller","given":"Donna"},{"family":"Martinez","given":"Andrew"}],"issued":{"date-parts":[["2011"]]}}},{"id":230,"uris":["http://zotero.org/users/local/AniIwxd4/items/4BMBPUWS"],"uri":["http://zotero.org/users/local/AniIwxd4/items/4BMBPUWS"],"itemData":{"id":230,"type":"report","title":"2015 Standard Scenarios Annual Report: U.S. Electric Sector Scenario Exploration","publisher":"National Renewable Energy Laboratory","publisher-place":"Golden, CO","event-place":"Golden, CO","number":"NREL/TP-6A20-64072","author":[{"family":"Sullivan","given":"Patrick"},{"family":"Cole","given":"Wesley"},{"family":"Blair","given":"Nate"},{"family":"Lantz","given":"Eric"},{"family":"Krishnan","given":"Venkat"},{"family":"Mai","given":"Trieu"},{"family":"Mulcahy","given":"David"},{"family":"Porro","given":"Gian"}],"issued":{"date-parts":[["2015"]]}}}],"schema":"https://github.com/citation-style-language/schema/raw/master/csl-citation.json"} </w:instrText>
      </w:r>
      <w:r w:rsidR="003E42BF">
        <w:fldChar w:fldCharType="separate"/>
      </w:r>
      <w:r w:rsidRPr="00D00D32">
        <w:t>(Short et al. 2011; Sullivan et al. 2015)</w:t>
      </w:r>
      <w:r w:rsidR="003E42BF">
        <w:fldChar w:fldCharType="end"/>
      </w:r>
      <w:r>
        <w:t xml:space="preserve"> is an optimization model that assesses the deployment and operation (including transmission) of the electricity sector of the contiguous United States from 2010 through 2050. It emphasizes the integration of renewable energy technologies into the grid. ReEDS represents renewable energy resources </w:t>
      </w:r>
      <w:r w:rsidR="00CA0B43">
        <w:t xml:space="preserve">using </w:t>
      </w:r>
      <w:r>
        <w:t xml:space="preserve">356 individual resource regions (for </w:t>
      </w:r>
      <w:r w:rsidR="00C12F4A">
        <w:t>concentrating solar power (</w:t>
      </w:r>
      <w:r>
        <w:t>CSP</w:t>
      </w:r>
      <w:r w:rsidR="00C12F4A">
        <w:t>)</w:t>
      </w:r>
      <w:r>
        <w:t xml:space="preserve"> and wind resources) and 134 balancing areas (for utility PV, all other generation types, demand, and transmission) across the continental United States (</w:t>
      </w:r>
      <w:r w:rsidR="003E42BF">
        <w:fldChar w:fldCharType="begin"/>
      </w:r>
      <w:r w:rsidR="001675A5">
        <w:instrText xml:space="preserve"> REF _Ref431217992 \h </w:instrText>
      </w:r>
      <w:r w:rsidR="003E42BF">
        <w:fldChar w:fldCharType="separate"/>
      </w:r>
      <w:r w:rsidR="001675A5">
        <w:t xml:space="preserve">Figure </w:t>
      </w:r>
      <w:r w:rsidR="003E42BF">
        <w:fldChar w:fldCharType="end"/>
      </w:r>
      <w:r w:rsidR="00036410">
        <w:t>C-1</w:t>
      </w:r>
      <w:r>
        <w:t xml:space="preserve">). ReEDS includes explicit representation of key issues related to renewable energy, such as variability and uncertainty in wind and solar output, transmission costs and constraints, and ancillary services requirements. ReEDS </w:t>
      </w:r>
      <w:r w:rsidR="00CA0B43">
        <w:t xml:space="preserve">also </w:t>
      </w:r>
      <w:r>
        <w:t xml:space="preserve">includes a full suite of conventional generating technologies, a reduced-form dispatch that reflects seasonal and diurnal load shapes, an aggregated transmission network, and dynamic natural gas supply curves. </w:t>
      </w:r>
      <w:r w:rsidRPr="00EC5EB7">
        <w:t xml:space="preserve">The major conventional </w:t>
      </w:r>
      <w:r>
        <w:t xml:space="preserve">thermal </w:t>
      </w:r>
      <w:r w:rsidRPr="00EC5EB7">
        <w:t>generating technologies in ReEDS include simple and combined cycle natural gas, several varie</w:t>
      </w:r>
      <w:r>
        <w:t>ties of coal, oil/gas steam,</w:t>
      </w:r>
      <w:r w:rsidRPr="00EC5EB7">
        <w:t xml:space="preserve"> </w:t>
      </w:r>
      <w:r>
        <w:t xml:space="preserve">and </w:t>
      </w:r>
      <w:r w:rsidRPr="00EC5EB7">
        <w:t>nuclear</w:t>
      </w:r>
      <w:r w:rsidR="00CA0B43">
        <w:t xml:space="preserve"> power</w:t>
      </w:r>
      <w:r w:rsidRPr="00EC5EB7">
        <w:t xml:space="preserve">. </w:t>
      </w:r>
      <w:r>
        <w:t xml:space="preserve">In addition to </w:t>
      </w:r>
      <w:r w:rsidR="00CA0B43">
        <w:t xml:space="preserve">modeling </w:t>
      </w:r>
      <w:r>
        <w:t xml:space="preserve">conventional generators, ReEDS models geothermal, hydropower, biopower, wind, and solar energy resources. For solar energy technologies, </w:t>
      </w:r>
      <w:r w:rsidR="00CA0B43">
        <w:t xml:space="preserve">it </w:t>
      </w:r>
      <w:r>
        <w:t>models central utility PV, distributed utility PV, and CSP with and without thermal energy storage. ReEDS does not explicitly model rooftop PV deployment</w:t>
      </w:r>
      <w:r w:rsidR="00B54AFC">
        <w:t>;</w:t>
      </w:r>
      <w:r>
        <w:t xml:space="preserve"> instead rooftop PV deployment is specified as an exogenous input in ReEDS. Electricity storage technologies in ReEDS include</w:t>
      </w:r>
      <w:r w:rsidRPr="009905B3">
        <w:t xml:space="preserve"> pumped-hydropower</w:t>
      </w:r>
      <w:r>
        <w:t xml:space="preserve"> storage</w:t>
      </w:r>
      <w:r w:rsidRPr="009905B3">
        <w:t>, compressed-air energy storage</w:t>
      </w:r>
      <w:r>
        <w:t>, and</w:t>
      </w:r>
      <w:r w:rsidRPr="009905B3">
        <w:t xml:space="preserve"> </w:t>
      </w:r>
      <w:r>
        <w:t>sodium</w:t>
      </w:r>
      <w:r w:rsidR="00CA0B43">
        <w:t>-</w:t>
      </w:r>
      <w:r>
        <w:t xml:space="preserve">sulfur </w:t>
      </w:r>
      <w:r w:rsidRPr="009905B3">
        <w:t>batteries.</w:t>
      </w:r>
    </w:p>
    <w:p w14:paraId="0C4010A9" w14:textId="77777777" w:rsidR="004007DA" w:rsidRDefault="004007DA" w:rsidP="00331532">
      <w:pPr>
        <w:pStyle w:val="NRELFigureImageCentered"/>
      </w:pPr>
      <w:r>
        <w:rPr>
          <w:noProof/>
        </w:rPr>
        <w:lastRenderedPageBreak/>
        <w:drawing>
          <wp:inline distT="0" distB="0" distL="0" distR="0" wp14:anchorId="7F117279" wp14:editId="096DA353">
            <wp:extent cx="4991100" cy="3228751"/>
            <wp:effectExtent l="0" t="0" r="0" b="0"/>
            <wp:docPr id="2" name="Picture 2" descr="Figure 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1100" cy="3228751"/>
                    </a:xfrm>
                    <a:prstGeom prst="rect">
                      <a:avLst/>
                    </a:prstGeom>
                    <a:noFill/>
                  </pic:spPr>
                </pic:pic>
              </a:graphicData>
            </a:graphic>
          </wp:inline>
        </w:drawing>
      </w:r>
    </w:p>
    <w:p w14:paraId="10CBEA48" w14:textId="50891A85" w:rsidR="00A62F01" w:rsidRDefault="001675A5" w:rsidP="001675A5">
      <w:pPr>
        <w:pStyle w:val="NRELFigureCaption"/>
      </w:pPr>
      <w:bookmarkStart w:id="240" w:name="_Ref431217992"/>
      <w:bookmarkStart w:id="241" w:name="_Ref426723834"/>
      <w:bookmarkStart w:id="242" w:name="_Toc440891295"/>
      <w:bookmarkStart w:id="243" w:name="_Toc308367694"/>
      <w:r>
        <w:t>Figure</w:t>
      </w:r>
      <w:bookmarkEnd w:id="240"/>
      <w:r w:rsidR="00036410">
        <w:t xml:space="preserve"> C-1</w:t>
      </w:r>
      <w:r>
        <w:t>.</w:t>
      </w:r>
      <w:bookmarkEnd w:id="241"/>
      <w:r w:rsidR="004007DA">
        <w:t xml:space="preserve"> ReEDS map showing the ReEDS regional structure</w:t>
      </w:r>
      <w:bookmarkEnd w:id="242"/>
    </w:p>
    <w:p w14:paraId="79E7792F" w14:textId="36CB46BF" w:rsidR="004007DA" w:rsidRDefault="004007DA" w:rsidP="001B5188">
      <w:pPr>
        <w:pStyle w:val="NRELFigureTableNote"/>
      </w:pPr>
      <w:r>
        <w:t>ReEDS includes 134 model balancing areas (shaded areas) and 356 wind</w:t>
      </w:r>
      <w:r w:rsidR="00CA0B43">
        <w:br/>
      </w:r>
      <w:r>
        <w:t>and CSP resource regions (light gray lines)</w:t>
      </w:r>
      <w:bookmarkEnd w:id="243"/>
    </w:p>
    <w:p w14:paraId="54660B23" w14:textId="4E1F52D6" w:rsidR="00E17B8D" w:rsidRDefault="00E17B8D" w:rsidP="009D7B01">
      <w:pPr>
        <w:pStyle w:val="NRELBodyText"/>
      </w:pPr>
      <w:r>
        <w:t xml:space="preserve">The purpose of linking the two models is to harmonize assumptions between the two models so they may be run in tandem. Additionally, though each model may be run independently, the quality of outputs is improved by sharing data and results. </w:t>
      </w:r>
      <w:r w:rsidR="004007DA" w:rsidRPr="0048699F">
        <w:t>ReEDS and d</w:t>
      </w:r>
      <w:r w:rsidR="00FE4601">
        <w:t>Gen</w:t>
      </w:r>
      <w:r w:rsidR="004007DA">
        <w:t xml:space="preserve"> are linked as shown in </w:t>
      </w:r>
      <w:r w:rsidR="003E42BF">
        <w:fldChar w:fldCharType="begin"/>
      </w:r>
      <w:r w:rsidR="00B13A9C">
        <w:instrText xml:space="preserve"> REF _Ref431218141 \h </w:instrText>
      </w:r>
      <w:r w:rsidR="009D7B01">
        <w:instrText xml:space="preserve"> \* MERGEFORMAT </w:instrText>
      </w:r>
      <w:r w:rsidR="003E42BF">
        <w:fldChar w:fldCharType="separate"/>
      </w:r>
      <w:r w:rsidR="00B13A9C">
        <w:t xml:space="preserve">Figure </w:t>
      </w:r>
      <w:r w:rsidR="003E42BF">
        <w:fldChar w:fldCharType="end"/>
      </w:r>
      <w:r w:rsidR="00036410">
        <w:t>C-2</w:t>
      </w:r>
      <w:r w:rsidR="00B13A9C">
        <w:t>.</w:t>
      </w:r>
      <w:r w:rsidR="00FE4601">
        <w:rPr>
          <w:rStyle w:val="FootnoteReference"/>
        </w:rPr>
        <w:footnoteReference w:id="13"/>
      </w:r>
      <w:r w:rsidR="00FE4601">
        <w:t xml:space="preserve"> In the linked mode</w:t>
      </w:r>
      <w:r w:rsidR="00B54AFC">
        <w:t>,</w:t>
      </w:r>
      <w:r w:rsidR="00FE4601">
        <w:t xml:space="preserve"> dGen</w:t>
      </w:r>
      <w:r w:rsidR="004007DA" w:rsidRPr="0048699F">
        <w:t xml:space="preserve"> runs before ReEDS in a given year and passes the </w:t>
      </w:r>
      <w:r w:rsidR="00FE4601">
        <w:t xml:space="preserve">quantities of installed </w:t>
      </w:r>
      <w:r w:rsidR="004007DA" w:rsidRPr="0048699F">
        <w:t xml:space="preserve">capacity, capacity factor, and </w:t>
      </w:r>
      <w:r w:rsidR="00FE4601">
        <w:t xml:space="preserve">assumed </w:t>
      </w:r>
      <w:r w:rsidR="004007DA" w:rsidRPr="0048699F">
        <w:t>retail electricity prices of adopters to ReEDS.</w:t>
      </w:r>
      <w:r w:rsidR="004007DA">
        <w:t xml:space="preserve"> ReEDS uses the </w:t>
      </w:r>
      <w:r w:rsidR="00FE4601">
        <w:t xml:space="preserve">installed </w:t>
      </w:r>
      <w:r w:rsidR="004007DA">
        <w:t>capacity and capacity factors to determine the a</w:t>
      </w:r>
      <w:r w:rsidR="00FE4601">
        <w:t>mount of generation supplied for each DER technology</w:t>
      </w:r>
      <w:r w:rsidR="004007DA">
        <w:t>.</w:t>
      </w:r>
      <w:r>
        <w:t xml:space="preserve"> </w:t>
      </w:r>
    </w:p>
    <w:p w14:paraId="402106A5" w14:textId="6FE07F75" w:rsidR="003A1553" w:rsidRDefault="00E17B8D" w:rsidP="009D7B01">
      <w:pPr>
        <w:pStyle w:val="NRELBodyText"/>
      </w:pPr>
      <w:r>
        <w:t xml:space="preserve">A number of assumptions are harmonized between the models, most prominently, trends in electricity prices. When run independently, both models </w:t>
      </w:r>
      <w:r w:rsidR="00FE4601">
        <w:t xml:space="preserve">generate internal estimates of </w:t>
      </w:r>
      <w:r>
        <w:t>c</w:t>
      </w:r>
      <w:r w:rsidR="00FE4601">
        <w:t>hanges</w:t>
      </w:r>
      <w:r>
        <w:t xml:space="preserve"> in electricity prices. In ReEDS, electricity prices are an output of the cost of building and operating the electrical grid; for dGen</w:t>
      </w:r>
      <w:r w:rsidR="00FE4601">
        <w:t xml:space="preserve">, </w:t>
      </w:r>
      <w:r>
        <w:t>price changes are exogenously set at model launch. When run in tandem, year-to-year changes in electricity prices from ReEDS are fed to dGen</w:t>
      </w:r>
      <w:r w:rsidR="004007DA">
        <w:t xml:space="preserve">. Once </w:t>
      </w:r>
      <w:r w:rsidR="004007DA" w:rsidRPr="0048699F">
        <w:t>ReEDS</w:t>
      </w:r>
      <w:r w:rsidR="004007DA">
        <w:t xml:space="preserve"> receives the d</w:t>
      </w:r>
      <w:r w:rsidR="003A1553">
        <w:t>Gen</w:t>
      </w:r>
      <w:r w:rsidR="004007DA">
        <w:t xml:space="preserve"> inputs, it</w:t>
      </w:r>
      <w:r w:rsidR="004007DA" w:rsidRPr="0048699F">
        <w:t xml:space="preserve"> solves the capacity expansion and dispatch problem for the year and</w:t>
      </w:r>
      <w:r w:rsidR="003A1553">
        <w:t xml:space="preserve"> returns </w:t>
      </w:r>
      <w:r w:rsidR="00CA0B43">
        <w:t xml:space="preserve">several </w:t>
      </w:r>
      <w:r w:rsidR="003A1553">
        <w:t xml:space="preserve">parameters to dGen to inform subsequent simulation in dGen. </w:t>
      </w:r>
      <w:r>
        <w:t>While the number of parameters exchanged between the models is relatively modest, the nature and complexity of linkage will expand over time with increased use.</w:t>
      </w:r>
    </w:p>
    <w:p w14:paraId="424C5854" w14:textId="77777777" w:rsidR="00B7012E" w:rsidRDefault="00FB3C02" w:rsidP="009D7B01">
      <w:pPr>
        <w:pStyle w:val="NRELFigureImageCentered"/>
      </w:pPr>
      <w:r w:rsidRPr="00FB3C02">
        <w:rPr>
          <w:noProof/>
        </w:rPr>
        <w:lastRenderedPageBreak/>
        <mc:AlternateContent>
          <mc:Choice Requires="wpg">
            <w:drawing>
              <wp:inline distT="0" distB="0" distL="0" distR="0" wp14:anchorId="4847F2B2" wp14:editId="34D09526">
                <wp:extent cx="4648200" cy="3934770"/>
                <wp:effectExtent l="0" t="0" r="19050" b="8890"/>
                <wp:docPr id="4" name="Group 5" descr="Figure C-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3934770"/>
                          <a:chOff x="0" y="0"/>
                          <a:chExt cx="46482" cy="37925"/>
                        </a:xfrm>
                      </wpg:grpSpPr>
                      <wps:wsp>
                        <wps:cNvPr id="5" name="Rounded Rectangle 57"/>
                        <wps:cNvSpPr>
                          <a:spLocks noChangeArrowheads="1"/>
                        </wps:cNvSpPr>
                        <wps:spPr bwMode="auto">
                          <a:xfrm>
                            <a:off x="0" y="0"/>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2FFC8301"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- 2014</w:t>
                              </w:r>
                            </w:p>
                            <w:p w14:paraId="053A79FC"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txbxContent>
                        </wps:txbx>
                        <wps:bodyPr rot="0" vert="horz" wrap="square" lIns="91440" tIns="45720" rIns="91440" bIns="45720" anchor="ctr" anchorCtr="0" upright="1">
                          <a:noAutofit/>
                        </wps:bodyPr>
                      </wps:wsp>
                      <wps:wsp>
                        <wps:cNvPr id="12" name="Rounded Rectangle 58"/>
                        <wps:cNvSpPr>
                          <a:spLocks noChangeArrowheads="1"/>
                        </wps:cNvSpPr>
                        <wps:spPr bwMode="auto">
                          <a:xfrm>
                            <a:off x="30480" y="0"/>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06FD5759"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- 2014</w:t>
                              </w:r>
                            </w:p>
                            <w:p w14:paraId="400CA08A"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txbxContent>
                        </wps:txbx>
                        <wps:bodyPr rot="0" vert="horz" wrap="square" lIns="91440" tIns="45720" rIns="91440" bIns="45720" anchor="ctr" anchorCtr="0" upright="1">
                          <a:noAutofit/>
                        </wps:bodyPr>
                      </wps:wsp>
                      <wps:wsp>
                        <wps:cNvPr id="14" name="Straight Arrow Connector 59"/>
                        <wps:cNvCnPr>
                          <a:cxnSpLocks noChangeShapeType="1"/>
                        </wps:cNvCnPr>
                        <wps:spPr bwMode="auto">
                          <a:xfrm>
                            <a:off x="16002" y="2698"/>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 name="Elbow Connector 60"/>
                        <wps:cNvCnPr>
                          <a:cxnSpLocks noChangeShapeType="1"/>
                        </wps:cNvCnPr>
                        <wps:spPr bwMode="auto">
                          <a:xfrm rot="5400000">
                            <a:off x="21367" y="-7970"/>
                            <a:ext cx="3748" cy="30480"/>
                          </a:xfrm>
                          <a:prstGeom prst="bentConnector3">
                            <a:avLst>
                              <a:gd name="adj1" fmla="val 50000"/>
                            </a:avLst>
                          </a:prstGeom>
                          <a:noFill/>
                          <a:ln w="28575">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17" name="Rounded Rectangle 61"/>
                        <wps:cNvSpPr>
                          <a:spLocks noChangeArrowheads="1"/>
                        </wps:cNvSpPr>
                        <wps:spPr bwMode="auto">
                          <a:xfrm>
                            <a:off x="0" y="9144"/>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693232A2"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- 2016</w:t>
                              </w:r>
                            </w:p>
                            <w:p w14:paraId="45CD5016"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p w14:paraId="708630A9" w14:textId="77777777" w:rsidR="00322DA5" w:rsidRPr="001B5188" w:rsidRDefault="00322DA5" w:rsidP="00FB3C02">
                              <w:pPr>
                                <w:pStyle w:val="NormalWeb"/>
                                <w:jc w:val="center"/>
                                <w:rPr>
                                  <w:rFonts w:ascii="Arial" w:hAnsi="Arial" w:cs="Arial"/>
                                  <w:sz w:val="20"/>
                                  <w:szCs w:val="20"/>
                                </w:rPr>
                              </w:pPr>
                            </w:p>
                          </w:txbxContent>
                        </wps:txbx>
                        <wps:bodyPr rot="0" vert="horz" wrap="square" lIns="91440" tIns="45720" rIns="91440" bIns="45720" anchor="ctr" anchorCtr="0" upright="1">
                          <a:noAutofit/>
                        </wps:bodyPr>
                      </wps:wsp>
                      <wps:wsp>
                        <wps:cNvPr id="23" name="Rounded Rectangle 62"/>
                        <wps:cNvSpPr>
                          <a:spLocks noChangeArrowheads="1"/>
                        </wps:cNvSpPr>
                        <wps:spPr bwMode="auto">
                          <a:xfrm>
                            <a:off x="30480" y="9144"/>
                            <a:ext cx="16002" cy="5396"/>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5EE387BB"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- 2016</w:t>
                              </w:r>
                            </w:p>
                            <w:p w14:paraId="59DAF2A4"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p w14:paraId="3F9B5206" w14:textId="77777777" w:rsidR="00322DA5" w:rsidRPr="001B5188" w:rsidRDefault="00322DA5" w:rsidP="00FB3C02">
                              <w:pPr>
                                <w:pStyle w:val="NormalWeb"/>
                                <w:jc w:val="center"/>
                                <w:rPr>
                                  <w:rFonts w:ascii="Arial" w:hAnsi="Arial" w:cs="Arial"/>
                                  <w:sz w:val="20"/>
                                  <w:szCs w:val="20"/>
                                </w:rPr>
                              </w:pPr>
                            </w:p>
                          </w:txbxContent>
                        </wps:txbx>
                        <wps:bodyPr rot="0" vert="horz" wrap="square" lIns="91440" tIns="45720" rIns="91440" bIns="45720" anchor="ctr" anchorCtr="0" upright="1">
                          <a:noAutofit/>
                        </wps:bodyPr>
                      </wps:wsp>
                      <wps:wsp>
                        <wps:cNvPr id="27" name="Straight Arrow Connector 63"/>
                        <wps:cNvCnPr>
                          <a:cxnSpLocks noChangeShapeType="1"/>
                        </wps:cNvCnPr>
                        <wps:spPr bwMode="auto">
                          <a:xfrm>
                            <a:off x="16002" y="11842"/>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30" name="Elbow Connector 64"/>
                        <wps:cNvCnPr>
                          <a:cxnSpLocks noChangeShapeType="1"/>
                        </wps:cNvCnPr>
                        <wps:spPr bwMode="auto">
                          <a:xfrm rot="5400000">
                            <a:off x="21367" y="1174"/>
                            <a:ext cx="3748" cy="30480"/>
                          </a:xfrm>
                          <a:prstGeom prst="bentConnector3">
                            <a:avLst>
                              <a:gd name="adj1" fmla="val 50000"/>
                            </a:avLst>
                          </a:prstGeom>
                          <a:noFill/>
                          <a:ln w="28575">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2" name="TextBox 16"/>
                        <wps:cNvSpPr txBox="1">
                          <a:spLocks noChangeArrowheads="1"/>
                        </wps:cNvSpPr>
                        <wps:spPr bwMode="auto">
                          <a:xfrm rot="5400000">
                            <a:off x="5012" y="18875"/>
                            <a:ext cx="9107" cy="8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D66C2" w14:textId="77777777" w:rsidR="00322DA5" w:rsidRDefault="00322DA5" w:rsidP="00FB3C02">
                              <w:pPr>
                                <w:pStyle w:val="NormalWeb"/>
                                <w:jc w:val="center"/>
                              </w:pPr>
                              <w:r>
                                <w:rPr>
                                  <w:color w:val="000000" w:themeColor="text1"/>
                                  <w:kern w:val="24"/>
                                  <w:sz w:val="80"/>
                                  <w:szCs w:val="80"/>
                                </w:rPr>
                                <w:t>…</w:t>
                              </w:r>
                            </w:p>
                          </w:txbxContent>
                        </wps:txbx>
                        <wps:bodyPr rot="0" vert="horz" wrap="square" lIns="91440" tIns="45720" rIns="91440" bIns="45720" anchor="t" anchorCtr="0" upright="1">
                          <a:spAutoFit/>
                        </wps:bodyPr>
                      </wps:wsp>
                      <wps:wsp>
                        <wps:cNvPr id="42" name="Rounded Rectangle 66"/>
                        <wps:cNvSpPr>
                          <a:spLocks noChangeArrowheads="1"/>
                        </wps:cNvSpPr>
                        <wps:spPr bwMode="auto">
                          <a:xfrm>
                            <a:off x="0" y="25083"/>
                            <a:ext cx="16002" cy="5397"/>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5BF6277C"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- 2050</w:t>
                              </w:r>
                            </w:p>
                            <w:p w14:paraId="0D55A5CE"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p w14:paraId="29C67693" w14:textId="77777777" w:rsidR="00322DA5" w:rsidRPr="001B5188" w:rsidRDefault="00322DA5" w:rsidP="00FB3C02">
                              <w:pPr>
                                <w:pStyle w:val="NormalWeb"/>
                                <w:jc w:val="center"/>
                                <w:rPr>
                                  <w:rFonts w:ascii="Arial" w:hAnsi="Arial" w:cs="Arial"/>
                                  <w:sz w:val="20"/>
                                  <w:szCs w:val="20"/>
                                </w:rPr>
                              </w:pPr>
                            </w:p>
                          </w:txbxContent>
                        </wps:txbx>
                        <wps:bodyPr rot="0" vert="horz" wrap="square" lIns="91440" tIns="45720" rIns="91440" bIns="45720" anchor="ctr" anchorCtr="0" upright="1">
                          <a:noAutofit/>
                        </wps:bodyPr>
                      </wps:wsp>
                      <wps:wsp>
                        <wps:cNvPr id="43" name="Rounded Rectangle 67"/>
                        <wps:cNvSpPr>
                          <a:spLocks noChangeArrowheads="1"/>
                        </wps:cNvSpPr>
                        <wps:spPr bwMode="auto">
                          <a:xfrm>
                            <a:off x="30480" y="25083"/>
                            <a:ext cx="16002" cy="5397"/>
                          </a:xfrm>
                          <a:prstGeom prst="roundRect">
                            <a:avLst>
                              <a:gd name="adj" fmla="val 16667"/>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14:paraId="7F916545"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- 2050</w:t>
                              </w:r>
                            </w:p>
                            <w:p w14:paraId="07E709B2" w14:textId="77777777" w:rsidR="00322DA5" w:rsidRPr="001B5188" w:rsidDel="00FB3C02"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p w14:paraId="456BAE6E" w14:textId="77777777" w:rsidR="00322DA5" w:rsidRPr="001B5188" w:rsidRDefault="00322DA5" w:rsidP="001B5188">
                              <w:pPr>
                                <w:pStyle w:val="NormalWeb"/>
                                <w:spacing w:before="0" w:beforeAutospacing="0" w:after="0" w:afterAutospacing="0"/>
                                <w:jc w:val="center"/>
                                <w:rPr>
                                  <w:rFonts w:ascii="Arial" w:hAnsi="Arial" w:cs="Arial"/>
                                  <w:sz w:val="20"/>
                                  <w:szCs w:val="20"/>
                                </w:rPr>
                              </w:pPr>
                            </w:p>
                          </w:txbxContent>
                        </wps:txbx>
                        <wps:bodyPr rot="0" vert="horz" wrap="square" lIns="91440" tIns="45720" rIns="91440" bIns="45720" anchor="ctr" anchorCtr="0" upright="1">
                          <a:noAutofit/>
                        </wps:bodyPr>
                      </wps:wsp>
                      <wps:wsp>
                        <wps:cNvPr id="44" name="Straight Arrow Connector 68"/>
                        <wps:cNvCnPr>
                          <a:cxnSpLocks noChangeShapeType="1"/>
                        </wps:cNvCnPr>
                        <wps:spPr bwMode="auto">
                          <a:xfrm>
                            <a:off x="16002" y="27781"/>
                            <a:ext cx="14478"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45" name="TextBox 30"/>
                        <wps:cNvSpPr txBox="1">
                          <a:spLocks noChangeArrowheads="1"/>
                        </wps:cNvSpPr>
                        <wps:spPr bwMode="auto">
                          <a:xfrm>
                            <a:off x="11205" y="30511"/>
                            <a:ext cx="27273" cy="7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C1495" w14:textId="77777777" w:rsidR="00322DA5" w:rsidDel="00FB3C02" w:rsidRDefault="00322DA5" w:rsidP="00FB3C02">
                              <w:pPr>
                                <w:pStyle w:val="NormalWeb"/>
                              </w:pP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Rooftop PV capacity by region</w:t>
                              </w:r>
                            </w:p>
                            <w:p w14:paraId="2FEE6E73" w14:textId="77777777" w:rsidR="00322DA5" w:rsidDel="00FB3C02"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Capacity factor by time slice</w:t>
                              </w:r>
                            </w:p>
                            <w:p w14:paraId="690FEED7" w14:textId="77777777" w:rsidR="00322DA5" w:rsidDel="00FB3C02"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Retail electricity prices of adopters</w:t>
                              </w:r>
                            </w:p>
                            <w:p w14:paraId="234AAFBC" w14:textId="77777777" w:rsidR="00322DA5"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Rooftop PV marginal curtailment rate</w:t>
                              </w:r>
                            </w:p>
                          </w:txbxContent>
                        </wps:txbx>
                        <wps:bodyPr rot="0" vert="horz" wrap="square" lIns="91440" tIns="45720" rIns="91440" bIns="45720" anchor="t" anchorCtr="0" upright="1">
                          <a:noAutofit/>
                        </wps:bodyPr>
                      </wps:wsp>
                      <wps:wsp>
                        <wps:cNvPr id="46" name="TextBox 31"/>
                        <wps:cNvSpPr txBox="1">
                          <a:spLocks noChangeArrowheads="1"/>
                        </wps:cNvSpPr>
                        <wps:spPr bwMode="auto">
                          <a:xfrm>
                            <a:off x="19768" y="0"/>
                            <a:ext cx="8331"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297D2"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47" name="TextBox 32"/>
                        <wps:cNvSpPr txBox="1">
                          <a:spLocks noChangeArrowheads="1"/>
                        </wps:cNvSpPr>
                        <wps:spPr bwMode="auto">
                          <a:xfrm>
                            <a:off x="19768" y="4681"/>
                            <a:ext cx="8331"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E7935" w14:textId="77777777" w:rsidR="00322DA5" w:rsidRDefault="00322DA5" w:rsidP="00FB3C02">
                              <w:pPr>
                                <w:pStyle w:val="NormalWeb"/>
                                <w:jc w:val="center"/>
                              </w:pP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49" name="TextBox 33"/>
                        <wps:cNvSpPr txBox="1">
                          <a:spLocks noChangeArrowheads="1"/>
                        </wps:cNvSpPr>
                        <wps:spPr bwMode="auto">
                          <a:xfrm>
                            <a:off x="19768" y="8880"/>
                            <a:ext cx="8331"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75D33"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50" name="TextBox 34"/>
                        <wps:cNvSpPr txBox="1">
                          <a:spLocks noChangeArrowheads="1"/>
                        </wps:cNvSpPr>
                        <wps:spPr bwMode="auto">
                          <a:xfrm>
                            <a:off x="19768" y="13820"/>
                            <a:ext cx="8331"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FB0C1" w14:textId="77777777" w:rsidR="00322DA5" w:rsidRDefault="00322DA5" w:rsidP="00FB3C02">
                              <w:pPr>
                                <w:pStyle w:val="NormalWeb"/>
                                <w:jc w:val="center"/>
                              </w:pP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s:wsp>
                        <wps:cNvPr id="51" name="TextBox 35"/>
                        <wps:cNvSpPr txBox="1">
                          <a:spLocks noChangeArrowheads="1"/>
                        </wps:cNvSpPr>
                        <wps:spPr bwMode="auto">
                          <a:xfrm>
                            <a:off x="19768" y="24818"/>
                            <a:ext cx="8331" cy="4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A13AD"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wps:txbx>
                        <wps:bodyPr rot="0" vert="horz" wrap="square" lIns="91440" tIns="45720" rIns="91440" bIns="45720" anchor="t" anchorCtr="0" upright="1">
                          <a:spAutoFit/>
                        </wps:bodyPr>
                      </wps:wsp>
                    </wpg:wgp>
                  </a:graphicData>
                </a:graphic>
              </wp:inline>
            </w:drawing>
          </mc:Choice>
          <mc:Fallback>
            <w:pict>
              <v:group w14:anchorId="4847F2B2" id="Group 5" o:spid="_x0000_s1027" alt="Figure C-2" style="width:366pt;height:309.8pt;mso-position-horizontal-relative:char;mso-position-vertical-relative:line" coordsize="46482,37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">
                <v:roundrect id="Rounded Rectangle 57" o:spid="_x0000_s1028" style="position:absolute;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FCMYA&#10;AADaAAAADwAAAGRycy9kb3ducmV2LnhtbESPQWvCQBSE74X+h+UJvRTd2KK0qZtQBVE8CLWCHh/Z&#10;ZxKSfRuzq0n767uC0OMwM98ws7Q3tbhS60rLCsajCARxZnXJuYL993L4BsJ5ZI21ZVLwQw7S5PFh&#10;hrG2HX/RdedzESDsYlRQeN/EUrqsIINuZBvi4J1sa9AH2eZSt9gFuKnlSxRNpcGSw0KBDS0Kyqrd&#10;xSg4Tld6i/t5VL3/Pm8Oq9djec7XSj0N+s8PEJ56/x++t9dawQRuV8INk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eFCMYAAADa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14:paraId="2FFC8301"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- 2014</w:t>
                        </w:r>
                      </w:p>
                      <w:p w14:paraId="053A79FC"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txbxContent>
                  </v:textbox>
                </v:roundrect>
                <v:roundrect id="Rounded Rectangle 58" o:spid="_x0000_s1029" style="position:absolute;left:30480;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t8QA&#10;AADbAAAADwAAAGRycy9kb3ducmV2LnhtbERPTWvCQBC9F/wPywheim5MQdrUNWihKD0I2oA5Dtlp&#10;EszOxuyqaX+9Kwi9zeN9zjztTSMu1LnasoLpJAJBXFhdc6kg+/4cv4JwHlljY5kU/JKDdDF4mmOi&#10;7ZV3dNn7UoQQdgkqqLxvEyldUZFBN7EtceB+bGfQB9iVUnd4DeGmkXEUzaTBmkNDhS19VFQc92ej&#10;IJ+t9RazVXR8+3v+Oqxf8vpUbpQaDfvlOwhPvf8XP9wbHebHcP8lH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f3bfEAAAA2w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14:paraId="06FD5759"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- 2014</w:t>
                        </w:r>
                      </w:p>
                      <w:p w14:paraId="400CA08A"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txbxContent>
                  </v:textbox>
                </v:roundrect>
                <v:shapetype id="_x0000_t32" coordsize="21600,21600" o:spt="32" o:oned="t" path="m,l21600,21600e" filled="f">
                  <v:path arrowok="t" fillok="f" o:connecttype="none"/>
                  <o:lock v:ext="edit" shapetype="t"/>
                </v:shapetype>
                <v:shape id="Straight Arrow Connector 59" o:spid="_x0000_s1030" type="#_x0000_t32" style="position:absolute;left:16002;top:2698;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46QsAAAADbAAAADwAAAGRycy9kb3ducmV2LnhtbERPTYvCMBC9C/sfwix4EU0VcbVrFFEE&#10;Lx6qC3ocmrEt20xKEmv3328Ewds83ucs152pRUvOV5YVjEcJCOLc6ooLBT/n/XAOwgdkjbVlUvBH&#10;Htarj94SU20fnFF7CoWIIexTVFCG0KRS+rwkg35kG+LI3awzGCJ0hdQOHzHc1HKSJDNpsOLYUGJD&#10;25Ly39PdKNjpY3tYZMdL/uU2gy0hhms2U6r/2W2+QQTqwlv8ch90nD+F5y/xAL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KeOkLAAAAA2wAAAA8AAAAAAAAAAAAAAAAA&#10;oQIAAGRycy9kb3ducmV2LnhtbFBLBQYAAAAABAAEAPkAAACOAwAAAAA=&#10;" strokeweight="2.2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0" o:spid="_x0000_s1031" type="#_x0000_t34" style="position:absolute;left:21367;top:-7970;width:3748;height:304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4Vr4AAADbAAAADwAAAGRycy9kb3ducmV2LnhtbERPTYvCMBC9L/gfwgje1lRBWapRRBQF&#10;8WDXvY/N2FSbSWmi1n9vBGFv83ifM523thJ3anzpWMGgn4Agzp0uuVBw/F1//4DwAVlj5ZgUPMnD&#10;fNb5mmKq3YMPdM9CIWII+xQVmBDqVEqfG7Lo+64mjtzZNRZDhE0hdYOPGG4rOUySsbRYcmwwWNPS&#10;UH7NblZBtjm5P8z2x93K5OPF6MKnqmalet12MQERqA3/4o97q+P8Ebx/iQfI2Q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i3hWvgAAANsAAAAPAAAAAAAAAAAAAAAAAKEC&#10;AABkcnMvZG93bnJldi54bWxQSwUGAAAAAAQABAD5AAAAjAMAAAAA&#10;" strokeweight="2.25pt">
                  <v:stroke endarrow="open"/>
                </v:shape>
                <v:roundrect id="Rounded Rectangle 61" o:spid="_x0000_s1032" style="position:absolute;top:9144;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8QA&#10;AADbAAAADwAAAGRycy9kb3ducmV2LnhtbERPTWvCQBC9C/0PyxS8iG60YNvUTahCUTwItYIeh+w0&#10;CcnOxuzWpP31XUHwNo/3OYu0N7W4UOtKywqmkwgEcWZ1ybmCw9fH+AWE88gaa8uk4JccpMnDYIGx&#10;th1/0mXvcxFC2MWooPC+iaV0WUEG3cQ2xIH7tq1BH2CbS91iF8JNLWdRNJcGSw4NBTa0Kiir9j9G&#10;wWm+1js8LKPq9W+0Pa6fTuU53yg1fOzf30B46v1dfHNvdJj/DNdfwgE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ofi/EAAAA2wAAAA8AAAAAAAAAAAAAAAAAmAIAAGRycy9k&#10;b3ducmV2LnhtbFBLBQYAAAAABAAEAPUAAACJAwAAAAA=&#10;" fillcolor="#a3c4ff" strokecolor="#4a7ebb">
                  <v:fill color2="#e5eeff" rotate="t" angle="180" colors="0 #a3c4ff;22938f #bfd5ff;1 #e5eeff" focus="100%" type="gradient"/>
                  <v:shadow on="t" color="black" opacity="24903f" origin=",.5" offset="0,.55556mm"/>
                  <v:textbox>
                    <w:txbxContent>
                      <w:p w14:paraId="693232A2"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- 2016</w:t>
                        </w:r>
                      </w:p>
                      <w:p w14:paraId="45CD5016"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p w14:paraId="708630A9" w14:textId="77777777" w:rsidR="00322DA5" w:rsidRPr="001B5188" w:rsidRDefault="00322DA5" w:rsidP="00FB3C02">
                        <w:pPr>
                          <w:pStyle w:val="NormalWeb"/>
                          <w:jc w:val="center"/>
                          <w:rPr>
                            <w:rFonts w:ascii="Arial" w:hAnsi="Arial" w:cs="Arial"/>
                            <w:sz w:val="20"/>
                            <w:szCs w:val="20"/>
                          </w:rPr>
                        </w:pPr>
                      </w:p>
                    </w:txbxContent>
                  </v:textbox>
                </v:roundrect>
                <v:roundrect id="Rounded Rectangle 62" o:spid="_x0000_s1033" style="position:absolute;left:30480;top:9144;width:16002;height:53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kcYA&#10;AADbAAAADwAAAGRycy9kb3ducmV2LnhtbESPQWvCQBSE70L/w/IKXqRuVJA2ukotSIKHQm3AHB/Z&#10;1ySYfZtmtyb117tCocdhZr5h1tvBNOJCnastK5hNIxDEhdU1lwqyz/3TMwjnkTU2lknBLznYbh5G&#10;a4y17fmDLkdfigBhF6OCyvs2ltIVFRl0U9sSB+/LdgZ9kF0pdYd9gJtGzqNoKQ3WHBYqbOmtouJ8&#10;/DEK8mWi3zHbReeX6+RwShZ5/V2mSo0fh9cVCE+D/w//tVOtYL6A+5fwA+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ykc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14:paraId="5EE387BB"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- 2016</w:t>
                        </w:r>
                      </w:p>
                      <w:p w14:paraId="59DAF2A4"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p w14:paraId="3F9B5206" w14:textId="77777777" w:rsidR="00322DA5" w:rsidRPr="001B5188" w:rsidRDefault="00322DA5" w:rsidP="00FB3C02">
                        <w:pPr>
                          <w:pStyle w:val="NormalWeb"/>
                          <w:jc w:val="center"/>
                          <w:rPr>
                            <w:rFonts w:ascii="Arial" w:hAnsi="Arial" w:cs="Arial"/>
                            <w:sz w:val="20"/>
                            <w:szCs w:val="20"/>
                          </w:rPr>
                        </w:pPr>
                      </w:p>
                    </w:txbxContent>
                  </v:textbox>
                </v:roundrect>
                <v:shape id="Straight Arrow Connector 63" o:spid="_x0000_s1034" type="#_x0000_t32" style="position:absolute;left:16002;top:11842;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BuiMIAAADbAAAADwAAAGRycy9kb3ducmV2LnhtbESPQYvCMBSE78L+h/AW9iI2XQ+6VqOI&#10;InjxUBXW46N5tsXmpSTZ2v33RhA8DjPzDbNY9aYRHTlfW1bwnaQgiAuray4VnE+70Q8IH5A1NpZJ&#10;wT95WC0/BgvMtL1zTt0xlCJC2GeooAqhzaT0RUUGfWJb4uhdrTMYonSl1A7vEW4aOU7TiTRYc1yo&#10;sKVNRcXt+GcUbPWh28/yw28xdevhhhDDJZ8o9fXZr+cgAvXhHX6191rBeArPL/E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BuiMIAAADbAAAADwAAAAAAAAAAAAAA&#10;AAChAgAAZHJzL2Rvd25yZXYueG1sUEsFBgAAAAAEAAQA+QAAAJADAAAAAA==&#10;" strokeweight="2.25pt">
                  <v:stroke endarrow="open"/>
                </v:shape>
                <v:shape id="Elbow Connector 64" o:spid="_x0000_s1035" type="#_x0000_t34" style="position:absolute;left:21367;top:1174;width:3748;height:3048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mHrsAAAADbAAAADwAAAGRycy9kb3ducmV2LnhtbERPz2vCMBS+D/wfwhN2W1MnilSjiGw4&#10;GDus6v21eTbV5qU0Wdv99+Yw2PHj+73ZjbYRPXW+dqxglqQgiEuna64UnE/vLysQPiBrbByTgl/y&#10;sNtOnjaYaTfwN/V5qEQMYZ+hAhNCm0npS0MWfeJa4shdXWcxRNhVUnc4xHDbyNc0XUqLNccGgy0d&#10;DJX3/McqyI+Fu2D+df58M+Vyv7hx0bSs1PN03K9BBBrDv/jP/aEVzOP6+CX+AL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dJh67AAAAA2wAAAA8AAAAAAAAAAAAAAAAA&#10;oQIAAGRycy9kb3ducmV2LnhtbFBLBQYAAAAABAAEAPkAAACOAwAAAAA=&#10;" strokeweight="2.25pt">
                  <v:stroke endarrow="open"/>
                </v:shape>
                <v:shape id="TextBox 16" o:spid="_x0000_s1036" type="#_x0000_t202" style="position:absolute;left:5012;top:18875;width:9107;height:853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loCMAA&#10;AADbAAAADwAAAGRycy9kb3ducmV2LnhtbESPX2vCQBDE3wt+h2OFvtVLLaikniKC4JPg3+clt01C&#10;c3vhbk3it/eEQh+HmfkNs1wPrlEdhVh7NvA5yUARF97WXBq4nHcfC1BRkC02nsnAgyKsV6O3JebW&#10;93yk7iSlShCOORqoRNpc61hU5DBOfEucvB8fHEqSodQ2YJ/grtHTLJtphzWnhQpb2lZU/J7uzsBO&#10;hnnoCul0f5/fDnqGx80VjXkfD5tvUEKD/If/2ntr4GsKry/pB+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loCMAAAADbAAAADwAAAAAAAAAAAAAAAACYAgAAZHJzL2Rvd25y&#10;ZXYueG1sUEsFBgAAAAAEAAQA9QAAAIUDAAAAAA==&#10;" filled="f" stroked="f">
                  <v:textbox style="mso-fit-shape-to-text:t">
                    <w:txbxContent>
                      <w:p w14:paraId="425D66C2" w14:textId="77777777" w:rsidR="00322DA5" w:rsidRDefault="00322DA5" w:rsidP="00FB3C02">
                        <w:pPr>
                          <w:pStyle w:val="NormalWeb"/>
                          <w:jc w:val="center"/>
                        </w:pPr>
                        <w:r>
                          <w:rPr>
                            <w:color w:val="000000" w:themeColor="text1"/>
                            <w:kern w:val="24"/>
                            <w:sz w:val="80"/>
                            <w:szCs w:val="80"/>
                          </w:rPr>
                          <w:t>…</w:t>
                        </w:r>
                      </w:p>
                    </w:txbxContent>
                  </v:textbox>
                </v:shape>
                <v:roundrect id="Rounded Rectangle 66" o:spid="_x0000_s1037" style="position:absolute;top:25083;width:16002;height:5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qscA&#10;AADbAAAADwAAAGRycy9kb3ducmV2LnhtbESPT2vCQBTE74LfYXmCF2k2pkVq6hqsIEoPBf+AOT6y&#10;r0kw+zbNrpr203cLhR6HmfkNs8h604gbda62rGAaxSCIC6trLhWcjpuHZxDOI2tsLJOCL3KQLYeD&#10;Baba3nlPt4MvRYCwS1FB5X2bSumKigy6yLbEwfuwnUEfZFdK3eE9wE0jkzieSYM1h4UKW1pXVFwO&#10;V6Mgn231O55e48v8e/J23j7m9We5U2o86lcvIDz1/j/8195pBU8J/H4JP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s8qrHAAAA2wAAAA8AAAAAAAAAAAAAAAAAmAIAAGRy&#10;cy9kb3ducmV2LnhtbFBLBQYAAAAABAAEAPUAAACMAwAAAAA=&#10;" fillcolor="#a3c4ff" strokecolor="#4a7ebb">
                  <v:fill color2="#e5eeff" rotate="t" angle="180" colors="0 #a3c4ff;22938f #bfd5ff;1 #e5eeff" focus="100%" type="gradient"/>
                  <v:shadow on="t" color="black" opacity="24903f" origin=",.5" offset="0,.55556mm"/>
                  <v:textbox>
                    <w:txbxContent>
                      <w:p w14:paraId="5BF6277C"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dGen - 2050</w:t>
                        </w:r>
                      </w:p>
                      <w:p w14:paraId="0D55A5CE"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Rooftop PV Adoption</w:t>
                        </w:r>
                      </w:p>
                      <w:p w14:paraId="29C67693" w14:textId="77777777" w:rsidR="00322DA5" w:rsidRPr="001B5188" w:rsidRDefault="00322DA5" w:rsidP="00FB3C02">
                        <w:pPr>
                          <w:pStyle w:val="NormalWeb"/>
                          <w:jc w:val="center"/>
                          <w:rPr>
                            <w:rFonts w:ascii="Arial" w:hAnsi="Arial" w:cs="Arial"/>
                            <w:sz w:val="20"/>
                            <w:szCs w:val="20"/>
                          </w:rPr>
                        </w:pPr>
                      </w:p>
                    </w:txbxContent>
                  </v:textbox>
                </v:roundrect>
                <v:roundrect id="Rounded Rectangle 67" o:spid="_x0000_s1038" style="position:absolute;left:30480;top:25083;width:16002;height:5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XMcYA&#10;AADbAAAADwAAAGRycy9kb3ducmV2LnhtbESPS4vCQBCE74L/YWhhL6ITH4hGR1FhUfYg+AA9Npk2&#10;CWZ6YmZWs/vrdxYEj0VVfUXNFrUpxIMql1tW0OtGIIgTq3NOFZyOn50xCOeRNRaWScEPOVjMm40Z&#10;xto+eU+Pg09FgLCLUUHmfRlL6ZKMDLquLYmDd7WVQR9klUpd4TPATSH7UTSSBnMOCxmWtM4ouR2+&#10;jYLLaKN3eFpFt8lv++u8GVzye7pV6qNVL6cgPNX+HX61t1rBcAD/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BXMcYAAADbAAAADwAAAAAAAAAAAAAAAACYAgAAZHJz&#10;L2Rvd25yZXYueG1sUEsFBgAAAAAEAAQA9QAAAIsDAAAAAA==&#10;" fillcolor="#a3c4ff" strokecolor="#4a7ebb">
                  <v:fill color2="#e5eeff" rotate="t" angle="180" colors="0 #a3c4ff;22938f #bfd5ff;1 #e5eeff" focus="100%" type="gradient"/>
                  <v:shadow on="t" color="black" opacity="24903f" origin=",.5" offset="0,.55556mm"/>
                  <v:textbox>
                    <w:txbxContent>
                      <w:p w14:paraId="7F916545" w14:textId="77777777" w:rsidR="00322DA5" w:rsidRPr="001B5188"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b/>
                            <w:bCs/>
                            <w:color w:val="000000" w:themeColor="dark1"/>
                            <w:kern w:val="24"/>
                            <w:sz w:val="20"/>
                            <w:szCs w:val="20"/>
                          </w:rPr>
                          <w:t>ReEDS - 2050</w:t>
                        </w:r>
                      </w:p>
                      <w:p w14:paraId="07E709B2" w14:textId="77777777" w:rsidR="00322DA5" w:rsidRPr="001B5188" w:rsidDel="00FB3C02" w:rsidRDefault="00322DA5" w:rsidP="00FB3C02">
                        <w:pPr>
                          <w:pStyle w:val="NormalWeb"/>
                          <w:spacing w:before="0" w:beforeAutospacing="0" w:after="0" w:afterAutospacing="0"/>
                          <w:jc w:val="center"/>
                          <w:rPr>
                            <w:rFonts w:ascii="Arial" w:hAnsi="Arial" w:cs="Arial"/>
                            <w:sz w:val="20"/>
                            <w:szCs w:val="20"/>
                          </w:rPr>
                        </w:pPr>
                        <w:r w:rsidRPr="001B5188">
                          <w:rPr>
                            <w:rFonts w:ascii="Arial" w:hAnsi="Arial" w:cs="Arial"/>
                            <w:color w:val="000000" w:themeColor="dark1"/>
                            <w:kern w:val="24"/>
                            <w:sz w:val="20"/>
                            <w:szCs w:val="20"/>
                          </w:rPr>
                          <w:t>Bulk Power System</w:t>
                        </w:r>
                      </w:p>
                      <w:p w14:paraId="456BAE6E" w14:textId="77777777" w:rsidR="00322DA5" w:rsidRPr="001B5188" w:rsidRDefault="00322DA5" w:rsidP="001B5188">
                        <w:pPr>
                          <w:pStyle w:val="NormalWeb"/>
                          <w:spacing w:before="0" w:beforeAutospacing="0" w:after="0" w:afterAutospacing="0"/>
                          <w:jc w:val="center"/>
                          <w:rPr>
                            <w:rFonts w:ascii="Arial" w:hAnsi="Arial" w:cs="Arial"/>
                            <w:sz w:val="20"/>
                            <w:szCs w:val="20"/>
                          </w:rPr>
                        </w:pPr>
                      </w:p>
                    </w:txbxContent>
                  </v:textbox>
                </v:roundrect>
                <v:shape id="Straight Arrow Connector 68" o:spid="_x0000_s1039" type="#_x0000_t32" style="position:absolute;left:16002;top:27781;width:144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0VX8QAAADbAAAADwAAAGRycy9kb3ducmV2LnhtbESPQWvCQBSE70L/w/IKvYhuWiTa1FUk&#10;UvCSQ7TQHh/Z1yQ0+zbsrkn6712h0OMwM98w2/1kOjGQ861lBc/LBARxZXXLtYKPy/tiA8IHZI2d&#10;ZVLwSx72u4fZFjNtRy5pOIdaRAj7DBU0IfSZlL5qyKBf2p44et/WGQxRulpqh2OEm06+JEkqDbYc&#10;FxrsKW+o+jlfjYKjLobTa1l8Vmt3mOeEGL7KVKmnx+nwBiLQFP7Df+2TVrBawf1L/AFyd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LRVfxAAAANsAAAAPAAAAAAAAAAAA&#10;AAAAAKECAABkcnMvZG93bnJldi54bWxQSwUGAAAAAAQABAD5AAAAkgMAAAAA&#10;" strokeweight="2.25pt">
                  <v:stroke endarrow="open"/>
                </v:shape>
                <v:shape id="TextBox 30" o:spid="_x0000_s1040" type="#_x0000_t202" style="position:absolute;left:11205;top:30511;width:27273;height:7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14:paraId="243C1495" w14:textId="77777777" w:rsidR="00322DA5" w:rsidDel="00FB3C02" w:rsidRDefault="00322DA5" w:rsidP="00FB3C02">
                        <w:pPr>
                          <w:pStyle w:val="NormalWeb"/>
                        </w:pP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Rooftop PV capacity by region</w:t>
                        </w:r>
                      </w:p>
                      <w:p w14:paraId="2FEE6E73" w14:textId="77777777" w:rsidR="00322DA5" w:rsidDel="00FB3C02"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Capacity factor by time slice</w:t>
                        </w:r>
                      </w:p>
                      <w:p w14:paraId="690FEED7" w14:textId="77777777" w:rsidR="00322DA5" w:rsidDel="00FB3C02"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Retail electricity prices of adopters</w:t>
                        </w:r>
                      </w:p>
                      <w:p w14:paraId="234AAFBC" w14:textId="77777777" w:rsidR="00322DA5" w:rsidRDefault="00322DA5" w:rsidP="00FB3C02">
                        <w:pPr>
                          <w:pStyle w:val="NormalWeb"/>
                        </w:pPr>
                        <w:r>
                          <w:rPr>
                            <w:rFonts w:ascii="Wingdings 2" w:hAnsi="Wingdings 2"/>
                            <w:color w:val="365F91" w:themeColor="accent1" w:themeShade="BF"/>
                            <w:kern w:val="24"/>
                          </w:rPr>
                          <w:br/>
                        </w:r>
                        <w:r>
                          <w:rPr>
                            <w:rFonts w:ascii="Wingdings 2" w:hAnsi="Wingdings 2"/>
                            <w:color w:val="365F91" w:themeColor="accent1" w:themeShade="BF"/>
                            <w:kern w:val="24"/>
                          </w:rPr>
                          <w:t></w:t>
                        </w:r>
                        <w:r>
                          <w:rPr>
                            <w:color w:val="000000" w:themeColor="text1"/>
                            <w:kern w:val="24"/>
                          </w:rPr>
                          <w:t xml:space="preserve"> </w:t>
                        </w:r>
                        <w:r w:rsidRPr="001B5188">
                          <w:rPr>
                            <w:rFonts w:ascii="Arial" w:hAnsi="Arial" w:cs="Arial"/>
                            <w:color w:val="000000" w:themeColor="text1"/>
                            <w:kern w:val="24"/>
                            <w:sz w:val="20"/>
                            <w:szCs w:val="20"/>
                          </w:rPr>
                          <w:t>Rooftop PV marginal curtailment rate</w:t>
                        </w:r>
                      </w:p>
                    </w:txbxContent>
                  </v:textbox>
                </v:shape>
                <v:shape id="TextBox 31" o:spid="_x0000_s1041" type="#_x0000_t202" style="position:absolute;left:19768;width:8331;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14:paraId="755297D2"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v:shape id="TextBox 32" o:spid="_x0000_s1042" type="#_x0000_t202" style="position:absolute;left:19768;top:4681;width:8331;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QUcIA&#10;AADbAAAADwAAAGRycy9kb3ducmV2LnhtbESPQWvCQBSE7wX/w/KE3upGs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dBRwgAAANsAAAAPAAAAAAAAAAAAAAAAAJgCAABkcnMvZG93&#10;bnJldi54bWxQSwUGAAAAAAQABAD1AAAAhwMAAAAA&#10;" filled="f" stroked="f">
                  <v:textbox style="mso-fit-shape-to-text:t">
                    <w:txbxContent>
                      <w:p w14:paraId="53BE7935" w14:textId="77777777" w:rsidR="00322DA5" w:rsidRDefault="00322DA5" w:rsidP="00FB3C02">
                        <w:pPr>
                          <w:pStyle w:val="NormalWeb"/>
                          <w:jc w:val="center"/>
                        </w:pPr>
                        <w:r>
                          <w:rPr>
                            <w:rFonts w:ascii="Wingdings 2" w:hAnsi="Wingdings 2"/>
                            <w:color w:val="365F91" w:themeColor="accent1" w:themeShade="BF"/>
                            <w:kern w:val="24"/>
                            <w:sz w:val="32"/>
                            <w:szCs w:val="32"/>
                          </w:rPr>
                          <w:t></w:t>
                        </w:r>
                      </w:p>
                    </w:txbxContent>
                  </v:textbox>
                </v:shape>
                <v:shape id="TextBox 33" o:spid="_x0000_s1043" type="#_x0000_t202" style="position:absolute;left:19768;top:8880;width:8331;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huMIA&#10;AADbAAAADwAAAGRycy9kb3ducmV2LnhtbESPQWvCQBSE7wX/w/KE3upGs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uG4wgAAANsAAAAPAAAAAAAAAAAAAAAAAJgCAABkcnMvZG93&#10;bnJldi54bWxQSwUGAAAAAAQABAD1AAAAhwMAAAAA&#10;" filled="f" stroked="f">
                  <v:textbox style="mso-fit-shape-to-text:t">
                    <w:txbxContent>
                      <w:p w14:paraId="2FC75D33"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v:shape id="TextBox 34" o:spid="_x0000_s1044" type="#_x0000_t202" style="position:absolute;left:19768;top:13820;width:8331;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e+L4A&#10;AADbAAAADwAAAGRycy9kb3ducmV2LnhtbERPS4vCMBC+L/gfwgje1lTBZalGER/gwcu69T40Y1Ns&#10;JqUZbf335rCwx4/vvdoMvlFP6mId2MBsmoEiLoOtuTJQ/B4/v0FFQbbYBCYDL4qwWY8+Vpjb0PMP&#10;PS9SqRTCMUcDTqTNtY6lI49xGlrixN1C51ES7CptO+xTuG/0PMu+tMeaU4PDlnaOyvvl4Q2I2O3s&#10;VRx8PF2H8753WbnAwpjJeNguQQkN8i/+c5+sgUVan76kH6DX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p3vi+AAAA2wAAAA8AAAAAAAAAAAAAAAAAmAIAAGRycy9kb3ducmV2&#10;LnhtbFBLBQYAAAAABAAEAPUAAACDAwAAAAA=&#10;" filled="f" stroked="f">
                  <v:textbox style="mso-fit-shape-to-text:t">
                    <w:txbxContent>
                      <w:p w14:paraId="129FB0C1" w14:textId="77777777" w:rsidR="00322DA5" w:rsidRDefault="00322DA5" w:rsidP="00FB3C02">
                        <w:pPr>
                          <w:pStyle w:val="NormalWeb"/>
                          <w:jc w:val="center"/>
                        </w:pPr>
                        <w:r>
                          <w:rPr>
                            <w:rFonts w:ascii="Wingdings 2" w:hAnsi="Wingdings 2"/>
                            <w:color w:val="365F91" w:themeColor="accent1" w:themeShade="BF"/>
                            <w:kern w:val="24"/>
                            <w:sz w:val="32"/>
                            <w:szCs w:val="32"/>
                          </w:rPr>
                          <w:t></w:t>
                        </w:r>
                      </w:p>
                    </w:txbxContent>
                  </v:textbox>
                </v:shape>
                <v:shape id="TextBox 35" o:spid="_x0000_s1045" type="#_x0000_t202" style="position:absolute;left:19768;top:24818;width:8331;height:4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14:paraId="7CBA13AD" w14:textId="77777777" w:rsidR="00322DA5" w:rsidRDefault="00322DA5" w:rsidP="00FB3C02">
                        <w:pPr>
                          <w:pStyle w:val="NormalWeb"/>
                          <w:jc w:val="center"/>
                        </w:pP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r>
                          <w:rPr>
                            <w:rFonts w:ascii="Wingdings 2" w:hAnsi="Wingdings 2"/>
                            <w:color w:val="365F91" w:themeColor="accent1" w:themeShade="BF"/>
                            <w:kern w:val="24"/>
                            <w:sz w:val="32"/>
                            <w:szCs w:val="32"/>
                          </w:rPr>
                          <w:t></w:t>
                        </w:r>
                      </w:p>
                    </w:txbxContent>
                  </v:textbox>
                </v:shape>
                <w10:anchorlock/>
              </v:group>
            </w:pict>
          </mc:Fallback>
        </mc:AlternateContent>
      </w:r>
    </w:p>
    <w:p w14:paraId="05E5563A" w14:textId="754140AA" w:rsidR="00A62F01" w:rsidRDefault="00B13A9C" w:rsidP="00B13A9C">
      <w:pPr>
        <w:pStyle w:val="NRELFigureCaption"/>
      </w:pPr>
      <w:bookmarkStart w:id="244" w:name="_Ref431218141"/>
      <w:bookmarkStart w:id="245" w:name="_Ref429057674"/>
      <w:bookmarkStart w:id="246" w:name="_Toc440891296"/>
      <w:bookmarkStart w:id="247" w:name="_Toc308367695"/>
      <w:r>
        <w:t xml:space="preserve">Figure </w:t>
      </w:r>
      <w:r w:rsidR="003E42BF">
        <w:fldChar w:fldCharType="begin"/>
      </w:r>
      <w:r>
        <w:instrText xml:space="preserve"> SEQ Figure \* ARABIC </w:instrText>
      </w:r>
      <w:r w:rsidR="003E42BF">
        <w:fldChar w:fldCharType="end"/>
      </w:r>
      <w:bookmarkEnd w:id="244"/>
      <w:r w:rsidR="00036410">
        <w:t>C-2</w:t>
      </w:r>
      <w:r>
        <w:t>.</w:t>
      </w:r>
      <w:bookmarkEnd w:id="245"/>
      <w:r w:rsidR="00B7012E">
        <w:t xml:space="preserve"> </w:t>
      </w:r>
      <w:r w:rsidR="00B7012E" w:rsidRPr="0048699F">
        <w:t>Schematic of the ReEDS-d</w:t>
      </w:r>
      <w:r w:rsidR="002B2AA9">
        <w:t>Gen</w:t>
      </w:r>
      <w:r w:rsidR="00B7012E" w:rsidRPr="0048699F">
        <w:t xml:space="preserve"> linkage</w:t>
      </w:r>
      <w:bookmarkEnd w:id="246"/>
    </w:p>
    <w:p w14:paraId="4A299C07" w14:textId="77777777" w:rsidR="00B7012E" w:rsidRDefault="00B7012E" w:rsidP="001B5188">
      <w:pPr>
        <w:pStyle w:val="NRELFigureTableNote"/>
      </w:pPr>
      <w:r w:rsidRPr="0048699F">
        <w:t>d</w:t>
      </w:r>
      <w:r w:rsidR="00B13A9C">
        <w:t>Gen</w:t>
      </w:r>
      <w:r w:rsidRPr="0048699F">
        <w:t xml:space="preserve"> passes rooftop PV capacity, capacity factors, and retail electricity prices to ReEDS before each ReEDS solve</w:t>
      </w:r>
      <w:r w:rsidR="00B13A9C">
        <w:t>, and</w:t>
      </w:r>
      <w:r>
        <w:t xml:space="preserve"> </w:t>
      </w:r>
      <w:r w:rsidRPr="0048699F">
        <w:t>ReEDS returns the rooftop PV marginal curtailment rate for the next d</w:t>
      </w:r>
      <w:r w:rsidR="00B13A9C">
        <w:t>Gen</w:t>
      </w:r>
      <w:r w:rsidRPr="0048699F">
        <w:t xml:space="preserve"> year</w:t>
      </w:r>
      <w:bookmarkEnd w:id="247"/>
      <w:r w:rsidR="00A62F01">
        <w:t>.</w:t>
      </w:r>
    </w:p>
    <w:p w14:paraId="395391C9" w14:textId="77777777" w:rsidR="00D34065" w:rsidRDefault="00D34065" w:rsidP="003A1553"/>
    <w:p w14:paraId="560C8C4F" w14:textId="02A4479F" w:rsidR="003A1553" w:rsidRDefault="003A1553" w:rsidP="009D7B01">
      <w:pPr>
        <w:pStyle w:val="NRELBodyText"/>
      </w:pPr>
      <w:r>
        <w:t xml:space="preserve">A fundamental </w:t>
      </w:r>
      <w:r w:rsidR="00CA0B43">
        <w:t xml:space="preserve">challenge </w:t>
      </w:r>
      <w:r>
        <w:t xml:space="preserve">in modeling PV and other variable renewable </w:t>
      </w:r>
      <w:r w:rsidR="00A92F5E">
        <w:t xml:space="preserve">resource </w:t>
      </w:r>
      <w:r>
        <w:t>energy</w:t>
      </w:r>
      <w:r w:rsidR="00A92F5E">
        <w:t xml:space="preserve"> (VRRE)</w:t>
      </w:r>
      <w:r>
        <w:t xml:space="preserve"> technologies is </w:t>
      </w:r>
      <w:r w:rsidR="00CC3849">
        <w:t>accurately</w:t>
      </w:r>
      <w:r>
        <w:t xml:space="preserve"> </w:t>
      </w:r>
      <w:r w:rsidR="00CC3849">
        <w:t xml:space="preserve">representing </w:t>
      </w:r>
      <w:r>
        <w:t xml:space="preserve">the impact of increasing levels of </w:t>
      </w:r>
      <w:r w:rsidR="00A92F5E">
        <w:t>VRRE</w:t>
      </w:r>
      <w:r>
        <w:t xml:space="preserve"> sources on bulk power operation</w:t>
      </w:r>
      <w:r w:rsidR="00B7012E">
        <w:t>. G</w:t>
      </w:r>
      <w:r>
        <w:t xml:space="preserve">enerally, </w:t>
      </w:r>
      <w:r w:rsidR="00A92F5E">
        <w:t>VRRE sources</w:t>
      </w:r>
      <w:r w:rsidR="00B7012E">
        <w:t xml:space="preserve"> </w:t>
      </w:r>
      <w:r>
        <w:t xml:space="preserve">have been shown </w:t>
      </w:r>
      <w:r w:rsidR="00B7012E">
        <w:t xml:space="preserve">to have decreasing value at higher levels of penetration, primarily </w:t>
      </w:r>
      <w:r w:rsidR="00CA0B43">
        <w:t xml:space="preserve">because of </w:t>
      </w:r>
      <w:r w:rsidR="00B7012E">
        <w:t xml:space="preserve">erosion in capacity </w:t>
      </w:r>
      <w:r w:rsidR="00B7012E" w:rsidRPr="00894D3B">
        <w:t>value (Sigrin et al</w:t>
      </w:r>
      <w:r w:rsidR="00DC4E47">
        <w:t>.</w:t>
      </w:r>
      <w:r w:rsidR="00B7012E" w:rsidRPr="00894D3B">
        <w:t xml:space="preserve"> 2014; Mills </w:t>
      </w:r>
      <w:r w:rsidR="005B6980">
        <w:t xml:space="preserve">and </w:t>
      </w:r>
      <w:r w:rsidR="00894D3B" w:rsidRPr="00894D3B">
        <w:t>Wiser 2012</w:t>
      </w:r>
      <w:r w:rsidR="00B7012E" w:rsidRPr="00894D3B">
        <w:t xml:space="preserve">). An additional nuance for </w:t>
      </w:r>
      <w:r w:rsidR="00B54AFC">
        <w:t>DERs</w:t>
      </w:r>
      <w:r w:rsidR="00B7012E" w:rsidRPr="00894D3B">
        <w:t xml:space="preserve"> is that </w:t>
      </w:r>
      <w:r w:rsidR="00B7012E" w:rsidRPr="0048699F">
        <w:t>incentives</w:t>
      </w:r>
      <w:r w:rsidR="00A92F5E">
        <w:t>, rate structure</w:t>
      </w:r>
      <w:r w:rsidR="00CC3849">
        <w:t>s</w:t>
      </w:r>
      <w:r w:rsidR="00B54AFC">
        <w:t>,</w:t>
      </w:r>
      <w:r w:rsidR="00A92F5E">
        <w:t xml:space="preserve"> and other market factors specific to </w:t>
      </w:r>
      <w:r w:rsidR="00CC3849">
        <w:t xml:space="preserve">the valuation of </w:t>
      </w:r>
      <w:r w:rsidR="00A92F5E">
        <w:t xml:space="preserve">DER technologies will </w:t>
      </w:r>
      <w:r w:rsidR="00CA0B43">
        <w:t xml:space="preserve">likely </w:t>
      </w:r>
      <w:r w:rsidR="00CC3849">
        <w:t>experience changes to accommodate utility revenue loss</w:t>
      </w:r>
      <w:r w:rsidR="00B7012E">
        <w:t>.</w:t>
      </w:r>
      <w:r w:rsidR="00553804">
        <w:t xml:space="preserve"> </w:t>
      </w:r>
      <w:r w:rsidR="00B7012E">
        <w:t>W</w:t>
      </w:r>
      <w:r w:rsidR="00B7012E" w:rsidRPr="0048699F">
        <w:t>e use the marginal curt</w:t>
      </w:r>
      <w:r w:rsidR="00B7012E">
        <w:t xml:space="preserve">ailment ReEDS calculates as a proxy mechanism for incorporating </w:t>
      </w:r>
      <w:r w:rsidR="00A92F5E">
        <w:t>both types of</w:t>
      </w:r>
      <w:r w:rsidR="00B7012E">
        <w:t xml:space="preserve"> feedback where, as the penetration of all </w:t>
      </w:r>
      <w:r w:rsidR="00A92F5E">
        <w:t>VRRE</w:t>
      </w:r>
      <w:r w:rsidR="00B7012E">
        <w:t xml:space="preserve"> (utility scale or distributed-scale) increases, the increasing curtailment levels reduce the attractiveness of subsequent deployment. </w:t>
      </w:r>
    </w:p>
    <w:p w14:paraId="638F25E4" w14:textId="417787F9" w:rsidR="00570505" w:rsidRDefault="004007DA" w:rsidP="009D7B01">
      <w:pPr>
        <w:pStyle w:val="NRELBodyText"/>
        <w:keepLines/>
      </w:pPr>
      <w:r>
        <w:lastRenderedPageBreak/>
        <w:t xml:space="preserve">The marginal curtailment rate from ReEDS is </w:t>
      </w:r>
      <w:r w:rsidR="00B7012E">
        <w:t xml:space="preserve">calculated for each </w:t>
      </w:r>
      <w:r w:rsidR="00A92F5E">
        <w:t xml:space="preserve">VRRE technology </w:t>
      </w:r>
      <w:r w:rsidR="007B6C95">
        <w:t>by determining the amount of additional curtailment induced when adding an (imaginary) 100 MW block; based on the marginal rate for each technology, the gross amount of curtailment is allocated to each technology proportional to the amount of generation in the region</w:t>
      </w:r>
      <w:r>
        <w:t>.</w:t>
      </w:r>
      <w:r>
        <w:rPr>
          <w:rStyle w:val="FootnoteReference"/>
        </w:rPr>
        <w:footnoteReference w:id="14"/>
      </w:r>
      <w:r>
        <w:t xml:space="preserve"> Thus</w:t>
      </w:r>
      <w:r w:rsidR="00CA0B43">
        <w:t>,</w:t>
      </w:r>
      <w:r>
        <w:t xml:space="preserve"> ReEDS includes a unique marginal curtailment rate for each </w:t>
      </w:r>
      <w:r w:rsidR="007B6C95">
        <w:t>VRRE technology in each</w:t>
      </w:r>
      <w:r>
        <w:t xml:space="preserve"> region</w:t>
      </w:r>
      <w:r w:rsidR="007B6C95">
        <w:t>.</w:t>
      </w:r>
      <w:r>
        <w:t xml:space="preserve"> </w:t>
      </w:r>
      <w:r w:rsidR="002B2AA9">
        <w:t xml:space="preserve">There are </w:t>
      </w:r>
      <w:r w:rsidR="002B2AA9" w:rsidRPr="0048699F">
        <w:t xml:space="preserve">currently three </w:t>
      </w:r>
      <w:r w:rsidR="002B2AA9">
        <w:t xml:space="preserve">methods in </w:t>
      </w:r>
      <w:r w:rsidRPr="0048699F">
        <w:t>d</w:t>
      </w:r>
      <w:r w:rsidR="003A1553">
        <w:t>Gen</w:t>
      </w:r>
      <w:r w:rsidRPr="0048699F">
        <w:t xml:space="preserve"> </w:t>
      </w:r>
      <w:r>
        <w:t>for applying</w:t>
      </w:r>
      <w:r w:rsidRPr="0048699F">
        <w:t xml:space="preserve"> the marginal curtailment rate of rooftop PV from ReEDS:</w:t>
      </w:r>
      <w:r w:rsidR="00CA0B43">
        <w:rPr>
          <w:rStyle w:val="FootnoteReference"/>
        </w:rPr>
        <w:footnoteReference w:id="15"/>
      </w:r>
      <w:r w:rsidRPr="0048699F">
        <w:t xml:space="preserve"> </w:t>
      </w:r>
      <w:r w:rsidR="00CA0B43">
        <w:t>(</w:t>
      </w:r>
      <w:r w:rsidRPr="0048699F">
        <w:t>1)</w:t>
      </w:r>
      <w:r w:rsidR="00CA0B43">
        <w:t> </w:t>
      </w:r>
      <w:r w:rsidRPr="0048699F">
        <w:t xml:space="preserve">ignore the curtailment rate (no curtailment), </w:t>
      </w:r>
      <w:r w:rsidR="00CA0B43">
        <w:t>(</w:t>
      </w:r>
      <w:r w:rsidRPr="0048699F">
        <w:t>2) apply the curtailment rate</w:t>
      </w:r>
      <w:r>
        <w:t xml:space="preserve"> only</w:t>
      </w:r>
      <w:r w:rsidRPr="0048699F">
        <w:t xml:space="preserve"> to electricity </w:t>
      </w:r>
      <w:r>
        <w:t xml:space="preserve">that is </w:t>
      </w:r>
      <w:r w:rsidRPr="0048699F">
        <w:t xml:space="preserve">exported </w:t>
      </w:r>
      <w:r>
        <w:t xml:space="preserve">to the grid </w:t>
      </w:r>
      <w:r w:rsidRPr="0048699F">
        <w:t xml:space="preserve">(net curtailment), or </w:t>
      </w:r>
      <w:r w:rsidR="00B455D1">
        <w:t>(</w:t>
      </w:r>
      <w:r w:rsidRPr="0048699F">
        <w:t>3) apply the curtailment rate to total generated electricity (full curtailment).</w:t>
      </w:r>
      <w:r>
        <w:rPr>
          <w:rStyle w:val="FootnoteReference"/>
        </w:rPr>
        <w:footnoteReference w:id="16"/>
      </w:r>
      <w:r>
        <w:t xml:space="preserve"> The linked model is referred to as the ReEDS-d</w:t>
      </w:r>
      <w:r w:rsidR="00A92F5E">
        <w:t>Gen</w:t>
      </w:r>
      <w:r>
        <w:t xml:space="preserve"> model.</w:t>
      </w:r>
    </w:p>
    <w:p w14:paraId="676FA771" w14:textId="45487210" w:rsidR="004007DA" w:rsidRDefault="00570505" w:rsidP="00E12414">
      <w:pPr>
        <w:spacing w:after="200" w:line="276" w:lineRule="auto"/>
      </w:pPr>
      <w:r>
        <w:br w:type="page"/>
      </w:r>
    </w:p>
    <w:p w14:paraId="11C6BA43" w14:textId="3F8FDC5A" w:rsidR="00AD38D3" w:rsidRDefault="00AD38D3" w:rsidP="00AD38D3">
      <w:pPr>
        <w:pStyle w:val="NRELHead01"/>
      </w:pPr>
      <w:bookmarkStart w:id="248" w:name="_Toc440891277"/>
      <w:r>
        <w:lastRenderedPageBreak/>
        <w:t>Appendix D. Calibrated Bass Parameters</w:t>
      </w:r>
      <w:bookmarkEnd w:id="248"/>
    </w:p>
    <w:p w14:paraId="0D054FCD" w14:textId="0BA52F9C" w:rsidR="00AD38D3" w:rsidRDefault="00AD38D3" w:rsidP="00804F88">
      <w:pPr>
        <w:pStyle w:val="NRELBodyText"/>
      </w:pPr>
      <w:r>
        <w:t xml:space="preserve">Diffusion in dGen is simulated using a modified Bass model, which is governed by four parameters: </w:t>
      </w:r>
      <m:oMath>
        <m:r>
          <w:rPr>
            <w:rFonts w:ascii="Cambria Math" w:hAnsi="Cambria Math"/>
          </w:rPr>
          <m:t>P</m:t>
        </m:r>
      </m:oMath>
      <w:r>
        <w:t xml:space="preserve"> - the coefficient of innovation, </w:t>
      </w:r>
      <m:oMath>
        <m:r>
          <w:rPr>
            <w:rFonts w:ascii="Cambria Math" w:hAnsi="Cambria Math"/>
          </w:rPr>
          <m:t>Q</m:t>
        </m:r>
      </m:oMath>
      <w:r>
        <w:t xml:space="preserve"> – the coefficient of imitation, </w:t>
      </w:r>
      <m:oMath>
        <m:r>
          <w:rPr>
            <w:rFonts w:ascii="Cambria Math" w:hAnsi="Cambria Math"/>
          </w:rPr>
          <m:t>T</m:t>
        </m:r>
      </m:oMath>
      <w:r>
        <w:t xml:space="preserve"> – the number of years the technology has existed on market, and </w:t>
      </w:r>
      <m:oMath>
        <m:r>
          <w:rPr>
            <w:rFonts w:ascii="Cambria Math" w:hAnsi="Cambria Math"/>
          </w:rPr>
          <m:t>M</m:t>
        </m:r>
      </m:oMath>
      <w:r>
        <w:t xml:space="preserve"> – the maximum market share (penetration). Previously, the model has relied on Bass parameters that don’t vary by state and were sourced from literature i.e. Paidipati et al 2008, NEMS 2004, etc. An alternative approach is to estimate parameters directly from market data based on a time series of technology deployment to determine the market </w:t>
      </w:r>
      <w:r w:rsidRPr="007B14CF">
        <w:t xml:space="preserve">penetration. Table </w:t>
      </w:r>
      <w:r w:rsidR="007B14CF" w:rsidRPr="007B14CF">
        <w:t>D-</w:t>
      </w:r>
      <w:r w:rsidR="004748A2" w:rsidRPr="007B14CF">
        <w:t xml:space="preserve">1 </w:t>
      </w:r>
      <w:r w:rsidR="007B14CF" w:rsidRPr="007B14CF">
        <w:t>summarizes</w:t>
      </w:r>
      <w:r w:rsidR="004748A2">
        <w:t xml:space="preserve"> the parameter estimates of the p and q parameters for the distributed PV market; Table </w:t>
      </w:r>
      <w:r w:rsidR="007B14CF">
        <w:t>D-</w:t>
      </w:r>
      <w:r w:rsidR="004748A2">
        <w:t>2</w:t>
      </w:r>
      <w:r>
        <w:t xml:space="preserve"> </w:t>
      </w:r>
      <w:r w:rsidR="004748A2">
        <w:t>shows</w:t>
      </w:r>
      <w:r>
        <w:t xml:space="preserve"> </w:t>
      </w:r>
      <w:r w:rsidR="004748A2">
        <w:t>parameters for each state. Data was compiled using</w:t>
      </w:r>
      <w:r>
        <w:t xml:space="preserve"> 2015 EIA counts of DGPV interconnection records </w:t>
      </w:r>
      <w:r w:rsidR="004748A2">
        <w:t>and Census records of single-family detached households and business counts to determine the market penetration of distributed PV (</w:t>
      </w:r>
      <w:r w:rsidR="00131622">
        <w:t>EIA 2015b, Ventyx 2012</w:t>
      </w:r>
      <w:r w:rsidR="004748A2">
        <w:t>). While the data is specific to DGPV, barring better data</w:t>
      </w:r>
      <w:r w:rsidR="007B14CF">
        <w:t>,</w:t>
      </w:r>
      <w:r w:rsidR="004748A2">
        <w:t xml:space="preserve"> the values could reasonably be assumed for other technologies. The implied number of years until the technology reaches 90% of its terminal penetration (i.e. 90% of M) is also shown for the reader’s convenience. </w:t>
      </w:r>
    </w:p>
    <w:p w14:paraId="5B32E433" w14:textId="0AC7E0FE" w:rsidR="00281FBC" w:rsidRPr="009B743D" w:rsidRDefault="00281FBC" w:rsidP="00281FBC">
      <w:pPr>
        <w:pStyle w:val="NRELTableCaption"/>
      </w:pPr>
      <w:bookmarkStart w:id="249" w:name="_Toc440891314"/>
      <w:r>
        <w:t>Table. D-1</w:t>
      </w:r>
      <w:r w:rsidRPr="009B743D">
        <w:t xml:space="preserve"> </w:t>
      </w:r>
      <w:r>
        <w:t>Summary of calibrated Bass parameters</w:t>
      </w:r>
      <w:bookmarkEnd w:id="249"/>
    </w:p>
    <w:tbl>
      <w:tblPr>
        <w:tblStyle w:val="test1"/>
        <w:tblW w:w="0" w:type="auto"/>
        <w:jc w:val="center"/>
        <w:tblLook w:val="04A0" w:firstRow="1" w:lastRow="0" w:firstColumn="1" w:lastColumn="0" w:noHBand="0" w:noVBand="1"/>
        <w:tblDescription w:val="Table D-1"/>
      </w:tblPr>
      <w:tblGrid>
        <w:gridCol w:w="1903"/>
        <w:gridCol w:w="1723"/>
        <w:gridCol w:w="1260"/>
        <w:gridCol w:w="1620"/>
      </w:tblGrid>
      <w:tr w:rsidR="004748A2" w14:paraId="08FEAF70" w14:textId="77777777" w:rsidTr="00804F88">
        <w:trPr>
          <w:cnfStyle w:val="100000000000" w:firstRow="1" w:lastRow="0" w:firstColumn="0" w:lastColumn="0" w:oddVBand="0" w:evenVBand="0" w:oddHBand="0" w:evenHBand="0" w:firstRowFirstColumn="0" w:firstRowLastColumn="0" w:lastRowFirstColumn="0" w:lastRowLastColumn="0"/>
          <w:trHeight w:val="593"/>
          <w:tblHeader/>
          <w:jc w:val="center"/>
        </w:trPr>
        <w:tc>
          <w:tcPr>
            <w:tcW w:w="1903" w:type="dxa"/>
          </w:tcPr>
          <w:p w14:paraId="57B4EED1" w14:textId="77777777" w:rsidR="004748A2" w:rsidRDefault="004748A2" w:rsidP="00D34065">
            <w:pPr>
              <w:keepLines/>
            </w:pPr>
          </w:p>
        </w:tc>
        <w:tc>
          <w:tcPr>
            <w:tcW w:w="1723" w:type="dxa"/>
          </w:tcPr>
          <w:p w14:paraId="6E9E3D16" w14:textId="77777777" w:rsidR="007B14CF" w:rsidRDefault="00281FBC" w:rsidP="00D34065">
            <w:pPr>
              <w:keepLines/>
            </w:pPr>
            <w:r>
              <w:t xml:space="preserve">P </w:t>
            </w:r>
          </w:p>
          <w:p w14:paraId="533AB791" w14:textId="479A64EF" w:rsidR="004748A2" w:rsidRDefault="00281FBC" w:rsidP="00D34065">
            <w:pPr>
              <w:keepLines/>
            </w:pPr>
            <w:r>
              <w:t>(median ± std)</w:t>
            </w:r>
          </w:p>
        </w:tc>
        <w:tc>
          <w:tcPr>
            <w:tcW w:w="1260" w:type="dxa"/>
          </w:tcPr>
          <w:p w14:paraId="0EA1283F" w14:textId="3098EF62" w:rsidR="004748A2" w:rsidRDefault="00281FBC" w:rsidP="00D34065">
            <w:pPr>
              <w:keepLines/>
            </w:pPr>
            <w:r>
              <w:t>Q</w:t>
            </w:r>
          </w:p>
        </w:tc>
        <w:tc>
          <w:tcPr>
            <w:tcW w:w="1620" w:type="dxa"/>
          </w:tcPr>
          <w:p w14:paraId="5791A1F2" w14:textId="6DFE0854" w:rsidR="004748A2" w:rsidRDefault="00281FBC" w:rsidP="00D34065">
            <w:pPr>
              <w:keepLines/>
            </w:pPr>
            <w:r w:rsidRPr="00281FBC">
              <w:t>Years to 90% penetration</w:t>
            </w:r>
          </w:p>
        </w:tc>
      </w:tr>
      <w:tr w:rsidR="004748A2" w14:paraId="692517DB" w14:textId="77777777" w:rsidTr="007B14CF">
        <w:trPr>
          <w:trHeight w:val="302"/>
          <w:jc w:val="center"/>
        </w:trPr>
        <w:tc>
          <w:tcPr>
            <w:tcW w:w="1903" w:type="dxa"/>
          </w:tcPr>
          <w:p w14:paraId="2D9D0C18" w14:textId="19C89966" w:rsidR="004748A2" w:rsidRDefault="004748A2" w:rsidP="00D34065">
            <w:pPr>
              <w:keepLines/>
            </w:pPr>
            <w:r>
              <w:t>Non-Residential</w:t>
            </w:r>
          </w:p>
        </w:tc>
        <w:tc>
          <w:tcPr>
            <w:tcW w:w="1723" w:type="dxa"/>
          </w:tcPr>
          <w:p w14:paraId="7CE5B53B" w14:textId="6440BB5C" w:rsidR="004748A2" w:rsidRPr="00281FBC" w:rsidRDefault="007B14CF" w:rsidP="007B14CF">
            <w:pPr>
              <w:keepLines/>
              <w:rPr>
                <w:sz w:val="22"/>
              </w:rPr>
            </w:pPr>
            <w:r>
              <w:rPr>
                <w:sz w:val="22"/>
              </w:rPr>
              <w:t>4.5</w:t>
            </w:r>
            <w:r w:rsidR="00281FBC" w:rsidRPr="00281FBC">
              <w:rPr>
                <w:sz w:val="22"/>
              </w:rPr>
              <w:t>e-5 ± 9.</w:t>
            </w:r>
            <w:r>
              <w:rPr>
                <w:sz w:val="22"/>
              </w:rPr>
              <w:t>6</w:t>
            </w:r>
            <w:r w:rsidR="00281FBC" w:rsidRPr="00281FBC">
              <w:rPr>
                <w:sz w:val="22"/>
              </w:rPr>
              <w:t>e-4</w:t>
            </w:r>
          </w:p>
        </w:tc>
        <w:tc>
          <w:tcPr>
            <w:tcW w:w="1260" w:type="dxa"/>
          </w:tcPr>
          <w:p w14:paraId="13668156" w14:textId="46EC70A8" w:rsidR="004748A2" w:rsidRPr="00281FBC" w:rsidRDefault="00281FBC" w:rsidP="00281FBC">
            <w:pPr>
              <w:keepLines/>
              <w:rPr>
                <w:sz w:val="22"/>
              </w:rPr>
            </w:pPr>
            <w:r w:rsidRPr="00281FBC">
              <w:rPr>
                <w:sz w:val="22"/>
              </w:rPr>
              <w:t>0.24 ± 0.19</w:t>
            </w:r>
          </w:p>
        </w:tc>
        <w:tc>
          <w:tcPr>
            <w:tcW w:w="1620" w:type="dxa"/>
          </w:tcPr>
          <w:p w14:paraId="5E7C7F1B" w14:textId="3DBE31AC" w:rsidR="004748A2" w:rsidRPr="00281FBC" w:rsidRDefault="00281FBC" w:rsidP="00281FBC">
            <w:pPr>
              <w:keepLines/>
              <w:rPr>
                <w:sz w:val="22"/>
              </w:rPr>
            </w:pPr>
            <w:r w:rsidRPr="00281FBC">
              <w:rPr>
                <w:sz w:val="22"/>
              </w:rPr>
              <w:t>45.6 ± 24.0</w:t>
            </w:r>
          </w:p>
        </w:tc>
      </w:tr>
      <w:tr w:rsidR="004748A2" w14:paraId="56E9ECB1" w14:textId="77777777" w:rsidTr="007B14CF">
        <w:trPr>
          <w:trHeight w:val="302"/>
          <w:jc w:val="center"/>
        </w:trPr>
        <w:tc>
          <w:tcPr>
            <w:tcW w:w="1903" w:type="dxa"/>
          </w:tcPr>
          <w:p w14:paraId="4F111FB9" w14:textId="26711285" w:rsidR="004748A2" w:rsidRDefault="004748A2" w:rsidP="00D34065">
            <w:pPr>
              <w:keepLines/>
            </w:pPr>
            <w:r>
              <w:t>Residential</w:t>
            </w:r>
          </w:p>
        </w:tc>
        <w:tc>
          <w:tcPr>
            <w:tcW w:w="1723" w:type="dxa"/>
          </w:tcPr>
          <w:p w14:paraId="5EFADD03" w14:textId="2260976F" w:rsidR="004748A2" w:rsidRPr="00281FBC" w:rsidRDefault="00281FBC" w:rsidP="007B14CF">
            <w:pPr>
              <w:keepLines/>
              <w:rPr>
                <w:sz w:val="22"/>
              </w:rPr>
            </w:pPr>
            <w:r w:rsidRPr="00281FBC">
              <w:rPr>
                <w:sz w:val="22"/>
              </w:rPr>
              <w:t>7.1e-6 ± 1.4e-3</w:t>
            </w:r>
          </w:p>
        </w:tc>
        <w:tc>
          <w:tcPr>
            <w:tcW w:w="1260" w:type="dxa"/>
          </w:tcPr>
          <w:p w14:paraId="58FDB001" w14:textId="3EF2D53D" w:rsidR="004748A2" w:rsidRPr="00281FBC" w:rsidRDefault="00281FBC" w:rsidP="00D34065">
            <w:pPr>
              <w:keepLines/>
              <w:rPr>
                <w:sz w:val="22"/>
              </w:rPr>
            </w:pPr>
            <w:r w:rsidRPr="00281FBC">
              <w:rPr>
                <w:sz w:val="22"/>
              </w:rPr>
              <w:t>0.36 ± 0.19</w:t>
            </w:r>
          </w:p>
        </w:tc>
        <w:tc>
          <w:tcPr>
            <w:tcW w:w="1620" w:type="dxa"/>
          </w:tcPr>
          <w:p w14:paraId="1755F021" w14:textId="29595694" w:rsidR="004748A2" w:rsidRPr="00281FBC" w:rsidRDefault="00281FBC" w:rsidP="00281FBC">
            <w:pPr>
              <w:keepLines/>
              <w:rPr>
                <w:sz w:val="22"/>
              </w:rPr>
            </w:pPr>
            <w:r w:rsidRPr="00281FBC">
              <w:rPr>
                <w:sz w:val="22"/>
              </w:rPr>
              <w:t>37.1 ± 23.1</w:t>
            </w:r>
          </w:p>
        </w:tc>
      </w:tr>
    </w:tbl>
    <w:p w14:paraId="687D3702" w14:textId="77777777" w:rsidR="00804F88" w:rsidRDefault="00804F88" w:rsidP="00804F88">
      <w:bookmarkStart w:id="250" w:name="_Toc440891315"/>
    </w:p>
    <w:p w14:paraId="4A00B996" w14:textId="321E1877" w:rsidR="00570505" w:rsidRDefault="00281FBC" w:rsidP="00281FBC">
      <w:pPr>
        <w:pStyle w:val="NRELTableCaption"/>
      </w:pPr>
      <w:r>
        <w:t>Table. D-2</w:t>
      </w:r>
      <w:r w:rsidRPr="009B743D">
        <w:t xml:space="preserve"> </w:t>
      </w:r>
      <w:r>
        <w:t>State-specific calibrated Bass parameters</w:t>
      </w:r>
      <w:bookmarkEnd w:id="250"/>
    </w:p>
    <w:tbl>
      <w:tblPr>
        <w:tblStyle w:val="test1"/>
        <w:tblW w:w="9058" w:type="dxa"/>
        <w:tblLook w:val="04A0" w:firstRow="1" w:lastRow="0" w:firstColumn="1" w:lastColumn="0" w:noHBand="0" w:noVBand="1"/>
        <w:tblDescription w:val="Table D-2"/>
      </w:tblPr>
      <w:tblGrid>
        <w:gridCol w:w="1452"/>
        <w:gridCol w:w="1180"/>
        <w:gridCol w:w="1085"/>
        <w:gridCol w:w="1400"/>
        <w:gridCol w:w="384"/>
        <w:gridCol w:w="1058"/>
        <w:gridCol w:w="962"/>
        <w:gridCol w:w="1538"/>
      </w:tblGrid>
      <w:tr w:rsidR="00AD38D3" w:rsidRPr="00AD38D3" w14:paraId="2069B9F0" w14:textId="77777777" w:rsidTr="00804F88">
        <w:trPr>
          <w:cnfStyle w:val="100000000000" w:firstRow="1" w:lastRow="0" w:firstColumn="0" w:lastColumn="0" w:oddVBand="0" w:evenVBand="0" w:oddHBand="0" w:evenHBand="0" w:firstRowFirstColumn="0" w:firstRowLastColumn="0" w:lastRowFirstColumn="0" w:lastRowLastColumn="0"/>
          <w:trHeight w:val="332"/>
          <w:tblHeader/>
        </w:trPr>
        <w:tc>
          <w:tcPr>
            <w:tcW w:w="1452" w:type="dxa"/>
            <w:tcBorders>
              <w:top w:val="nil"/>
              <w:left w:val="nil"/>
              <w:bottom w:val="nil"/>
            </w:tcBorders>
            <w:shd w:val="clear" w:color="auto" w:fill="FFFFFF" w:themeFill="background1"/>
            <w:noWrap/>
            <w:vAlign w:val="center"/>
          </w:tcPr>
          <w:p w14:paraId="6C7474EC" w14:textId="77777777" w:rsidR="00AD38D3" w:rsidRPr="00AD38D3" w:rsidRDefault="00AD38D3" w:rsidP="00AD38D3">
            <w:pPr>
              <w:jc w:val="center"/>
              <w:rPr>
                <w:color w:val="000000"/>
                <w:sz w:val="20"/>
                <w:szCs w:val="20"/>
              </w:rPr>
            </w:pPr>
          </w:p>
        </w:tc>
        <w:tc>
          <w:tcPr>
            <w:tcW w:w="3665" w:type="dxa"/>
            <w:gridSpan w:val="3"/>
            <w:noWrap/>
            <w:vAlign w:val="center"/>
          </w:tcPr>
          <w:p w14:paraId="18B7BE2D" w14:textId="12FA468C" w:rsidR="00AD38D3" w:rsidRPr="00AD38D3" w:rsidRDefault="004748A2" w:rsidP="00AD38D3">
            <w:pPr>
              <w:jc w:val="center"/>
              <w:rPr>
                <w:color w:val="000000"/>
                <w:sz w:val="20"/>
                <w:szCs w:val="20"/>
              </w:rPr>
            </w:pPr>
            <w:r>
              <w:rPr>
                <w:color w:val="000000"/>
                <w:sz w:val="20"/>
                <w:szCs w:val="20"/>
              </w:rPr>
              <w:t>Non-Residential</w:t>
            </w:r>
          </w:p>
        </w:tc>
        <w:tc>
          <w:tcPr>
            <w:tcW w:w="384" w:type="dxa"/>
            <w:noWrap/>
            <w:vAlign w:val="center"/>
          </w:tcPr>
          <w:p w14:paraId="5C077B45" w14:textId="77777777" w:rsidR="00AD38D3" w:rsidRPr="00AD38D3" w:rsidRDefault="00AD38D3" w:rsidP="00AD38D3">
            <w:pPr>
              <w:jc w:val="center"/>
              <w:rPr>
                <w:color w:val="000000"/>
                <w:sz w:val="20"/>
                <w:szCs w:val="20"/>
              </w:rPr>
            </w:pPr>
          </w:p>
        </w:tc>
        <w:tc>
          <w:tcPr>
            <w:tcW w:w="3557" w:type="dxa"/>
            <w:gridSpan w:val="3"/>
            <w:noWrap/>
            <w:vAlign w:val="center"/>
          </w:tcPr>
          <w:p w14:paraId="368ED40D" w14:textId="499711B8" w:rsidR="00AD38D3" w:rsidRPr="00AD38D3" w:rsidRDefault="00AD38D3" w:rsidP="00AD38D3">
            <w:pPr>
              <w:jc w:val="center"/>
              <w:rPr>
                <w:color w:val="000000"/>
                <w:sz w:val="20"/>
                <w:szCs w:val="20"/>
              </w:rPr>
            </w:pPr>
            <w:r w:rsidRPr="00AD38D3">
              <w:rPr>
                <w:color w:val="000000"/>
                <w:sz w:val="20"/>
                <w:szCs w:val="20"/>
              </w:rPr>
              <w:t>Residential</w:t>
            </w:r>
          </w:p>
        </w:tc>
      </w:tr>
      <w:tr w:rsidR="00AD38D3" w:rsidRPr="00AD38D3" w14:paraId="3C4AB930" w14:textId="77777777" w:rsidTr="00804F88">
        <w:trPr>
          <w:cnfStyle w:val="100000000000" w:firstRow="1" w:lastRow="0" w:firstColumn="0" w:lastColumn="0" w:oddVBand="0" w:evenVBand="0" w:oddHBand="0" w:evenHBand="0" w:firstRowFirstColumn="0" w:firstRowLastColumn="0" w:lastRowFirstColumn="0" w:lastRowLastColumn="0"/>
          <w:trHeight w:val="332"/>
          <w:tblHeader/>
        </w:trPr>
        <w:tc>
          <w:tcPr>
            <w:tcW w:w="1452" w:type="dxa"/>
            <w:tcBorders>
              <w:top w:val="nil"/>
              <w:left w:val="nil"/>
            </w:tcBorders>
            <w:noWrap/>
            <w:vAlign w:val="center"/>
            <w:hideMark/>
          </w:tcPr>
          <w:p w14:paraId="34C96CC1" w14:textId="77777777" w:rsidR="00570505" w:rsidRPr="00AD38D3" w:rsidRDefault="00570505" w:rsidP="00AD38D3">
            <w:pPr>
              <w:jc w:val="center"/>
              <w:rPr>
                <w:color w:val="000000"/>
                <w:sz w:val="20"/>
                <w:szCs w:val="20"/>
              </w:rPr>
            </w:pPr>
          </w:p>
        </w:tc>
        <w:tc>
          <w:tcPr>
            <w:tcW w:w="1180" w:type="dxa"/>
            <w:noWrap/>
            <w:vAlign w:val="center"/>
            <w:hideMark/>
          </w:tcPr>
          <w:p w14:paraId="2E5DF48B" w14:textId="77777777" w:rsidR="00570505" w:rsidRPr="00AD38D3" w:rsidRDefault="00570505" w:rsidP="00AD38D3">
            <w:pPr>
              <w:jc w:val="center"/>
              <w:rPr>
                <w:b w:val="0"/>
                <w:color w:val="000000"/>
                <w:sz w:val="20"/>
                <w:szCs w:val="20"/>
              </w:rPr>
            </w:pPr>
            <w:r w:rsidRPr="00AD38D3">
              <w:rPr>
                <w:b w:val="0"/>
                <w:color w:val="000000"/>
                <w:sz w:val="20"/>
                <w:szCs w:val="20"/>
              </w:rPr>
              <w:t>P</w:t>
            </w:r>
          </w:p>
        </w:tc>
        <w:tc>
          <w:tcPr>
            <w:tcW w:w="1085" w:type="dxa"/>
            <w:noWrap/>
            <w:vAlign w:val="center"/>
            <w:hideMark/>
          </w:tcPr>
          <w:p w14:paraId="657B3676" w14:textId="77777777" w:rsidR="00570505" w:rsidRPr="00AD38D3" w:rsidRDefault="00570505" w:rsidP="00AD38D3">
            <w:pPr>
              <w:jc w:val="center"/>
              <w:rPr>
                <w:b w:val="0"/>
                <w:color w:val="000000"/>
                <w:sz w:val="20"/>
                <w:szCs w:val="20"/>
              </w:rPr>
            </w:pPr>
            <w:r w:rsidRPr="00AD38D3">
              <w:rPr>
                <w:b w:val="0"/>
                <w:color w:val="000000"/>
                <w:sz w:val="20"/>
                <w:szCs w:val="20"/>
              </w:rPr>
              <w:t>Q</w:t>
            </w:r>
          </w:p>
        </w:tc>
        <w:tc>
          <w:tcPr>
            <w:tcW w:w="1399" w:type="dxa"/>
            <w:vAlign w:val="center"/>
            <w:hideMark/>
          </w:tcPr>
          <w:p w14:paraId="42E52F06" w14:textId="77777777" w:rsidR="00570505" w:rsidRPr="00AD38D3" w:rsidRDefault="00570505" w:rsidP="00AD38D3">
            <w:pPr>
              <w:jc w:val="center"/>
              <w:rPr>
                <w:b w:val="0"/>
                <w:color w:val="000000"/>
                <w:sz w:val="20"/>
                <w:szCs w:val="20"/>
              </w:rPr>
            </w:pPr>
            <w:r w:rsidRPr="00AD38D3">
              <w:rPr>
                <w:b w:val="0"/>
                <w:color w:val="000000"/>
                <w:sz w:val="20"/>
                <w:szCs w:val="20"/>
              </w:rPr>
              <w:t>Years to 90% penetration</w:t>
            </w:r>
          </w:p>
        </w:tc>
        <w:tc>
          <w:tcPr>
            <w:tcW w:w="384" w:type="dxa"/>
            <w:noWrap/>
            <w:vAlign w:val="center"/>
            <w:hideMark/>
          </w:tcPr>
          <w:p w14:paraId="6D49D111" w14:textId="77777777" w:rsidR="00570505" w:rsidRPr="00AD38D3" w:rsidRDefault="00570505" w:rsidP="00AD38D3">
            <w:pPr>
              <w:jc w:val="center"/>
              <w:rPr>
                <w:color w:val="000000"/>
                <w:sz w:val="20"/>
                <w:szCs w:val="20"/>
              </w:rPr>
            </w:pPr>
          </w:p>
        </w:tc>
        <w:tc>
          <w:tcPr>
            <w:tcW w:w="1058" w:type="dxa"/>
            <w:noWrap/>
            <w:vAlign w:val="center"/>
            <w:hideMark/>
          </w:tcPr>
          <w:p w14:paraId="43E67BDA" w14:textId="77777777" w:rsidR="00570505" w:rsidRPr="00AD38D3" w:rsidRDefault="00570505" w:rsidP="00AD38D3">
            <w:pPr>
              <w:jc w:val="center"/>
              <w:rPr>
                <w:b w:val="0"/>
                <w:color w:val="000000"/>
                <w:sz w:val="20"/>
                <w:szCs w:val="20"/>
              </w:rPr>
            </w:pPr>
            <w:r w:rsidRPr="00AD38D3">
              <w:rPr>
                <w:b w:val="0"/>
                <w:color w:val="000000"/>
                <w:sz w:val="20"/>
                <w:szCs w:val="20"/>
              </w:rPr>
              <w:t>P</w:t>
            </w:r>
          </w:p>
        </w:tc>
        <w:tc>
          <w:tcPr>
            <w:tcW w:w="962" w:type="dxa"/>
            <w:noWrap/>
            <w:vAlign w:val="center"/>
            <w:hideMark/>
          </w:tcPr>
          <w:p w14:paraId="7C2A2BA4" w14:textId="77777777" w:rsidR="00570505" w:rsidRPr="00AD38D3" w:rsidRDefault="00570505" w:rsidP="00AD38D3">
            <w:pPr>
              <w:jc w:val="center"/>
              <w:rPr>
                <w:b w:val="0"/>
                <w:color w:val="000000"/>
                <w:sz w:val="20"/>
                <w:szCs w:val="20"/>
              </w:rPr>
            </w:pPr>
            <w:r w:rsidRPr="00AD38D3">
              <w:rPr>
                <w:b w:val="0"/>
                <w:color w:val="000000"/>
                <w:sz w:val="20"/>
                <w:szCs w:val="20"/>
              </w:rPr>
              <w:t>Q</w:t>
            </w:r>
          </w:p>
        </w:tc>
        <w:tc>
          <w:tcPr>
            <w:tcW w:w="1538" w:type="dxa"/>
            <w:vAlign w:val="center"/>
            <w:hideMark/>
          </w:tcPr>
          <w:p w14:paraId="78D91D6C" w14:textId="77777777" w:rsidR="00570505" w:rsidRPr="00AD38D3" w:rsidRDefault="00570505" w:rsidP="00AD38D3">
            <w:pPr>
              <w:jc w:val="center"/>
              <w:rPr>
                <w:b w:val="0"/>
                <w:color w:val="000000"/>
                <w:sz w:val="20"/>
                <w:szCs w:val="20"/>
              </w:rPr>
            </w:pPr>
            <w:r w:rsidRPr="00AD38D3">
              <w:rPr>
                <w:b w:val="0"/>
                <w:color w:val="000000"/>
                <w:sz w:val="20"/>
                <w:szCs w:val="20"/>
              </w:rPr>
              <w:t>Years to 90% penetration</w:t>
            </w:r>
          </w:p>
        </w:tc>
      </w:tr>
      <w:tr w:rsidR="00AD38D3" w:rsidRPr="00AD38D3" w14:paraId="744608E5" w14:textId="77777777" w:rsidTr="00AD38D3">
        <w:trPr>
          <w:trHeight w:val="194"/>
        </w:trPr>
        <w:tc>
          <w:tcPr>
            <w:tcW w:w="1452" w:type="dxa"/>
            <w:noWrap/>
            <w:vAlign w:val="center"/>
            <w:hideMark/>
          </w:tcPr>
          <w:p w14:paraId="19AF3125" w14:textId="77777777" w:rsidR="00570505" w:rsidRPr="00AD38D3" w:rsidRDefault="00570505" w:rsidP="00AD38D3">
            <w:pPr>
              <w:jc w:val="center"/>
              <w:rPr>
                <w:color w:val="000000"/>
                <w:sz w:val="20"/>
                <w:szCs w:val="20"/>
              </w:rPr>
            </w:pPr>
            <w:r w:rsidRPr="00AD38D3">
              <w:rPr>
                <w:color w:val="000000"/>
                <w:sz w:val="20"/>
                <w:szCs w:val="20"/>
              </w:rPr>
              <w:t>AL</w:t>
            </w:r>
          </w:p>
        </w:tc>
        <w:tc>
          <w:tcPr>
            <w:tcW w:w="1180" w:type="dxa"/>
            <w:noWrap/>
            <w:vAlign w:val="center"/>
            <w:hideMark/>
          </w:tcPr>
          <w:p w14:paraId="70FD0F96" w14:textId="77777777" w:rsidR="00570505" w:rsidRPr="00AD38D3" w:rsidRDefault="00570505" w:rsidP="00AD38D3">
            <w:pPr>
              <w:jc w:val="center"/>
              <w:rPr>
                <w:color w:val="000000"/>
                <w:sz w:val="20"/>
                <w:szCs w:val="20"/>
              </w:rPr>
            </w:pPr>
            <w:r w:rsidRPr="00AD38D3">
              <w:rPr>
                <w:color w:val="000000"/>
                <w:sz w:val="20"/>
                <w:szCs w:val="20"/>
              </w:rPr>
              <w:t>2.3E-05</w:t>
            </w:r>
          </w:p>
        </w:tc>
        <w:tc>
          <w:tcPr>
            <w:tcW w:w="1085" w:type="dxa"/>
            <w:noWrap/>
            <w:vAlign w:val="center"/>
            <w:hideMark/>
          </w:tcPr>
          <w:p w14:paraId="374BE1B5" w14:textId="77777777" w:rsidR="00570505" w:rsidRPr="00AD38D3" w:rsidRDefault="00570505" w:rsidP="00AD38D3">
            <w:pPr>
              <w:jc w:val="center"/>
              <w:rPr>
                <w:color w:val="000000"/>
                <w:sz w:val="20"/>
                <w:szCs w:val="20"/>
              </w:rPr>
            </w:pPr>
            <w:r w:rsidRPr="00AD38D3">
              <w:rPr>
                <w:color w:val="000000"/>
                <w:sz w:val="20"/>
                <w:szCs w:val="20"/>
              </w:rPr>
              <w:t>0.001</w:t>
            </w:r>
          </w:p>
        </w:tc>
        <w:tc>
          <w:tcPr>
            <w:tcW w:w="1399" w:type="dxa"/>
            <w:noWrap/>
            <w:vAlign w:val="center"/>
            <w:hideMark/>
          </w:tcPr>
          <w:p w14:paraId="751EAC1A" w14:textId="77777777" w:rsidR="00570505" w:rsidRPr="00AD38D3" w:rsidRDefault="00570505" w:rsidP="00AD38D3">
            <w:pPr>
              <w:jc w:val="center"/>
              <w:rPr>
                <w:color w:val="000000"/>
                <w:sz w:val="20"/>
                <w:szCs w:val="20"/>
              </w:rPr>
            </w:pPr>
            <w:r w:rsidRPr="00AD38D3">
              <w:rPr>
                <w:color w:val="000000"/>
                <w:sz w:val="20"/>
                <w:szCs w:val="20"/>
              </w:rPr>
              <w:t>&gt; 100</w:t>
            </w:r>
          </w:p>
        </w:tc>
        <w:tc>
          <w:tcPr>
            <w:tcW w:w="384" w:type="dxa"/>
            <w:noWrap/>
            <w:vAlign w:val="center"/>
            <w:hideMark/>
          </w:tcPr>
          <w:p w14:paraId="34BD48FF" w14:textId="77777777" w:rsidR="00570505" w:rsidRPr="00AD38D3" w:rsidRDefault="00570505" w:rsidP="00AD38D3">
            <w:pPr>
              <w:jc w:val="center"/>
              <w:rPr>
                <w:color w:val="000000"/>
                <w:sz w:val="20"/>
                <w:szCs w:val="20"/>
              </w:rPr>
            </w:pPr>
          </w:p>
        </w:tc>
        <w:tc>
          <w:tcPr>
            <w:tcW w:w="1058" w:type="dxa"/>
            <w:noWrap/>
            <w:vAlign w:val="center"/>
            <w:hideMark/>
          </w:tcPr>
          <w:p w14:paraId="5CA63986" w14:textId="77777777" w:rsidR="00570505" w:rsidRPr="00AD38D3" w:rsidRDefault="00570505" w:rsidP="00AD38D3">
            <w:pPr>
              <w:jc w:val="center"/>
              <w:rPr>
                <w:color w:val="000000"/>
                <w:sz w:val="20"/>
                <w:szCs w:val="20"/>
              </w:rPr>
            </w:pPr>
            <w:r w:rsidRPr="00AD38D3">
              <w:rPr>
                <w:color w:val="000000"/>
                <w:sz w:val="20"/>
                <w:szCs w:val="20"/>
              </w:rPr>
              <w:t>2.9E-06</w:t>
            </w:r>
          </w:p>
        </w:tc>
        <w:tc>
          <w:tcPr>
            <w:tcW w:w="962" w:type="dxa"/>
            <w:noWrap/>
            <w:vAlign w:val="center"/>
            <w:hideMark/>
          </w:tcPr>
          <w:p w14:paraId="6FF9B02E" w14:textId="77777777" w:rsidR="00570505" w:rsidRPr="00AD38D3" w:rsidRDefault="00570505" w:rsidP="00AD38D3">
            <w:pPr>
              <w:jc w:val="center"/>
              <w:rPr>
                <w:color w:val="000000"/>
                <w:sz w:val="20"/>
                <w:szCs w:val="20"/>
              </w:rPr>
            </w:pPr>
            <w:r w:rsidRPr="00AD38D3">
              <w:rPr>
                <w:color w:val="000000"/>
                <w:sz w:val="20"/>
                <w:szCs w:val="20"/>
              </w:rPr>
              <w:t>0.124</w:t>
            </w:r>
          </w:p>
        </w:tc>
        <w:tc>
          <w:tcPr>
            <w:tcW w:w="1538" w:type="dxa"/>
            <w:noWrap/>
            <w:vAlign w:val="center"/>
            <w:hideMark/>
          </w:tcPr>
          <w:p w14:paraId="58E8C122" w14:textId="77777777" w:rsidR="00570505" w:rsidRPr="00AD38D3" w:rsidRDefault="00570505" w:rsidP="00AD38D3">
            <w:pPr>
              <w:jc w:val="center"/>
              <w:rPr>
                <w:color w:val="000000"/>
                <w:sz w:val="20"/>
                <w:szCs w:val="20"/>
              </w:rPr>
            </w:pPr>
            <w:r w:rsidRPr="00AD38D3">
              <w:rPr>
                <w:color w:val="000000"/>
                <w:sz w:val="20"/>
                <w:szCs w:val="20"/>
              </w:rPr>
              <w:t>&gt; 100</w:t>
            </w:r>
          </w:p>
        </w:tc>
      </w:tr>
      <w:tr w:rsidR="00AD38D3" w:rsidRPr="00AD38D3" w14:paraId="2C5B3506" w14:textId="77777777" w:rsidTr="00AD38D3">
        <w:trPr>
          <w:trHeight w:val="194"/>
        </w:trPr>
        <w:tc>
          <w:tcPr>
            <w:tcW w:w="1452" w:type="dxa"/>
            <w:noWrap/>
            <w:vAlign w:val="center"/>
            <w:hideMark/>
          </w:tcPr>
          <w:p w14:paraId="3DD02756" w14:textId="77777777" w:rsidR="00570505" w:rsidRPr="00AD38D3" w:rsidRDefault="00570505" w:rsidP="00AD38D3">
            <w:pPr>
              <w:jc w:val="center"/>
              <w:rPr>
                <w:color w:val="000000"/>
                <w:sz w:val="20"/>
                <w:szCs w:val="20"/>
              </w:rPr>
            </w:pPr>
            <w:r w:rsidRPr="00AD38D3">
              <w:rPr>
                <w:color w:val="000000"/>
                <w:sz w:val="20"/>
                <w:szCs w:val="20"/>
              </w:rPr>
              <w:t>AR</w:t>
            </w:r>
          </w:p>
        </w:tc>
        <w:tc>
          <w:tcPr>
            <w:tcW w:w="1180" w:type="dxa"/>
            <w:noWrap/>
            <w:vAlign w:val="center"/>
            <w:hideMark/>
          </w:tcPr>
          <w:p w14:paraId="7581E887" w14:textId="77777777" w:rsidR="00570505" w:rsidRPr="00AD38D3" w:rsidRDefault="00570505" w:rsidP="00AD38D3">
            <w:pPr>
              <w:jc w:val="center"/>
              <w:rPr>
                <w:color w:val="000000"/>
                <w:sz w:val="20"/>
                <w:szCs w:val="20"/>
              </w:rPr>
            </w:pPr>
            <w:r w:rsidRPr="00AD38D3">
              <w:rPr>
                <w:color w:val="000000"/>
                <w:sz w:val="20"/>
                <w:szCs w:val="20"/>
              </w:rPr>
              <w:t>7.7E-06</w:t>
            </w:r>
          </w:p>
        </w:tc>
        <w:tc>
          <w:tcPr>
            <w:tcW w:w="1085" w:type="dxa"/>
            <w:noWrap/>
            <w:vAlign w:val="center"/>
            <w:hideMark/>
          </w:tcPr>
          <w:p w14:paraId="13C27E87" w14:textId="77777777" w:rsidR="00570505" w:rsidRPr="00AD38D3" w:rsidRDefault="00570505" w:rsidP="00AD38D3">
            <w:pPr>
              <w:jc w:val="center"/>
              <w:rPr>
                <w:color w:val="000000"/>
                <w:sz w:val="20"/>
                <w:szCs w:val="20"/>
              </w:rPr>
            </w:pPr>
            <w:r w:rsidRPr="00AD38D3">
              <w:rPr>
                <w:color w:val="000000"/>
                <w:sz w:val="20"/>
                <w:szCs w:val="20"/>
              </w:rPr>
              <w:t>0.259</w:t>
            </w:r>
          </w:p>
        </w:tc>
        <w:tc>
          <w:tcPr>
            <w:tcW w:w="1399" w:type="dxa"/>
            <w:noWrap/>
            <w:vAlign w:val="center"/>
            <w:hideMark/>
          </w:tcPr>
          <w:p w14:paraId="277CC1B5" w14:textId="77777777" w:rsidR="00570505" w:rsidRPr="00AD38D3" w:rsidRDefault="00570505" w:rsidP="00AD38D3">
            <w:pPr>
              <w:jc w:val="center"/>
              <w:rPr>
                <w:color w:val="000000"/>
                <w:sz w:val="20"/>
                <w:szCs w:val="20"/>
              </w:rPr>
            </w:pPr>
            <w:r w:rsidRPr="00AD38D3">
              <w:rPr>
                <w:color w:val="000000"/>
                <w:sz w:val="20"/>
                <w:szCs w:val="20"/>
              </w:rPr>
              <w:t>48.9</w:t>
            </w:r>
          </w:p>
        </w:tc>
        <w:tc>
          <w:tcPr>
            <w:tcW w:w="384" w:type="dxa"/>
            <w:noWrap/>
            <w:vAlign w:val="center"/>
            <w:hideMark/>
          </w:tcPr>
          <w:p w14:paraId="78200D39" w14:textId="77777777" w:rsidR="00570505" w:rsidRPr="00AD38D3" w:rsidRDefault="00570505" w:rsidP="00AD38D3">
            <w:pPr>
              <w:jc w:val="center"/>
              <w:rPr>
                <w:color w:val="000000"/>
                <w:sz w:val="20"/>
                <w:szCs w:val="20"/>
              </w:rPr>
            </w:pPr>
          </w:p>
        </w:tc>
        <w:tc>
          <w:tcPr>
            <w:tcW w:w="1058" w:type="dxa"/>
            <w:noWrap/>
            <w:vAlign w:val="center"/>
            <w:hideMark/>
          </w:tcPr>
          <w:p w14:paraId="00A8470F" w14:textId="77777777" w:rsidR="00570505" w:rsidRPr="00AD38D3" w:rsidRDefault="00570505" w:rsidP="00AD38D3">
            <w:pPr>
              <w:jc w:val="center"/>
              <w:rPr>
                <w:color w:val="000000"/>
                <w:sz w:val="20"/>
                <w:szCs w:val="20"/>
              </w:rPr>
            </w:pPr>
            <w:r w:rsidRPr="00AD38D3">
              <w:rPr>
                <w:color w:val="000000"/>
                <w:sz w:val="20"/>
                <w:szCs w:val="20"/>
              </w:rPr>
              <w:t>6.6E-06</w:t>
            </w:r>
          </w:p>
        </w:tc>
        <w:tc>
          <w:tcPr>
            <w:tcW w:w="962" w:type="dxa"/>
            <w:noWrap/>
            <w:vAlign w:val="center"/>
            <w:hideMark/>
          </w:tcPr>
          <w:p w14:paraId="52BACDF5" w14:textId="77777777" w:rsidR="00570505" w:rsidRPr="00AD38D3" w:rsidRDefault="00570505" w:rsidP="00AD38D3">
            <w:pPr>
              <w:jc w:val="center"/>
              <w:rPr>
                <w:color w:val="000000"/>
                <w:sz w:val="20"/>
                <w:szCs w:val="20"/>
              </w:rPr>
            </w:pPr>
            <w:r w:rsidRPr="00AD38D3">
              <w:rPr>
                <w:color w:val="000000"/>
                <w:sz w:val="20"/>
                <w:szCs w:val="20"/>
              </w:rPr>
              <w:t>0.233</w:t>
            </w:r>
          </w:p>
        </w:tc>
        <w:tc>
          <w:tcPr>
            <w:tcW w:w="1538" w:type="dxa"/>
            <w:noWrap/>
            <w:vAlign w:val="center"/>
            <w:hideMark/>
          </w:tcPr>
          <w:p w14:paraId="637C2318" w14:textId="77777777" w:rsidR="00570505" w:rsidRPr="00AD38D3" w:rsidRDefault="00570505" w:rsidP="00AD38D3">
            <w:pPr>
              <w:jc w:val="center"/>
              <w:rPr>
                <w:color w:val="000000"/>
                <w:sz w:val="20"/>
                <w:szCs w:val="20"/>
              </w:rPr>
            </w:pPr>
            <w:r w:rsidRPr="00AD38D3">
              <w:rPr>
                <w:color w:val="000000"/>
                <w:sz w:val="20"/>
                <w:szCs w:val="20"/>
              </w:rPr>
              <w:t>54.6</w:t>
            </w:r>
          </w:p>
        </w:tc>
      </w:tr>
      <w:tr w:rsidR="00AD38D3" w:rsidRPr="00AD38D3" w14:paraId="3110BC3D" w14:textId="77777777" w:rsidTr="00AD38D3">
        <w:trPr>
          <w:trHeight w:val="194"/>
        </w:trPr>
        <w:tc>
          <w:tcPr>
            <w:tcW w:w="1452" w:type="dxa"/>
            <w:noWrap/>
            <w:vAlign w:val="center"/>
            <w:hideMark/>
          </w:tcPr>
          <w:p w14:paraId="420DF0D6" w14:textId="77777777" w:rsidR="00570505" w:rsidRPr="00AD38D3" w:rsidRDefault="00570505" w:rsidP="00AD38D3">
            <w:pPr>
              <w:jc w:val="center"/>
              <w:rPr>
                <w:color w:val="000000"/>
                <w:sz w:val="20"/>
                <w:szCs w:val="20"/>
              </w:rPr>
            </w:pPr>
            <w:r w:rsidRPr="00AD38D3">
              <w:rPr>
                <w:color w:val="000000"/>
                <w:sz w:val="20"/>
                <w:szCs w:val="20"/>
              </w:rPr>
              <w:t>AZ</w:t>
            </w:r>
          </w:p>
        </w:tc>
        <w:tc>
          <w:tcPr>
            <w:tcW w:w="1180" w:type="dxa"/>
            <w:noWrap/>
            <w:vAlign w:val="center"/>
            <w:hideMark/>
          </w:tcPr>
          <w:p w14:paraId="2BDD0A6D" w14:textId="77777777" w:rsidR="00570505" w:rsidRPr="00AD38D3" w:rsidRDefault="00570505" w:rsidP="00AD38D3">
            <w:pPr>
              <w:jc w:val="center"/>
              <w:rPr>
                <w:color w:val="000000"/>
                <w:sz w:val="20"/>
                <w:szCs w:val="20"/>
              </w:rPr>
            </w:pPr>
            <w:r w:rsidRPr="00AD38D3">
              <w:rPr>
                <w:color w:val="000000"/>
                <w:sz w:val="20"/>
                <w:szCs w:val="20"/>
              </w:rPr>
              <w:t>4.2E-05</w:t>
            </w:r>
          </w:p>
        </w:tc>
        <w:tc>
          <w:tcPr>
            <w:tcW w:w="1085" w:type="dxa"/>
            <w:noWrap/>
            <w:vAlign w:val="center"/>
            <w:hideMark/>
          </w:tcPr>
          <w:p w14:paraId="59E5B26A" w14:textId="77777777" w:rsidR="00570505" w:rsidRPr="00AD38D3" w:rsidRDefault="00570505" w:rsidP="00AD38D3">
            <w:pPr>
              <w:jc w:val="center"/>
              <w:rPr>
                <w:color w:val="000000"/>
                <w:sz w:val="20"/>
                <w:szCs w:val="20"/>
              </w:rPr>
            </w:pPr>
            <w:r w:rsidRPr="00AD38D3">
              <w:rPr>
                <w:color w:val="000000"/>
                <w:sz w:val="20"/>
                <w:szCs w:val="20"/>
              </w:rPr>
              <w:t>0.448</w:t>
            </w:r>
          </w:p>
        </w:tc>
        <w:tc>
          <w:tcPr>
            <w:tcW w:w="1399" w:type="dxa"/>
            <w:noWrap/>
            <w:vAlign w:val="center"/>
            <w:hideMark/>
          </w:tcPr>
          <w:p w14:paraId="5BFA7CE6" w14:textId="77777777" w:rsidR="00570505" w:rsidRPr="00AD38D3" w:rsidRDefault="00570505" w:rsidP="00AD38D3">
            <w:pPr>
              <w:jc w:val="center"/>
              <w:rPr>
                <w:color w:val="000000"/>
                <w:sz w:val="20"/>
                <w:szCs w:val="20"/>
              </w:rPr>
            </w:pPr>
            <w:r w:rsidRPr="00AD38D3">
              <w:rPr>
                <w:color w:val="000000"/>
                <w:sz w:val="20"/>
                <w:szCs w:val="20"/>
              </w:rPr>
              <w:t>25.7</w:t>
            </w:r>
          </w:p>
        </w:tc>
        <w:tc>
          <w:tcPr>
            <w:tcW w:w="384" w:type="dxa"/>
            <w:noWrap/>
            <w:vAlign w:val="center"/>
            <w:hideMark/>
          </w:tcPr>
          <w:p w14:paraId="33966F14" w14:textId="77777777" w:rsidR="00570505" w:rsidRPr="00AD38D3" w:rsidRDefault="00570505" w:rsidP="00AD38D3">
            <w:pPr>
              <w:jc w:val="center"/>
              <w:rPr>
                <w:color w:val="000000"/>
                <w:sz w:val="20"/>
                <w:szCs w:val="20"/>
              </w:rPr>
            </w:pPr>
          </w:p>
        </w:tc>
        <w:tc>
          <w:tcPr>
            <w:tcW w:w="1058" w:type="dxa"/>
            <w:noWrap/>
            <w:vAlign w:val="center"/>
            <w:hideMark/>
          </w:tcPr>
          <w:p w14:paraId="2D301ED8" w14:textId="77777777" w:rsidR="00570505" w:rsidRPr="00AD38D3" w:rsidRDefault="00570505" w:rsidP="00AD38D3">
            <w:pPr>
              <w:jc w:val="center"/>
              <w:rPr>
                <w:color w:val="000000"/>
                <w:sz w:val="20"/>
                <w:szCs w:val="20"/>
              </w:rPr>
            </w:pPr>
            <w:r w:rsidRPr="00AD38D3">
              <w:rPr>
                <w:color w:val="000000"/>
                <w:sz w:val="20"/>
                <w:szCs w:val="20"/>
              </w:rPr>
              <w:t>4.3E-06</w:t>
            </w:r>
          </w:p>
        </w:tc>
        <w:tc>
          <w:tcPr>
            <w:tcW w:w="962" w:type="dxa"/>
            <w:noWrap/>
            <w:vAlign w:val="center"/>
            <w:hideMark/>
          </w:tcPr>
          <w:p w14:paraId="2A1C105F" w14:textId="77777777" w:rsidR="00570505" w:rsidRPr="00AD38D3" w:rsidRDefault="00570505" w:rsidP="00AD38D3">
            <w:pPr>
              <w:jc w:val="center"/>
              <w:rPr>
                <w:color w:val="000000"/>
                <w:sz w:val="20"/>
                <w:szCs w:val="20"/>
              </w:rPr>
            </w:pPr>
            <w:r w:rsidRPr="00AD38D3">
              <w:rPr>
                <w:color w:val="000000"/>
                <w:sz w:val="20"/>
                <w:szCs w:val="20"/>
              </w:rPr>
              <w:t>0.613</w:t>
            </w:r>
          </w:p>
        </w:tc>
        <w:tc>
          <w:tcPr>
            <w:tcW w:w="1538" w:type="dxa"/>
            <w:noWrap/>
            <w:vAlign w:val="center"/>
            <w:hideMark/>
          </w:tcPr>
          <w:p w14:paraId="11ACE66E" w14:textId="77777777" w:rsidR="00570505" w:rsidRPr="00AD38D3" w:rsidRDefault="00570505" w:rsidP="00AD38D3">
            <w:pPr>
              <w:jc w:val="center"/>
              <w:rPr>
                <w:color w:val="000000"/>
                <w:sz w:val="20"/>
                <w:szCs w:val="20"/>
              </w:rPr>
            </w:pPr>
            <w:r w:rsidRPr="00AD38D3">
              <w:rPr>
                <w:color w:val="000000"/>
                <w:sz w:val="20"/>
                <w:szCs w:val="20"/>
              </w:rPr>
              <w:t>23.1</w:t>
            </w:r>
          </w:p>
        </w:tc>
      </w:tr>
      <w:tr w:rsidR="00AD38D3" w:rsidRPr="00AD38D3" w14:paraId="7DD88CC1" w14:textId="77777777" w:rsidTr="00AD38D3">
        <w:trPr>
          <w:trHeight w:val="194"/>
        </w:trPr>
        <w:tc>
          <w:tcPr>
            <w:tcW w:w="1452" w:type="dxa"/>
            <w:noWrap/>
            <w:vAlign w:val="center"/>
            <w:hideMark/>
          </w:tcPr>
          <w:p w14:paraId="6A12456D" w14:textId="77777777" w:rsidR="00570505" w:rsidRPr="00AD38D3" w:rsidRDefault="00570505" w:rsidP="00AD38D3">
            <w:pPr>
              <w:jc w:val="center"/>
              <w:rPr>
                <w:color w:val="000000"/>
                <w:sz w:val="20"/>
                <w:szCs w:val="20"/>
              </w:rPr>
            </w:pPr>
            <w:r w:rsidRPr="00AD38D3">
              <w:rPr>
                <w:color w:val="000000"/>
                <w:sz w:val="20"/>
                <w:szCs w:val="20"/>
              </w:rPr>
              <w:t>CA</w:t>
            </w:r>
          </w:p>
        </w:tc>
        <w:tc>
          <w:tcPr>
            <w:tcW w:w="1180" w:type="dxa"/>
            <w:noWrap/>
            <w:vAlign w:val="center"/>
            <w:hideMark/>
          </w:tcPr>
          <w:p w14:paraId="59FE5B8F" w14:textId="77777777" w:rsidR="00570505" w:rsidRPr="00AD38D3" w:rsidRDefault="00570505" w:rsidP="00AD38D3">
            <w:pPr>
              <w:jc w:val="center"/>
              <w:rPr>
                <w:color w:val="000000"/>
                <w:sz w:val="20"/>
                <w:szCs w:val="20"/>
              </w:rPr>
            </w:pPr>
            <w:r w:rsidRPr="00AD38D3">
              <w:rPr>
                <w:color w:val="000000"/>
                <w:sz w:val="20"/>
                <w:szCs w:val="20"/>
              </w:rPr>
              <w:t>2.3E-04</w:t>
            </w:r>
          </w:p>
        </w:tc>
        <w:tc>
          <w:tcPr>
            <w:tcW w:w="1085" w:type="dxa"/>
            <w:noWrap/>
            <w:vAlign w:val="center"/>
            <w:hideMark/>
          </w:tcPr>
          <w:p w14:paraId="0E0B6B8C" w14:textId="77777777" w:rsidR="00570505" w:rsidRPr="00AD38D3" w:rsidRDefault="00570505" w:rsidP="00AD38D3">
            <w:pPr>
              <w:jc w:val="center"/>
              <w:rPr>
                <w:color w:val="000000"/>
                <w:sz w:val="20"/>
                <w:szCs w:val="20"/>
              </w:rPr>
            </w:pPr>
            <w:r w:rsidRPr="00AD38D3">
              <w:rPr>
                <w:color w:val="000000"/>
                <w:sz w:val="20"/>
                <w:szCs w:val="20"/>
              </w:rPr>
              <w:t>0.270</w:t>
            </w:r>
          </w:p>
        </w:tc>
        <w:tc>
          <w:tcPr>
            <w:tcW w:w="1399" w:type="dxa"/>
            <w:noWrap/>
            <w:vAlign w:val="center"/>
            <w:hideMark/>
          </w:tcPr>
          <w:p w14:paraId="6729913B" w14:textId="77777777" w:rsidR="00570505" w:rsidRPr="00AD38D3" w:rsidRDefault="00570505" w:rsidP="00AD38D3">
            <w:pPr>
              <w:jc w:val="center"/>
              <w:rPr>
                <w:color w:val="000000"/>
                <w:sz w:val="20"/>
                <w:szCs w:val="20"/>
              </w:rPr>
            </w:pPr>
            <w:r w:rsidRPr="00AD38D3">
              <w:rPr>
                <w:color w:val="000000"/>
                <w:sz w:val="20"/>
                <w:szCs w:val="20"/>
              </w:rPr>
              <w:t>34.4</w:t>
            </w:r>
          </w:p>
        </w:tc>
        <w:tc>
          <w:tcPr>
            <w:tcW w:w="384" w:type="dxa"/>
            <w:noWrap/>
            <w:vAlign w:val="center"/>
            <w:hideMark/>
          </w:tcPr>
          <w:p w14:paraId="40B56730" w14:textId="77777777" w:rsidR="00570505" w:rsidRPr="00AD38D3" w:rsidRDefault="00570505" w:rsidP="00AD38D3">
            <w:pPr>
              <w:jc w:val="center"/>
              <w:rPr>
                <w:color w:val="000000"/>
                <w:sz w:val="20"/>
                <w:szCs w:val="20"/>
              </w:rPr>
            </w:pPr>
          </w:p>
        </w:tc>
        <w:tc>
          <w:tcPr>
            <w:tcW w:w="1058" w:type="dxa"/>
            <w:noWrap/>
            <w:vAlign w:val="center"/>
            <w:hideMark/>
          </w:tcPr>
          <w:p w14:paraId="0A4485B7" w14:textId="77777777" w:rsidR="00570505" w:rsidRPr="00AD38D3" w:rsidRDefault="00570505" w:rsidP="00AD38D3">
            <w:pPr>
              <w:jc w:val="center"/>
              <w:rPr>
                <w:color w:val="000000"/>
                <w:sz w:val="20"/>
                <w:szCs w:val="20"/>
              </w:rPr>
            </w:pPr>
            <w:r w:rsidRPr="00AD38D3">
              <w:rPr>
                <w:color w:val="000000"/>
                <w:sz w:val="20"/>
                <w:szCs w:val="20"/>
              </w:rPr>
              <w:t>3.0E-05</w:t>
            </w:r>
          </w:p>
        </w:tc>
        <w:tc>
          <w:tcPr>
            <w:tcW w:w="962" w:type="dxa"/>
            <w:noWrap/>
            <w:vAlign w:val="center"/>
            <w:hideMark/>
          </w:tcPr>
          <w:p w14:paraId="01CA78D4" w14:textId="77777777" w:rsidR="00570505" w:rsidRPr="00AD38D3" w:rsidRDefault="00570505" w:rsidP="00AD38D3">
            <w:pPr>
              <w:jc w:val="center"/>
              <w:rPr>
                <w:color w:val="000000"/>
                <w:sz w:val="20"/>
                <w:szCs w:val="20"/>
              </w:rPr>
            </w:pPr>
            <w:r w:rsidRPr="00AD38D3">
              <w:rPr>
                <w:color w:val="000000"/>
                <w:sz w:val="20"/>
                <w:szCs w:val="20"/>
              </w:rPr>
              <w:t>0.489</w:t>
            </w:r>
          </w:p>
        </w:tc>
        <w:tc>
          <w:tcPr>
            <w:tcW w:w="1538" w:type="dxa"/>
            <w:noWrap/>
            <w:vAlign w:val="center"/>
            <w:hideMark/>
          </w:tcPr>
          <w:p w14:paraId="4F8A0B19" w14:textId="77777777" w:rsidR="00570505" w:rsidRPr="00AD38D3" w:rsidRDefault="00570505" w:rsidP="00AD38D3">
            <w:pPr>
              <w:jc w:val="center"/>
              <w:rPr>
                <w:color w:val="000000"/>
                <w:sz w:val="20"/>
                <w:szCs w:val="20"/>
              </w:rPr>
            </w:pPr>
            <w:r w:rsidRPr="00AD38D3">
              <w:rPr>
                <w:color w:val="000000"/>
                <w:sz w:val="20"/>
                <w:szCs w:val="20"/>
              </w:rPr>
              <w:t>24.5</w:t>
            </w:r>
          </w:p>
        </w:tc>
      </w:tr>
      <w:tr w:rsidR="00AD38D3" w:rsidRPr="00AD38D3" w14:paraId="12C6F42A" w14:textId="77777777" w:rsidTr="00AD38D3">
        <w:trPr>
          <w:trHeight w:val="194"/>
        </w:trPr>
        <w:tc>
          <w:tcPr>
            <w:tcW w:w="1452" w:type="dxa"/>
            <w:noWrap/>
            <w:vAlign w:val="center"/>
            <w:hideMark/>
          </w:tcPr>
          <w:p w14:paraId="779CD4AD" w14:textId="77777777" w:rsidR="00570505" w:rsidRPr="00AD38D3" w:rsidRDefault="00570505" w:rsidP="00AD38D3">
            <w:pPr>
              <w:jc w:val="center"/>
              <w:rPr>
                <w:color w:val="000000"/>
                <w:sz w:val="20"/>
                <w:szCs w:val="20"/>
              </w:rPr>
            </w:pPr>
            <w:r w:rsidRPr="00AD38D3">
              <w:rPr>
                <w:color w:val="000000"/>
                <w:sz w:val="20"/>
                <w:szCs w:val="20"/>
              </w:rPr>
              <w:t>CO</w:t>
            </w:r>
          </w:p>
        </w:tc>
        <w:tc>
          <w:tcPr>
            <w:tcW w:w="1180" w:type="dxa"/>
            <w:noWrap/>
            <w:vAlign w:val="center"/>
            <w:hideMark/>
          </w:tcPr>
          <w:p w14:paraId="5697E7C2" w14:textId="77777777" w:rsidR="00570505" w:rsidRPr="00AD38D3" w:rsidRDefault="00570505" w:rsidP="00AD38D3">
            <w:pPr>
              <w:jc w:val="center"/>
              <w:rPr>
                <w:color w:val="000000"/>
                <w:sz w:val="20"/>
                <w:szCs w:val="20"/>
              </w:rPr>
            </w:pPr>
            <w:r w:rsidRPr="00AD38D3">
              <w:rPr>
                <w:color w:val="000000"/>
                <w:sz w:val="20"/>
                <w:szCs w:val="20"/>
              </w:rPr>
              <w:t>3.3E-04</w:t>
            </w:r>
          </w:p>
        </w:tc>
        <w:tc>
          <w:tcPr>
            <w:tcW w:w="1085" w:type="dxa"/>
            <w:noWrap/>
            <w:vAlign w:val="center"/>
            <w:hideMark/>
          </w:tcPr>
          <w:p w14:paraId="1CA2E182" w14:textId="77777777" w:rsidR="00570505" w:rsidRPr="00AD38D3" w:rsidRDefault="00570505" w:rsidP="00AD38D3">
            <w:pPr>
              <w:jc w:val="center"/>
              <w:rPr>
                <w:color w:val="000000"/>
                <w:sz w:val="20"/>
                <w:szCs w:val="20"/>
              </w:rPr>
            </w:pPr>
            <w:r w:rsidRPr="00AD38D3">
              <w:rPr>
                <w:color w:val="000000"/>
                <w:sz w:val="20"/>
                <w:szCs w:val="20"/>
              </w:rPr>
              <w:t>0.259</w:t>
            </w:r>
          </w:p>
        </w:tc>
        <w:tc>
          <w:tcPr>
            <w:tcW w:w="1399" w:type="dxa"/>
            <w:noWrap/>
            <w:vAlign w:val="center"/>
            <w:hideMark/>
          </w:tcPr>
          <w:p w14:paraId="2FB1FE83" w14:textId="77777777" w:rsidR="00570505" w:rsidRPr="00AD38D3" w:rsidRDefault="00570505" w:rsidP="00AD38D3">
            <w:pPr>
              <w:jc w:val="center"/>
              <w:rPr>
                <w:color w:val="000000"/>
                <w:sz w:val="20"/>
                <w:szCs w:val="20"/>
              </w:rPr>
            </w:pPr>
            <w:r w:rsidRPr="00AD38D3">
              <w:rPr>
                <w:color w:val="000000"/>
                <w:sz w:val="20"/>
                <w:szCs w:val="20"/>
              </w:rPr>
              <w:t>34.4</w:t>
            </w:r>
          </w:p>
        </w:tc>
        <w:tc>
          <w:tcPr>
            <w:tcW w:w="384" w:type="dxa"/>
            <w:noWrap/>
            <w:vAlign w:val="center"/>
            <w:hideMark/>
          </w:tcPr>
          <w:p w14:paraId="5A7DA99A" w14:textId="77777777" w:rsidR="00570505" w:rsidRPr="00AD38D3" w:rsidRDefault="00570505" w:rsidP="00AD38D3">
            <w:pPr>
              <w:jc w:val="center"/>
              <w:rPr>
                <w:color w:val="000000"/>
                <w:sz w:val="20"/>
                <w:szCs w:val="20"/>
              </w:rPr>
            </w:pPr>
          </w:p>
        </w:tc>
        <w:tc>
          <w:tcPr>
            <w:tcW w:w="1058" w:type="dxa"/>
            <w:noWrap/>
            <w:vAlign w:val="center"/>
            <w:hideMark/>
          </w:tcPr>
          <w:p w14:paraId="21E053C3" w14:textId="77777777" w:rsidR="00570505" w:rsidRPr="00AD38D3" w:rsidRDefault="00570505" w:rsidP="00AD38D3">
            <w:pPr>
              <w:jc w:val="center"/>
              <w:rPr>
                <w:color w:val="000000"/>
                <w:sz w:val="20"/>
                <w:szCs w:val="20"/>
              </w:rPr>
            </w:pPr>
            <w:r w:rsidRPr="00AD38D3">
              <w:rPr>
                <w:color w:val="000000"/>
                <w:sz w:val="20"/>
                <w:szCs w:val="20"/>
              </w:rPr>
              <w:t>2.4E-05</w:t>
            </w:r>
          </w:p>
        </w:tc>
        <w:tc>
          <w:tcPr>
            <w:tcW w:w="962" w:type="dxa"/>
            <w:noWrap/>
            <w:vAlign w:val="center"/>
            <w:hideMark/>
          </w:tcPr>
          <w:p w14:paraId="35FA1903" w14:textId="77777777" w:rsidR="00570505" w:rsidRPr="00AD38D3" w:rsidRDefault="00570505" w:rsidP="00AD38D3">
            <w:pPr>
              <w:jc w:val="center"/>
              <w:rPr>
                <w:color w:val="000000"/>
                <w:sz w:val="20"/>
                <w:szCs w:val="20"/>
              </w:rPr>
            </w:pPr>
            <w:r w:rsidRPr="00AD38D3">
              <w:rPr>
                <w:color w:val="000000"/>
                <w:sz w:val="20"/>
                <w:szCs w:val="20"/>
              </w:rPr>
              <w:t>0.453</w:t>
            </w:r>
          </w:p>
        </w:tc>
        <w:tc>
          <w:tcPr>
            <w:tcW w:w="1538" w:type="dxa"/>
            <w:noWrap/>
            <w:vAlign w:val="center"/>
            <w:hideMark/>
          </w:tcPr>
          <w:p w14:paraId="569E5245" w14:textId="77777777" w:rsidR="00570505" w:rsidRPr="00AD38D3" w:rsidRDefault="00570505" w:rsidP="00AD38D3">
            <w:pPr>
              <w:jc w:val="center"/>
              <w:rPr>
                <w:color w:val="000000"/>
                <w:sz w:val="20"/>
                <w:szCs w:val="20"/>
              </w:rPr>
            </w:pPr>
            <w:r w:rsidRPr="00AD38D3">
              <w:rPr>
                <w:color w:val="000000"/>
                <w:sz w:val="20"/>
                <w:szCs w:val="20"/>
              </w:rPr>
              <w:t>26.8</w:t>
            </w:r>
          </w:p>
        </w:tc>
      </w:tr>
      <w:tr w:rsidR="00AD38D3" w:rsidRPr="00AD38D3" w14:paraId="446DB83B" w14:textId="77777777" w:rsidTr="00AD38D3">
        <w:trPr>
          <w:trHeight w:val="194"/>
        </w:trPr>
        <w:tc>
          <w:tcPr>
            <w:tcW w:w="1452" w:type="dxa"/>
            <w:noWrap/>
            <w:vAlign w:val="center"/>
            <w:hideMark/>
          </w:tcPr>
          <w:p w14:paraId="7591B397" w14:textId="77777777" w:rsidR="00570505" w:rsidRPr="00AD38D3" w:rsidRDefault="00570505" w:rsidP="00AD38D3">
            <w:pPr>
              <w:jc w:val="center"/>
              <w:rPr>
                <w:color w:val="000000"/>
                <w:sz w:val="20"/>
                <w:szCs w:val="20"/>
              </w:rPr>
            </w:pPr>
            <w:r w:rsidRPr="00AD38D3">
              <w:rPr>
                <w:color w:val="000000"/>
                <w:sz w:val="20"/>
                <w:szCs w:val="20"/>
              </w:rPr>
              <w:t>CT</w:t>
            </w:r>
          </w:p>
        </w:tc>
        <w:tc>
          <w:tcPr>
            <w:tcW w:w="1180" w:type="dxa"/>
            <w:noWrap/>
            <w:vAlign w:val="center"/>
            <w:hideMark/>
          </w:tcPr>
          <w:p w14:paraId="71A39ADE" w14:textId="77777777" w:rsidR="00570505" w:rsidRPr="00AD38D3" w:rsidRDefault="00570505" w:rsidP="00AD38D3">
            <w:pPr>
              <w:jc w:val="center"/>
              <w:rPr>
                <w:color w:val="000000"/>
                <w:sz w:val="20"/>
                <w:szCs w:val="20"/>
              </w:rPr>
            </w:pPr>
            <w:r w:rsidRPr="00AD38D3">
              <w:rPr>
                <w:color w:val="000000"/>
                <w:sz w:val="20"/>
                <w:szCs w:val="20"/>
              </w:rPr>
              <w:t>2.2E-04</w:t>
            </w:r>
          </w:p>
        </w:tc>
        <w:tc>
          <w:tcPr>
            <w:tcW w:w="1085" w:type="dxa"/>
            <w:noWrap/>
            <w:vAlign w:val="center"/>
            <w:hideMark/>
          </w:tcPr>
          <w:p w14:paraId="2C792FF5" w14:textId="77777777" w:rsidR="00570505" w:rsidRPr="00AD38D3" w:rsidRDefault="00570505" w:rsidP="00AD38D3">
            <w:pPr>
              <w:jc w:val="center"/>
              <w:rPr>
                <w:color w:val="000000"/>
                <w:sz w:val="20"/>
                <w:szCs w:val="20"/>
              </w:rPr>
            </w:pPr>
            <w:r w:rsidRPr="00AD38D3">
              <w:rPr>
                <w:color w:val="000000"/>
                <w:sz w:val="20"/>
                <w:szCs w:val="20"/>
              </w:rPr>
              <w:t>0.195</w:t>
            </w:r>
          </w:p>
        </w:tc>
        <w:tc>
          <w:tcPr>
            <w:tcW w:w="1399" w:type="dxa"/>
            <w:noWrap/>
            <w:vAlign w:val="center"/>
            <w:hideMark/>
          </w:tcPr>
          <w:p w14:paraId="4031A6D7" w14:textId="77777777" w:rsidR="00570505" w:rsidRPr="00AD38D3" w:rsidRDefault="00570505" w:rsidP="00AD38D3">
            <w:pPr>
              <w:jc w:val="center"/>
              <w:rPr>
                <w:color w:val="000000"/>
                <w:sz w:val="20"/>
                <w:szCs w:val="20"/>
              </w:rPr>
            </w:pPr>
            <w:r w:rsidRPr="00AD38D3">
              <w:rPr>
                <w:color w:val="000000"/>
                <w:sz w:val="20"/>
                <w:szCs w:val="20"/>
              </w:rPr>
              <w:t>46.3</w:t>
            </w:r>
          </w:p>
        </w:tc>
        <w:tc>
          <w:tcPr>
            <w:tcW w:w="384" w:type="dxa"/>
            <w:noWrap/>
            <w:vAlign w:val="center"/>
            <w:hideMark/>
          </w:tcPr>
          <w:p w14:paraId="4BDA61F8" w14:textId="77777777" w:rsidR="00570505" w:rsidRPr="00AD38D3" w:rsidRDefault="00570505" w:rsidP="00AD38D3">
            <w:pPr>
              <w:jc w:val="center"/>
              <w:rPr>
                <w:color w:val="000000"/>
                <w:sz w:val="20"/>
                <w:szCs w:val="20"/>
              </w:rPr>
            </w:pPr>
          </w:p>
        </w:tc>
        <w:tc>
          <w:tcPr>
            <w:tcW w:w="1058" w:type="dxa"/>
            <w:noWrap/>
            <w:vAlign w:val="center"/>
            <w:hideMark/>
          </w:tcPr>
          <w:p w14:paraId="13ED3519" w14:textId="77777777" w:rsidR="00570505" w:rsidRPr="00AD38D3" w:rsidRDefault="00570505" w:rsidP="00AD38D3">
            <w:pPr>
              <w:jc w:val="center"/>
              <w:rPr>
                <w:color w:val="000000"/>
                <w:sz w:val="20"/>
                <w:szCs w:val="20"/>
              </w:rPr>
            </w:pPr>
            <w:r w:rsidRPr="00AD38D3">
              <w:rPr>
                <w:color w:val="000000"/>
                <w:sz w:val="20"/>
                <w:szCs w:val="20"/>
              </w:rPr>
              <w:t>3.2E-06</w:t>
            </w:r>
          </w:p>
        </w:tc>
        <w:tc>
          <w:tcPr>
            <w:tcW w:w="962" w:type="dxa"/>
            <w:noWrap/>
            <w:vAlign w:val="center"/>
            <w:hideMark/>
          </w:tcPr>
          <w:p w14:paraId="0E1AB6EF" w14:textId="77777777" w:rsidR="00570505" w:rsidRPr="00AD38D3" w:rsidRDefault="00570505" w:rsidP="00AD38D3">
            <w:pPr>
              <w:jc w:val="center"/>
              <w:rPr>
                <w:color w:val="000000"/>
                <w:sz w:val="20"/>
                <w:szCs w:val="20"/>
              </w:rPr>
            </w:pPr>
            <w:r w:rsidRPr="00AD38D3">
              <w:rPr>
                <w:color w:val="000000"/>
                <w:sz w:val="20"/>
                <w:szCs w:val="20"/>
              </w:rPr>
              <w:t>0.537</w:t>
            </w:r>
          </w:p>
        </w:tc>
        <w:tc>
          <w:tcPr>
            <w:tcW w:w="1538" w:type="dxa"/>
            <w:noWrap/>
            <w:vAlign w:val="center"/>
            <w:hideMark/>
          </w:tcPr>
          <w:p w14:paraId="31E8A0CD" w14:textId="77777777" w:rsidR="00570505" w:rsidRPr="00AD38D3" w:rsidRDefault="00570505" w:rsidP="00AD38D3">
            <w:pPr>
              <w:jc w:val="center"/>
              <w:rPr>
                <w:color w:val="000000"/>
                <w:sz w:val="20"/>
                <w:szCs w:val="20"/>
              </w:rPr>
            </w:pPr>
            <w:r w:rsidRPr="00AD38D3">
              <w:rPr>
                <w:color w:val="000000"/>
                <w:sz w:val="20"/>
                <w:szCs w:val="20"/>
              </w:rPr>
              <w:t>26.6</w:t>
            </w:r>
          </w:p>
        </w:tc>
      </w:tr>
      <w:tr w:rsidR="00AD38D3" w:rsidRPr="00AD38D3" w14:paraId="7FD1FF4B" w14:textId="77777777" w:rsidTr="00AD38D3">
        <w:trPr>
          <w:trHeight w:val="194"/>
        </w:trPr>
        <w:tc>
          <w:tcPr>
            <w:tcW w:w="1452" w:type="dxa"/>
            <w:noWrap/>
            <w:vAlign w:val="center"/>
            <w:hideMark/>
          </w:tcPr>
          <w:p w14:paraId="40418E85" w14:textId="77777777" w:rsidR="00570505" w:rsidRPr="00AD38D3" w:rsidRDefault="00570505" w:rsidP="00AD38D3">
            <w:pPr>
              <w:jc w:val="center"/>
              <w:rPr>
                <w:color w:val="000000"/>
                <w:sz w:val="20"/>
                <w:szCs w:val="20"/>
              </w:rPr>
            </w:pPr>
            <w:r w:rsidRPr="00AD38D3">
              <w:rPr>
                <w:color w:val="000000"/>
                <w:sz w:val="20"/>
                <w:szCs w:val="20"/>
              </w:rPr>
              <w:t>DC</w:t>
            </w:r>
          </w:p>
        </w:tc>
        <w:tc>
          <w:tcPr>
            <w:tcW w:w="1180" w:type="dxa"/>
            <w:noWrap/>
            <w:vAlign w:val="center"/>
            <w:hideMark/>
          </w:tcPr>
          <w:p w14:paraId="2E054B0D" w14:textId="77777777" w:rsidR="00570505" w:rsidRPr="00AD38D3" w:rsidRDefault="00570505" w:rsidP="00AD38D3">
            <w:pPr>
              <w:jc w:val="center"/>
              <w:rPr>
                <w:color w:val="000000"/>
                <w:sz w:val="20"/>
                <w:szCs w:val="20"/>
              </w:rPr>
            </w:pPr>
            <w:r w:rsidRPr="00AD38D3">
              <w:rPr>
                <w:color w:val="000000"/>
                <w:sz w:val="20"/>
                <w:szCs w:val="20"/>
              </w:rPr>
              <w:t>6.5E-03</w:t>
            </w:r>
          </w:p>
        </w:tc>
        <w:tc>
          <w:tcPr>
            <w:tcW w:w="1085" w:type="dxa"/>
            <w:noWrap/>
            <w:vAlign w:val="center"/>
            <w:hideMark/>
          </w:tcPr>
          <w:p w14:paraId="1C1CF72F" w14:textId="77777777" w:rsidR="00570505" w:rsidRPr="00AD38D3" w:rsidRDefault="00570505" w:rsidP="00AD38D3">
            <w:pPr>
              <w:jc w:val="center"/>
              <w:rPr>
                <w:color w:val="000000"/>
                <w:sz w:val="20"/>
                <w:szCs w:val="20"/>
              </w:rPr>
            </w:pPr>
            <w:r w:rsidRPr="00AD38D3">
              <w:rPr>
                <w:color w:val="000000"/>
                <w:sz w:val="20"/>
                <w:szCs w:val="20"/>
              </w:rPr>
              <w:t>0.038</w:t>
            </w:r>
          </w:p>
        </w:tc>
        <w:tc>
          <w:tcPr>
            <w:tcW w:w="1399" w:type="dxa"/>
            <w:noWrap/>
            <w:vAlign w:val="center"/>
            <w:hideMark/>
          </w:tcPr>
          <w:p w14:paraId="1E43882A" w14:textId="77777777" w:rsidR="00570505" w:rsidRPr="00AD38D3" w:rsidRDefault="00570505" w:rsidP="00AD38D3">
            <w:pPr>
              <w:jc w:val="center"/>
              <w:rPr>
                <w:color w:val="000000"/>
                <w:sz w:val="20"/>
                <w:szCs w:val="20"/>
              </w:rPr>
            </w:pPr>
            <w:r w:rsidRPr="00AD38D3">
              <w:rPr>
                <w:color w:val="000000"/>
                <w:sz w:val="20"/>
                <w:szCs w:val="20"/>
              </w:rPr>
              <w:t>93.2</w:t>
            </w:r>
          </w:p>
        </w:tc>
        <w:tc>
          <w:tcPr>
            <w:tcW w:w="384" w:type="dxa"/>
            <w:noWrap/>
            <w:vAlign w:val="center"/>
            <w:hideMark/>
          </w:tcPr>
          <w:p w14:paraId="1FCB6EAE" w14:textId="77777777" w:rsidR="00570505" w:rsidRPr="00AD38D3" w:rsidRDefault="00570505" w:rsidP="00AD38D3">
            <w:pPr>
              <w:jc w:val="center"/>
              <w:rPr>
                <w:color w:val="000000"/>
                <w:sz w:val="20"/>
                <w:szCs w:val="20"/>
              </w:rPr>
            </w:pPr>
          </w:p>
        </w:tc>
        <w:tc>
          <w:tcPr>
            <w:tcW w:w="1058" w:type="dxa"/>
            <w:noWrap/>
            <w:vAlign w:val="center"/>
            <w:hideMark/>
          </w:tcPr>
          <w:p w14:paraId="5A61BE42" w14:textId="77777777" w:rsidR="00570505" w:rsidRPr="00AD38D3" w:rsidRDefault="00570505" w:rsidP="00AD38D3">
            <w:pPr>
              <w:jc w:val="center"/>
              <w:rPr>
                <w:color w:val="000000"/>
                <w:sz w:val="20"/>
                <w:szCs w:val="20"/>
              </w:rPr>
            </w:pPr>
            <w:r w:rsidRPr="00AD38D3">
              <w:rPr>
                <w:color w:val="000000"/>
                <w:sz w:val="20"/>
                <w:szCs w:val="20"/>
              </w:rPr>
              <w:t>1.0E-02</w:t>
            </w:r>
          </w:p>
        </w:tc>
        <w:tc>
          <w:tcPr>
            <w:tcW w:w="962" w:type="dxa"/>
            <w:noWrap/>
            <w:vAlign w:val="center"/>
            <w:hideMark/>
          </w:tcPr>
          <w:p w14:paraId="72CCDAE4" w14:textId="77777777" w:rsidR="00570505" w:rsidRPr="00AD38D3" w:rsidRDefault="00570505" w:rsidP="00AD38D3">
            <w:pPr>
              <w:jc w:val="center"/>
              <w:rPr>
                <w:color w:val="000000"/>
                <w:sz w:val="20"/>
                <w:szCs w:val="20"/>
              </w:rPr>
            </w:pPr>
            <w:r w:rsidRPr="00AD38D3">
              <w:rPr>
                <w:color w:val="000000"/>
                <w:sz w:val="20"/>
                <w:szCs w:val="20"/>
              </w:rPr>
              <w:t>0.164</w:t>
            </w:r>
          </w:p>
        </w:tc>
        <w:tc>
          <w:tcPr>
            <w:tcW w:w="1538" w:type="dxa"/>
            <w:noWrap/>
            <w:vAlign w:val="center"/>
            <w:hideMark/>
          </w:tcPr>
          <w:p w14:paraId="37F652C4" w14:textId="77777777" w:rsidR="00570505" w:rsidRPr="00AD38D3" w:rsidRDefault="00570505" w:rsidP="00AD38D3">
            <w:pPr>
              <w:jc w:val="center"/>
              <w:rPr>
                <w:color w:val="000000"/>
                <w:sz w:val="20"/>
                <w:szCs w:val="20"/>
              </w:rPr>
            </w:pPr>
            <w:r w:rsidRPr="00AD38D3">
              <w:rPr>
                <w:color w:val="000000"/>
                <w:sz w:val="20"/>
                <w:szCs w:val="20"/>
              </w:rPr>
              <w:t>29.2</w:t>
            </w:r>
          </w:p>
        </w:tc>
      </w:tr>
      <w:tr w:rsidR="00AD38D3" w:rsidRPr="00AD38D3" w14:paraId="25436947" w14:textId="77777777" w:rsidTr="00AD38D3">
        <w:trPr>
          <w:trHeight w:val="194"/>
        </w:trPr>
        <w:tc>
          <w:tcPr>
            <w:tcW w:w="1452" w:type="dxa"/>
            <w:noWrap/>
            <w:vAlign w:val="center"/>
            <w:hideMark/>
          </w:tcPr>
          <w:p w14:paraId="363BD523" w14:textId="77777777" w:rsidR="00570505" w:rsidRPr="00AD38D3" w:rsidRDefault="00570505" w:rsidP="00AD38D3">
            <w:pPr>
              <w:jc w:val="center"/>
              <w:rPr>
                <w:color w:val="000000"/>
                <w:sz w:val="20"/>
                <w:szCs w:val="20"/>
              </w:rPr>
            </w:pPr>
            <w:r w:rsidRPr="00AD38D3">
              <w:rPr>
                <w:color w:val="000000"/>
                <w:sz w:val="20"/>
                <w:szCs w:val="20"/>
              </w:rPr>
              <w:t>DE</w:t>
            </w:r>
          </w:p>
        </w:tc>
        <w:tc>
          <w:tcPr>
            <w:tcW w:w="1180" w:type="dxa"/>
            <w:noWrap/>
            <w:vAlign w:val="center"/>
            <w:hideMark/>
          </w:tcPr>
          <w:p w14:paraId="306C60FB" w14:textId="77777777" w:rsidR="00570505" w:rsidRPr="00AD38D3" w:rsidRDefault="00570505" w:rsidP="00AD38D3">
            <w:pPr>
              <w:jc w:val="center"/>
              <w:rPr>
                <w:color w:val="000000"/>
                <w:sz w:val="20"/>
                <w:szCs w:val="20"/>
              </w:rPr>
            </w:pPr>
            <w:r w:rsidRPr="00AD38D3">
              <w:rPr>
                <w:color w:val="000000"/>
                <w:sz w:val="20"/>
                <w:szCs w:val="20"/>
              </w:rPr>
              <w:t>5.0E-04</w:t>
            </w:r>
          </w:p>
        </w:tc>
        <w:tc>
          <w:tcPr>
            <w:tcW w:w="1085" w:type="dxa"/>
            <w:noWrap/>
            <w:vAlign w:val="center"/>
            <w:hideMark/>
          </w:tcPr>
          <w:p w14:paraId="48D138AD" w14:textId="77777777" w:rsidR="00570505" w:rsidRPr="00AD38D3" w:rsidRDefault="00570505" w:rsidP="00AD38D3">
            <w:pPr>
              <w:jc w:val="center"/>
              <w:rPr>
                <w:color w:val="000000"/>
                <w:sz w:val="20"/>
                <w:szCs w:val="20"/>
              </w:rPr>
            </w:pPr>
            <w:r w:rsidRPr="00AD38D3">
              <w:rPr>
                <w:color w:val="000000"/>
                <w:sz w:val="20"/>
                <w:szCs w:val="20"/>
              </w:rPr>
              <w:t>0.118</w:t>
            </w:r>
          </w:p>
        </w:tc>
        <w:tc>
          <w:tcPr>
            <w:tcW w:w="1399" w:type="dxa"/>
            <w:noWrap/>
            <w:vAlign w:val="center"/>
            <w:hideMark/>
          </w:tcPr>
          <w:p w14:paraId="1D78273B" w14:textId="77777777" w:rsidR="00570505" w:rsidRPr="00AD38D3" w:rsidRDefault="00570505" w:rsidP="00AD38D3">
            <w:pPr>
              <w:jc w:val="center"/>
              <w:rPr>
                <w:color w:val="000000"/>
                <w:sz w:val="20"/>
                <w:szCs w:val="20"/>
              </w:rPr>
            </w:pPr>
            <w:r w:rsidRPr="00AD38D3">
              <w:rPr>
                <w:color w:val="000000"/>
                <w:sz w:val="20"/>
                <w:szCs w:val="20"/>
              </w:rPr>
              <w:t>64.7</w:t>
            </w:r>
          </w:p>
        </w:tc>
        <w:tc>
          <w:tcPr>
            <w:tcW w:w="384" w:type="dxa"/>
            <w:noWrap/>
            <w:vAlign w:val="center"/>
            <w:hideMark/>
          </w:tcPr>
          <w:p w14:paraId="2585C8DE" w14:textId="77777777" w:rsidR="00570505" w:rsidRPr="00AD38D3" w:rsidRDefault="00570505" w:rsidP="00AD38D3">
            <w:pPr>
              <w:jc w:val="center"/>
              <w:rPr>
                <w:color w:val="000000"/>
                <w:sz w:val="20"/>
                <w:szCs w:val="20"/>
              </w:rPr>
            </w:pPr>
          </w:p>
        </w:tc>
        <w:tc>
          <w:tcPr>
            <w:tcW w:w="1058" w:type="dxa"/>
            <w:noWrap/>
            <w:vAlign w:val="center"/>
            <w:hideMark/>
          </w:tcPr>
          <w:p w14:paraId="1877BC9A" w14:textId="77777777" w:rsidR="00570505" w:rsidRPr="00AD38D3" w:rsidRDefault="00570505" w:rsidP="00AD38D3">
            <w:pPr>
              <w:jc w:val="center"/>
              <w:rPr>
                <w:color w:val="000000"/>
                <w:sz w:val="20"/>
                <w:szCs w:val="20"/>
              </w:rPr>
            </w:pPr>
            <w:r w:rsidRPr="00AD38D3">
              <w:rPr>
                <w:color w:val="000000"/>
                <w:sz w:val="20"/>
                <w:szCs w:val="20"/>
              </w:rPr>
              <w:t>1.2E-04</w:t>
            </w:r>
          </w:p>
        </w:tc>
        <w:tc>
          <w:tcPr>
            <w:tcW w:w="962" w:type="dxa"/>
            <w:noWrap/>
            <w:vAlign w:val="center"/>
            <w:hideMark/>
          </w:tcPr>
          <w:p w14:paraId="448B0C27" w14:textId="77777777" w:rsidR="00570505" w:rsidRPr="00AD38D3" w:rsidRDefault="00570505" w:rsidP="00AD38D3">
            <w:pPr>
              <w:jc w:val="center"/>
              <w:rPr>
                <w:color w:val="000000"/>
                <w:sz w:val="20"/>
                <w:szCs w:val="20"/>
              </w:rPr>
            </w:pPr>
            <w:r w:rsidRPr="00AD38D3">
              <w:rPr>
                <w:color w:val="000000"/>
                <w:sz w:val="20"/>
                <w:szCs w:val="20"/>
              </w:rPr>
              <w:t>0.265</w:t>
            </w:r>
          </w:p>
        </w:tc>
        <w:tc>
          <w:tcPr>
            <w:tcW w:w="1538" w:type="dxa"/>
            <w:noWrap/>
            <w:vAlign w:val="center"/>
            <w:hideMark/>
          </w:tcPr>
          <w:p w14:paraId="255E1474" w14:textId="77777777" w:rsidR="00570505" w:rsidRPr="00AD38D3" w:rsidRDefault="00570505" w:rsidP="00AD38D3">
            <w:pPr>
              <w:jc w:val="center"/>
              <w:rPr>
                <w:color w:val="000000"/>
                <w:sz w:val="20"/>
                <w:szCs w:val="20"/>
              </w:rPr>
            </w:pPr>
            <w:r w:rsidRPr="00AD38D3">
              <w:rPr>
                <w:color w:val="000000"/>
                <w:sz w:val="20"/>
                <w:szCs w:val="20"/>
              </w:rPr>
              <w:t>37.6</w:t>
            </w:r>
          </w:p>
        </w:tc>
      </w:tr>
      <w:tr w:rsidR="00AD38D3" w:rsidRPr="00AD38D3" w14:paraId="61F5B60E" w14:textId="77777777" w:rsidTr="00AD38D3">
        <w:trPr>
          <w:trHeight w:val="194"/>
        </w:trPr>
        <w:tc>
          <w:tcPr>
            <w:tcW w:w="1452" w:type="dxa"/>
            <w:noWrap/>
            <w:vAlign w:val="center"/>
            <w:hideMark/>
          </w:tcPr>
          <w:p w14:paraId="262A990B" w14:textId="77777777" w:rsidR="00570505" w:rsidRPr="00AD38D3" w:rsidRDefault="00570505" w:rsidP="00AD38D3">
            <w:pPr>
              <w:jc w:val="center"/>
              <w:rPr>
                <w:color w:val="000000"/>
                <w:sz w:val="20"/>
                <w:szCs w:val="20"/>
              </w:rPr>
            </w:pPr>
            <w:r w:rsidRPr="00AD38D3">
              <w:rPr>
                <w:color w:val="000000"/>
                <w:sz w:val="20"/>
                <w:szCs w:val="20"/>
              </w:rPr>
              <w:t>FL</w:t>
            </w:r>
          </w:p>
        </w:tc>
        <w:tc>
          <w:tcPr>
            <w:tcW w:w="1180" w:type="dxa"/>
            <w:noWrap/>
            <w:vAlign w:val="center"/>
            <w:hideMark/>
          </w:tcPr>
          <w:p w14:paraId="4B3E0314" w14:textId="77777777" w:rsidR="00570505" w:rsidRPr="00AD38D3" w:rsidRDefault="00570505" w:rsidP="00AD38D3">
            <w:pPr>
              <w:jc w:val="center"/>
              <w:rPr>
                <w:color w:val="000000"/>
                <w:sz w:val="20"/>
                <w:szCs w:val="20"/>
              </w:rPr>
            </w:pPr>
            <w:r w:rsidRPr="00AD38D3">
              <w:rPr>
                <w:color w:val="000000"/>
                <w:sz w:val="20"/>
                <w:szCs w:val="20"/>
              </w:rPr>
              <w:t>2.8E-05</w:t>
            </w:r>
          </w:p>
        </w:tc>
        <w:tc>
          <w:tcPr>
            <w:tcW w:w="1085" w:type="dxa"/>
            <w:noWrap/>
            <w:vAlign w:val="center"/>
            <w:hideMark/>
          </w:tcPr>
          <w:p w14:paraId="2508E611" w14:textId="77777777" w:rsidR="00570505" w:rsidRPr="00AD38D3" w:rsidRDefault="00570505" w:rsidP="00AD38D3">
            <w:pPr>
              <w:jc w:val="center"/>
              <w:rPr>
                <w:color w:val="000000"/>
                <w:sz w:val="20"/>
                <w:szCs w:val="20"/>
              </w:rPr>
            </w:pPr>
            <w:r w:rsidRPr="00AD38D3">
              <w:rPr>
                <w:color w:val="000000"/>
                <w:sz w:val="20"/>
                <w:szCs w:val="20"/>
              </w:rPr>
              <w:t>0.285</w:t>
            </w:r>
          </w:p>
        </w:tc>
        <w:tc>
          <w:tcPr>
            <w:tcW w:w="1399" w:type="dxa"/>
            <w:noWrap/>
            <w:vAlign w:val="center"/>
            <w:hideMark/>
          </w:tcPr>
          <w:p w14:paraId="616EDECF" w14:textId="77777777" w:rsidR="00570505" w:rsidRPr="00AD38D3" w:rsidRDefault="00570505" w:rsidP="00AD38D3">
            <w:pPr>
              <w:jc w:val="center"/>
              <w:rPr>
                <w:color w:val="000000"/>
                <w:sz w:val="20"/>
                <w:szCs w:val="20"/>
              </w:rPr>
            </w:pPr>
            <w:r w:rsidRPr="00AD38D3">
              <w:rPr>
                <w:color w:val="000000"/>
                <w:sz w:val="20"/>
                <w:szCs w:val="20"/>
              </w:rPr>
              <w:t>40.3</w:t>
            </w:r>
          </w:p>
        </w:tc>
        <w:tc>
          <w:tcPr>
            <w:tcW w:w="384" w:type="dxa"/>
            <w:noWrap/>
            <w:vAlign w:val="center"/>
            <w:hideMark/>
          </w:tcPr>
          <w:p w14:paraId="756693B9" w14:textId="77777777" w:rsidR="00570505" w:rsidRPr="00AD38D3" w:rsidRDefault="00570505" w:rsidP="00AD38D3">
            <w:pPr>
              <w:jc w:val="center"/>
              <w:rPr>
                <w:color w:val="000000"/>
                <w:sz w:val="20"/>
                <w:szCs w:val="20"/>
              </w:rPr>
            </w:pPr>
          </w:p>
        </w:tc>
        <w:tc>
          <w:tcPr>
            <w:tcW w:w="1058" w:type="dxa"/>
            <w:noWrap/>
            <w:vAlign w:val="center"/>
            <w:hideMark/>
          </w:tcPr>
          <w:p w14:paraId="7B3E08F4" w14:textId="77777777" w:rsidR="00570505" w:rsidRPr="00AD38D3" w:rsidRDefault="00570505" w:rsidP="00AD38D3">
            <w:pPr>
              <w:jc w:val="center"/>
              <w:rPr>
                <w:color w:val="000000"/>
                <w:sz w:val="20"/>
                <w:szCs w:val="20"/>
              </w:rPr>
            </w:pPr>
            <w:r w:rsidRPr="00AD38D3">
              <w:rPr>
                <w:color w:val="000000"/>
                <w:sz w:val="20"/>
                <w:szCs w:val="20"/>
              </w:rPr>
              <w:t>6.6E-06</w:t>
            </w:r>
          </w:p>
        </w:tc>
        <w:tc>
          <w:tcPr>
            <w:tcW w:w="962" w:type="dxa"/>
            <w:noWrap/>
            <w:vAlign w:val="center"/>
            <w:hideMark/>
          </w:tcPr>
          <w:p w14:paraId="15EA764C" w14:textId="77777777" w:rsidR="00570505" w:rsidRPr="00AD38D3" w:rsidRDefault="00570505" w:rsidP="00AD38D3">
            <w:pPr>
              <w:jc w:val="center"/>
              <w:rPr>
                <w:color w:val="000000"/>
                <w:sz w:val="20"/>
                <w:szCs w:val="20"/>
              </w:rPr>
            </w:pPr>
            <w:r w:rsidRPr="00AD38D3">
              <w:rPr>
                <w:color w:val="000000"/>
                <w:sz w:val="20"/>
                <w:szCs w:val="20"/>
              </w:rPr>
              <w:t>0.290</w:t>
            </w:r>
          </w:p>
        </w:tc>
        <w:tc>
          <w:tcPr>
            <w:tcW w:w="1538" w:type="dxa"/>
            <w:noWrap/>
            <w:vAlign w:val="center"/>
            <w:hideMark/>
          </w:tcPr>
          <w:p w14:paraId="5EC90C9C" w14:textId="77777777" w:rsidR="00570505" w:rsidRPr="00AD38D3" w:rsidRDefault="00570505" w:rsidP="00AD38D3">
            <w:pPr>
              <w:jc w:val="center"/>
              <w:rPr>
                <w:color w:val="000000"/>
                <w:sz w:val="20"/>
                <w:szCs w:val="20"/>
              </w:rPr>
            </w:pPr>
            <w:r w:rsidRPr="00AD38D3">
              <w:rPr>
                <w:color w:val="000000"/>
                <w:sz w:val="20"/>
                <w:szCs w:val="20"/>
              </w:rPr>
              <w:t>44.6</w:t>
            </w:r>
          </w:p>
        </w:tc>
      </w:tr>
      <w:tr w:rsidR="00AD38D3" w:rsidRPr="00AD38D3" w14:paraId="51BEDECA" w14:textId="77777777" w:rsidTr="00AD38D3">
        <w:trPr>
          <w:trHeight w:val="194"/>
        </w:trPr>
        <w:tc>
          <w:tcPr>
            <w:tcW w:w="1452" w:type="dxa"/>
            <w:noWrap/>
            <w:vAlign w:val="center"/>
            <w:hideMark/>
          </w:tcPr>
          <w:p w14:paraId="2A561AD1" w14:textId="77777777" w:rsidR="00570505" w:rsidRPr="00AD38D3" w:rsidRDefault="00570505" w:rsidP="00AD38D3">
            <w:pPr>
              <w:jc w:val="center"/>
              <w:rPr>
                <w:color w:val="000000"/>
                <w:sz w:val="20"/>
                <w:szCs w:val="20"/>
              </w:rPr>
            </w:pPr>
            <w:r w:rsidRPr="00AD38D3">
              <w:rPr>
                <w:color w:val="000000"/>
                <w:sz w:val="20"/>
                <w:szCs w:val="20"/>
              </w:rPr>
              <w:t>GA</w:t>
            </w:r>
          </w:p>
        </w:tc>
        <w:tc>
          <w:tcPr>
            <w:tcW w:w="1180" w:type="dxa"/>
            <w:noWrap/>
            <w:vAlign w:val="center"/>
            <w:hideMark/>
          </w:tcPr>
          <w:p w14:paraId="444F94B3" w14:textId="77777777" w:rsidR="00570505" w:rsidRPr="00AD38D3" w:rsidRDefault="00570505" w:rsidP="00AD38D3">
            <w:pPr>
              <w:jc w:val="center"/>
              <w:rPr>
                <w:color w:val="000000"/>
                <w:sz w:val="20"/>
                <w:szCs w:val="20"/>
              </w:rPr>
            </w:pPr>
            <w:r w:rsidRPr="00AD38D3">
              <w:rPr>
                <w:color w:val="000000"/>
                <w:sz w:val="20"/>
                <w:szCs w:val="20"/>
              </w:rPr>
              <w:t>1.8E-06</w:t>
            </w:r>
          </w:p>
        </w:tc>
        <w:tc>
          <w:tcPr>
            <w:tcW w:w="1085" w:type="dxa"/>
            <w:noWrap/>
            <w:vAlign w:val="center"/>
            <w:hideMark/>
          </w:tcPr>
          <w:p w14:paraId="3C086986" w14:textId="77777777" w:rsidR="00570505" w:rsidRPr="00AD38D3" w:rsidRDefault="00570505" w:rsidP="00AD38D3">
            <w:pPr>
              <w:jc w:val="center"/>
              <w:rPr>
                <w:color w:val="000000"/>
                <w:sz w:val="20"/>
                <w:szCs w:val="20"/>
              </w:rPr>
            </w:pPr>
            <w:r w:rsidRPr="00AD38D3">
              <w:rPr>
                <w:color w:val="000000"/>
                <w:sz w:val="20"/>
                <w:szCs w:val="20"/>
              </w:rPr>
              <w:t>0.510</w:t>
            </w:r>
          </w:p>
        </w:tc>
        <w:tc>
          <w:tcPr>
            <w:tcW w:w="1399" w:type="dxa"/>
            <w:noWrap/>
            <w:vAlign w:val="center"/>
            <w:hideMark/>
          </w:tcPr>
          <w:p w14:paraId="29C512FF" w14:textId="77777777" w:rsidR="00570505" w:rsidRPr="00AD38D3" w:rsidRDefault="00570505" w:rsidP="00AD38D3">
            <w:pPr>
              <w:jc w:val="center"/>
              <w:rPr>
                <w:color w:val="000000"/>
                <w:sz w:val="20"/>
                <w:szCs w:val="20"/>
              </w:rPr>
            </w:pPr>
            <w:r w:rsidRPr="00AD38D3">
              <w:rPr>
                <w:color w:val="000000"/>
                <w:sz w:val="20"/>
                <w:szCs w:val="20"/>
              </w:rPr>
              <w:t>29.1</w:t>
            </w:r>
          </w:p>
        </w:tc>
        <w:tc>
          <w:tcPr>
            <w:tcW w:w="384" w:type="dxa"/>
            <w:noWrap/>
            <w:vAlign w:val="center"/>
            <w:hideMark/>
          </w:tcPr>
          <w:p w14:paraId="087687E6" w14:textId="77777777" w:rsidR="00570505" w:rsidRPr="00AD38D3" w:rsidRDefault="00570505" w:rsidP="00AD38D3">
            <w:pPr>
              <w:jc w:val="center"/>
              <w:rPr>
                <w:color w:val="000000"/>
                <w:sz w:val="20"/>
                <w:szCs w:val="20"/>
              </w:rPr>
            </w:pPr>
          </w:p>
        </w:tc>
        <w:tc>
          <w:tcPr>
            <w:tcW w:w="1058" w:type="dxa"/>
            <w:noWrap/>
            <w:vAlign w:val="center"/>
            <w:hideMark/>
          </w:tcPr>
          <w:p w14:paraId="46482C11" w14:textId="77777777" w:rsidR="00570505" w:rsidRPr="00AD38D3" w:rsidRDefault="00570505" w:rsidP="00AD38D3">
            <w:pPr>
              <w:jc w:val="center"/>
              <w:rPr>
                <w:color w:val="000000"/>
                <w:sz w:val="20"/>
                <w:szCs w:val="20"/>
              </w:rPr>
            </w:pPr>
            <w:r w:rsidRPr="00AD38D3">
              <w:rPr>
                <w:color w:val="000000"/>
                <w:sz w:val="20"/>
                <w:szCs w:val="20"/>
              </w:rPr>
              <w:t>1.7E-06</w:t>
            </w:r>
          </w:p>
        </w:tc>
        <w:tc>
          <w:tcPr>
            <w:tcW w:w="962" w:type="dxa"/>
            <w:noWrap/>
            <w:vAlign w:val="center"/>
            <w:hideMark/>
          </w:tcPr>
          <w:p w14:paraId="59CF53C7" w14:textId="77777777" w:rsidR="00570505" w:rsidRPr="00AD38D3" w:rsidRDefault="00570505" w:rsidP="00AD38D3">
            <w:pPr>
              <w:jc w:val="center"/>
              <w:rPr>
                <w:color w:val="000000"/>
                <w:sz w:val="20"/>
                <w:szCs w:val="20"/>
              </w:rPr>
            </w:pPr>
            <w:r w:rsidRPr="00AD38D3">
              <w:rPr>
                <w:color w:val="000000"/>
                <w:sz w:val="20"/>
                <w:szCs w:val="20"/>
              </w:rPr>
              <w:t>0.284</w:t>
            </w:r>
          </w:p>
        </w:tc>
        <w:tc>
          <w:tcPr>
            <w:tcW w:w="1538" w:type="dxa"/>
            <w:noWrap/>
            <w:vAlign w:val="center"/>
            <w:hideMark/>
          </w:tcPr>
          <w:p w14:paraId="01CDDDB3" w14:textId="77777777" w:rsidR="00570505" w:rsidRPr="00AD38D3" w:rsidRDefault="00570505" w:rsidP="00AD38D3">
            <w:pPr>
              <w:jc w:val="center"/>
              <w:rPr>
                <w:color w:val="000000"/>
                <w:sz w:val="20"/>
                <w:szCs w:val="20"/>
              </w:rPr>
            </w:pPr>
            <w:r w:rsidRPr="00AD38D3">
              <w:rPr>
                <w:color w:val="000000"/>
                <w:sz w:val="20"/>
                <w:szCs w:val="20"/>
              </w:rPr>
              <w:t>50.2</w:t>
            </w:r>
          </w:p>
        </w:tc>
      </w:tr>
      <w:tr w:rsidR="00AD38D3" w:rsidRPr="00AD38D3" w14:paraId="4208DF52" w14:textId="77777777" w:rsidTr="00AD38D3">
        <w:trPr>
          <w:trHeight w:val="194"/>
        </w:trPr>
        <w:tc>
          <w:tcPr>
            <w:tcW w:w="1452" w:type="dxa"/>
            <w:noWrap/>
            <w:vAlign w:val="center"/>
            <w:hideMark/>
          </w:tcPr>
          <w:p w14:paraId="2275BF28" w14:textId="77777777" w:rsidR="00570505" w:rsidRPr="00AD38D3" w:rsidRDefault="00570505" w:rsidP="00AD38D3">
            <w:pPr>
              <w:jc w:val="center"/>
              <w:rPr>
                <w:color w:val="000000"/>
                <w:sz w:val="20"/>
                <w:szCs w:val="20"/>
              </w:rPr>
            </w:pPr>
            <w:r w:rsidRPr="00AD38D3">
              <w:rPr>
                <w:color w:val="000000"/>
                <w:sz w:val="20"/>
                <w:szCs w:val="20"/>
              </w:rPr>
              <w:t>IA</w:t>
            </w:r>
          </w:p>
        </w:tc>
        <w:tc>
          <w:tcPr>
            <w:tcW w:w="1180" w:type="dxa"/>
            <w:noWrap/>
            <w:vAlign w:val="center"/>
            <w:hideMark/>
          </w:tcPr>
          <w:p w14:paraId="1A332EDC" w14:textId="77777777" w:rsidR="00570505" w:rsidRPr="00AD38D3" w:rsidRDefault="00570505" w:rsidP="00AD38D3">
            <w:pPr>
              <w:jc w:val="center"/>
              <w:rPr>
                <w:color w:val="000000"/>
                <w:sz w:val="20"/>
                <w:szCs w:val="20"/>
              </w:rPr>
            </w:pPr>
            <w:r w:rsidRPr="00AD38D3">
              <w:rPr>
                <w:color w:val="000000"/>
                <w:sz w:val="20"/>
                <w:szCs w:val="20"/>
              </w:rPr>
              <w:t>6.0E-08</w:t>
            </w:r>
          </w:p>
        </w:tc>
        <w:tc>
          <w:tcPr>
            <w:tcW w:w="1085" w:type="dxa"/>
            <w:noWrap/>
            <w:vAlign w:val="center"/>
            <w:hideMark/>
          </w:tcPr>
          <w:p w14:paraId="389972C8" w14:textId="77777777" w:rsidR="00570505" w:rsidRPr="00AD38D3" w:rsidRDefault="00570505" w:rsidP="00AD38D3">
            <w:pPr>
              <w:jc w:val="center"/>
              <w:rPr>
                <w:color w:val="000000"/>
                <w:sz w:val="20"/>
                <w:szCs w:val="20"/>
              </w:rPr>
            </w:pPr>
            <w:r w:rsidRPr="00AD38D3">
              <w:rPr>
                <w:color w:val="000000"/>
                <w:sz w:val="20"/>
                <w:szCs w:val="20"/>
              </w:rPr>
              <w:t>0.743</w:t>
            </w:r>
          </w:p>
        </w:tc>
        <w:tc>
          <w:tcPr>
            <w:tcW w:w="1399" w:type="dxa"/>
            <w:noWrap/>
            <w:vAlign w:val="center"/>
            <w:hideMark/>
          </w:tcPr>
          <w:p w14:paraId="71D539B8" w14:textId="77777777" w:rsidR="00570505" w:rsidRPr="00AD38D3" w:rsidRDefault="00570505" w:rsidP="00AD38D3">
            <w:pPr>
              <w:jc w:val="center"/>
              <w:rPr>
                <w:color w:val="000000"/>
                <w:sz w:val="20"/>
                <w:szCs w:val="20"/>
              </w:rPr>
            </w:pPr>
            <w:r w:rsidRPr="00AD38D3">
              <w:rPr>
                <w:color w:val="000000"/>
                <w:sz w:val="20"/>
                <w:szCs w:val="20"/>
              </w:rPr>
              <w:t>25.1</w:t>
            </w:r>
          </w:p>
        </w:tc>
        <w:tc>
          <w:tcPr>
            <w:tcW w:w="384" w:type="dxa"/>
            <w:noWrap/>
            <w:vAlign w:val="center"/>
            <w:hideMark/>
          </w:tcPr>
          <w:p w14:paraId="1C144A99" w14:textId="77777777" w:rsidR="00570505" w:rsidRPr="00AD38D3" w:rsidRDefault="00570505" w:rsidP="00AD38D3">
            <w:pPr>
              <w:jc w:val="center"/>
              <w:rPr>
                <w:color w:val="000000"/>
                <w:sz w:val="20"/>
                <w:szCs w:val="20"/>
              </w:rPr>
            </w:pPr>
          </w:p>
        </w:tc>
        <w:tc>
          <w:tcPr>
            <w:tcW w:w="1058" w:type="dxa"/>
            <w:noWrap/>
            <w:vAlign w:val="center"/>
            <w:hideMark/>
          </w:tcPr>
          <w:p w14:paraId="517E81B5" w14:textId="77777777" w:rsidR="00570505" w:rsidRPr="00AD38D3" w:rsidRDefault="00570505" w:rsidP="00AD38D3">
            <w:pPr>
              <w:jc w:val="center"/>
              <w:rPr>
                <w:color w:val="000000"/>
                <w:sz w:val="20"/>
                <w:szCs w:val="20"/>
              </w:rPr>
            </w:pPr>
            <w:r w:rsidRPr="00AD38D3">
              <w:rPr>
                <w:color w:val="000000"/>
                <w:sz w:val="20"/>
                <w:szCs w:val="20"/>
              </w:rPr>
              <w:t>5.4E-08</w:t>
            </w:r>
          </w:p>
        </w:tc>
        <w:tc>
          <w:tcPr>
            <w:tcW w:w="962" w:type="dxa"/>
            <w:noWrap/>
            <w:vAlign w:val="center"/>
            <w:hideMark/>
          </w:tcPr>
          <w:p w14:paraId="7D42EA72" w14:textId="77777777" w:rsidR="00570505" w:rsidRPr="00AD38D3" w:rsidRDefault="00570505" w:rsidP="00AD38D3">
            <w:pPr>
              <w:jc w:val="center"/>
              <w:rPr>
                <w:color w:val="000000"/>
                <w:sz w:val="20"/>
                <w:szCs w:val="20"/>
              </w:rPr>
            </w:pPr>
            <w:r w:rsidRPr="00AD38D3">
              <w:rPr>
                <w:color w:val="000000"/>
                <w:sz w:val="20"/>
                <w:szCs w:val="20"/>
              </w:rPr>
              <w:t>0.637</w:t>
            </w:r>
          </w:p>
        </w:tc>
        <w:tc>
          <w:tcPr>
            <w:tcW w:w="1538" w:type="dxa"/>
            <w:noWrap/>
            <w:vAlign w:val="center"/>
            <w:hideMark/>
          </w:tcPr>
          <w:p w14:paraId="0B29149F" w14:textId="77777777" w:rsidR="00570505" w:rsidRPr="00AD38D3" w:rsidRDefault="00570505" w:rsidP="00AD38D3">
            <w:pPr>
              <w:jc w:val="center"/>
              <w:rPr>
                <w:color w:val="000000"/>
                <w:sz w:val="20"/>
                <w:szCs w:val="20"/>
              </w:rPr>
            </w:pPr>
            <w:r w:rsidRPr="00AD38D3">
              <w:rPr>
                <w:color w:val="000000"/>
                <w:sz w:val="20"/>
                <w:szCs w:val="20"/>
              </w:rPr>
              <w:t>29.2</w:t>
            </w:r>
          </w:p>
        </w:tc>
      </w:tr>
      <w:tr w:rsidR="00AD38D3" w:rsidRPr="00AD38D3" w14:paraId="6D8ED8F2" w14:textId="77777777" w:rsidTr="00AD38D3">
        <w:trPr>
          <w:trHeight w:val="194"/>
        </w:trPr>
        <w:tc>
          <w:tcPr>
            <w:tcW w:w="1452" w:type="dxa"/>
            <w:noWrap/>
            <w:vAlign w:val="center"/>
            <w:hideMark/>
          </w:tcPr>
          <w:p w14:paraId="696C122C" w14:textId="77777777" w:rsidR="00570505" w:rsidRPr="00AD38D3" w:rsidRDefault="00570505" w:rsidP="00AD38D3">
            <w:pPr>
              <w:jc w:val="center"/>
              <w:rPr>
                <w:color w:val="000000"/>
                <w:sz w:val="20"/>
                <w:szCs w:val="20"/>
              </w:rPr>
            </w:pPr>
            <w:r w:rsidRPr="00AD38D3">
              <w:rPr>
                <w:color w:val="000000"/>
                <w:sz w:val="20"/>
                <w:szCs w:val="20"/>
              </w:rPr>
              <w:t>ID</w:t>
            </w:r>
          </w:p>
        </w:tc>
        <w:tc>
          <w:tcPr>
            <w:tcW w:w="1180" w:type="dxa"/>
            <w:noWrap/>
            <w:vAlign w:val="center"/>
            <w:hideMark/>
          </w:tcPr>
          <w:p w14:paraId="72020377" w14:textId="77777777" w:rsidR="00570505" w:rsidRPr="00AD38D3" w:rsidRDefault="00570505" w:rsidP="00AD38D3">
            <w:pPr>
              <w:jc w:val="center"/>
              <w:rPr>
                <w:color w:val="000000"/>
                <w:sz w:val="20"/>
                <w:szCs w:val="20"/>
              </w:rPr>
            </w:pPr>
            <w:r w:rsidRPr="00AD38D3">
              <w:rPr>
                <w:color w:val="000000"/>
                <w:sz w:val="20"/>
                <w:szCs w:val="20"/>
              </w:rPr>
              <w:t>3.3E-05</w:t>
            </w:r>
          </w:p>
        </w:tc>
        <w:tc>
          <w:tcPr>
            <w:tcW w:w="1085" w:type="dxa"/>
            <w:noWrap/>
            <w:vAlign w:val="center"/>
            <w:hideMark/>
          </w:tcPr>
          <w:p w14:paraId="524BD222" w14:textId="77777777" w:rsidR="00570505" w:rsidRPr="00AD38D3" w:rsidRDefault="00570505" w:rsidP="00AD38D3">
            <w:pPr>
              <w:jc w:val="center"/>
              <w:rPr>
                <w:color w:val="000000"/>
                <w:sz w:val="20"/>
                <w:szCs w:val="20"/>
              </w:rPr>
            </w:pPr>
            <w:r w:rsidRPr="00AD38D3">
              <w:rPr>
                <w:color w:val="000000"/>
                <w:sz w:val="20"/>
                <w:szCs w:val="20"/>
              </w:rPr>
              <w:t>0.243</w:t>
            </w:r>
          </w:p>
        </w:tc>
        <w:tc>
          <w:tcPr>
            <w:tcW w:w="1399" w:type="dxa"/>
            <w:noWrap/>
            <w:vAlign w:val="center"/>
            <w:hideMark/>
          </w:tcPr>
          <w:p w14:paraId="41C93D64" w14:textId="77777777" w:rsidR="00570505" w:rsidRPr="00AD38D3" w:rsidRDefault="00570505" w:rsidP="00AD38D3">
            <w:pPr>
              <w:jc w:val="center"/>
              <w:rPr>
                <w:color w:val="000000"/>
                <w:sz w:val="20"/>
                <w:szCs w:val="20"/>
              </w:rPr>
            </w:pPr>
            <w:r w:rsidRPr="00AD38D3">
              <w:rPr>
                <w:color w:val="000000"/>
                <w:sz w:val="20"/>
                <w:szCs w:val="20"/>
              </w:rPr>
              <w:t>45.7</w:t>
            </w:r>
          </w:p>
        </w:tc>
        <w:tc>
          <w:tcPr>
            <w:tcW w:w="384" w:type="dxa"/>
            <w:noWrap/>
            <w:vAlign w:val="center"/>
            <w:hideMark/>
          </w:tcPr>
          <w:p w14:paraId="6044F367" w14:textId="77777777" w:rsidR="00570505" w:rsidRPr="00AD38D3" w:rsidRDefault="00570505" w:rsidP="00AD38D3">
            <w:pPr>
              <w:jc w:val="center"/>
              <w:rPr>
                <w:color w:val="000000"/>
                <w:sz w:val="20"/>
                <w:szCs w:val="20"/>
              </w:rPr>
            </w:pPr>
          </w:p>
        </w:tc>
        <w:tc>
          <w:tcPr>
            <w:tcW w:w="1058" w:type="dxa"/>
            <w:noWrap/>
            <w:vAlign w:val="center"/>
            <w:hideMark/>
          </w:tcPr>
          <w:p w14:paraId="503A9A99" w14:textId="77777777" w:rsidR="00570505" w:rsidRPr="00AD38D3" w:rsidRDefault="00570505" w:rsidP="00AD38D3">
            <w:pPr>
              <w:jc w:val="center"/>
              <w:rPr>
                <w:color w:val="000000"/>
                <w:sz w:val="20"/>
                <w:szCs w:val="20"/>
              </w:rPr>
            </w:pPr>
            <w:r w:rsidRPr="00AD38D3">
              <w:rPr>
                <w:color w:val="000000"/>
                <w:sz w:val="20"/>
                <w:szCs w:val="20"/>
              </w:rPr>
              <w:t>3.9E-06</w:t>
            </w:r>
          </w:p>
        </w:tc>
        <w:tc>
          <w:tcPr>
            <w:tcW w:w="962" w:type="dxa"/>
            <w:noWrap/>
            <w:vAlign w:val="center"/>
            <w:hideMark/>
          </w:tcPr>
          <w:p w14:paraId="7349B3CC" w14:textId="77777777" w:rsidR="00570505" w:rsidRPr="00AD38D3" w:rsidRDefault="00570505" w:rsidP="00AD38D3">
            <w:pPr>
              <w:jc w:val="center"/>
              <w:rPr>
                <w:color w:val="000000"/>
                <w:sz w:val="20"/>
                <w:szCs w:val="20"/>
              </w:rPr>
            </w:pPr>
            <w:r w:rsidRPr="00AD38D3">
              <w:rPr>
                <w:color w:val="000000"/>
                <w:sz w:val="20"/>
                <w:szCs w:val="20"/>
              </w:rPr>
              <w:t>0.332</w:t>
            </w:r>
          </w:p>
        </w:tc>
        <w:tc>
          <w:tcPr>
            <w:tcW w:w="1538" w:type="dxa"/>
            <w:noWrap/>
            <w:vAlign w:val="center"/>
            <w:hideMark/>
          </w:tcPr>
          <w:p w14:paraId="6D839F9A" w14:textId="77777777" w:rsidR="00570505" w:rsidRPr="00AD38D3" w:rsidRDefault="00570505" w:rsidP="00AD38D3">
            <w:pPr>
              <w:jc w:val="center"/>
              <w:rPr>
                <w:color w:val="000000"/>
                <w:sz w:val="20"/>
                <w:szCs w:val="20"/>
              </w:rPr>
            </w:pPr>
            <w:r w:rsidRPr="00AD38D3">
              <w:rPr>
                <w:color w:val="000000"/>
                <w:sz w:val="20"/>
                <w:szCs w:val="20"/>
              </w:rPr>
              <w:t>41</w:t>
            </w:r>
          </w:p>
        </w:tc>
      </w:tr>
      <w:tr w:rsidR="00AD38D3" w:rsidRPr="00AD38D3" w14:paraId="546687BB" w14:textId="77777777" w:rsidTr="00AD38D3">
        <w:trPr>
          <w:trHeight w:val="194"/>
        </w:trPr>
        <w:tc>
          <w:tcPr>
            <w:tcW w:w="1452" w:type="dxa"/>
            <w:noWrap/>
            <w:vAlign w:val="center"/>
            <w:hideMark/>
          </w:tcPr>
          <w:p w14:paraId="1C259B73" w14:textId="77777777" w:rsidR="00570505" w:rsidRPr="00AD38D3" w:rsidRDefault="00570505" w:rsidP="00AD38D3">
            <w:pPr>
              <w:jc w:val="center"/>
              <w:rPr>
                <w:color w:val="000000"/>
                <w:sz w:val="20"/>
                <w:szCs w:val="20"/>
              </w:rPr>
            </w:pPr>
            <w:r w:rsidRPr="00AD38D3">
              <w:rPr>
                <w:color w:val="000000"/>
                <w:sz w:val="20"/>
                <w:szCs w:val="20"/>
              </w:rPr>
              <w:t>IL</w:t>
            </w:r>
          </w:p>
        </w:tc>
        <w:tc>
          <w:tcPr>
            <w:tcW w:w="1180" w:type="dxa"/>
            <w:noWrap/>
            <w:vAlign w:val="center"/>
            <w:hideMark/>
          </w:tcPr>
          <w:p w14:paraId="69C95507" w14:textId="77777777" w:rsidR="00570505" w:rsidRPr="00AD38D3" w:rsidRDefault="00570505" w:rsidP="00AD38D3">
            <w:pPr>
              <w:jc w:val="center"/>
              <w:rPr>
                <w:color w:val="000000"/>
                <w:sz w:val="20"/>
                <w:szCs w:val="20"/>
              </w:rPr>
            </w:pPr>
            <w:r w:rsidRPr="00AD38D3">
              <w:rPr>
                <w:color w:val="000000"/>
                <w:sz w:val="20"/>
                <w:szCs w:val="20"/>
              </w:rPr>
              <w:t>2.6E-05</w:t>
            </w:r>
          </w:p>
        </w:tc>
        <w:tc>
          <w:tcPr>
            <w:tcW w:w="1085" w:type="dxa"/>
            <w:noWrap/>
            <w:vAlign w:val="center"/>
            <w:hideMark/>
          </w:tcPr>
          <w:p w14:paraId="6BCFEDF8" w14:textId="77777777" w:rsidR="00570505" w:rsidRPr="00AD38D3" w:rsidRDefault="00570505" w:rsidP="00AD38D3">
            <w:pPr>
              <w:jc w:val="center"/>
              <w:rPr>
                <w:color w:val="000000"/>
                <w:sz w:val="20"/>
                <w:szCs w:val="20"/>
              </w:rPr>
            </w:pPr>
            <w:r w:rsidRPr="00AD38D3">
              <w:rPr>
                <w:color w:val="000000"/>
                <w:sz w:val="20"/>
                <w:szCs w:val="20"/>
              </w:rPr>
              <w:t>0.185</w:t>
            </w:r>
          </w:p>
        </w:tc>
        <w:tc>
          <w:tcPr>
            <w:tcW w:w="1399" w:type="dxa"/>
            <w:noWrap/>
            <w:vAlign w:val="center"/>
            <w:hideMark/>
          </w:tcPr>
          <w:p w14:paraId="22E929AC" w14:textId="77777777" w:rsidR="00570505" w:rsidRPr="00AD38D3" w:rsidRDefault="00570505" w:rsidP="00AD38D3">
            <w:pPr>
              <w:jc w:val="center"/>
              <w:rPr>
                <w:color w:val="000000"/>
                <w:sz w:val="20"/>
                <w:szCs w:val="20"/>
              </w:rPr>
            </w:pPr>
            <w:r w:rsidRPr="00AD38D3">
              <w:rPr>
                <w:color w:val="000000"/>
                <w:sz w:val="20"/>
                <w:szCs w:val="20"/>
              </w:rPr>
              <w:t>60</w:t>
            </w:r>
          </w:p>
        </w:tc>
        <w:tc>
          <w:tcPr>
            <w:tcW w:w="384" w:type="dxa"/>
            <w:noWrap/>
            <w:vAlign w:val="center"/>
            <w:hideMark/>
          </w:tcPr>
          <w:p w14:paraId="65F07895" w14:textId="77777777" w:rsidR="00570505" w:rsidRPr="00AD38D3" w:rsidRDefault="00570505" w:rsidP="00AD38D3">
            <w:pPr>
              <w:jc w:val="center"/>
              <w:rPr>
                <w:color w:val="000000"/>
                <w:sz w:val="20"/>
                <w:szCs w:val="20"/>
              </w:rPr>
            </w:pPr>
          </w:p>
        </w:tc>
        <w:tc>
          <w:tcPr>
            <w:tcW w:w="1058" w:type="dxa"/>
            <w:noWrap/>
            <w:vAlign w:val="center"/>
            <w:hideMark/>
          </w:tcPr>
          <w:p w14:paraId="554EE8CF" w14:textId="77777777" w:rsidR="00570505" w:rsidRPr="00AD38D3" w:rsidRDefault="00570505" w:rsidP="00AD38D3">
            <w:pPr>
              <w:jc w:val="center"/>
              <w:rPr>
                <w:color w:val="000000"/>
                <w:sz w:val="20"/>
                <w:szCs w:val="20"/>
              </w:rPr>
            </w:pPr>
            <w:r w:rsidRPr="00AD38D3">
              <w:rPr>
                <w:color w:val="000000"/>
                <w:sz w:val="20"/>
                <w:szCs w:val="20"/>
              </w:rPr>
              <w:t>8.7E-06</w:t>
            </w:r>
          </w:p>
        </w:tc>
        <w:tc>
          <w:tcPr>
            <w:tcW w:w="962" w:type="dxa"/>
            <w:noWrap/>
            <w:vAlign w:val="center"/>
            <w:hideMark/>
          </w:tcPr>
          <w:p w14:paraId="4F4630A1" w14:textId="77777777" w:rsidR="00570505" w:rsidRPr="00AD38D3" w:rsidRDefault="00570505" w:rsidP="00AD38D3">
            <w:pPr>
              <w:jc w:val="center"/>
              <w:rPr>
                <w:color w:val="000000"/>
                <w:sz w:val="20"/>
                <w:szCs w:val="20"/>
              </w:rPr>
            </w:pPr>
            <w:r w:rsidRPr="00AD38D3">
              <w:rPr>
                <w:color w:val="000000"/>
                <w:sz w:val="20"/>
                <w:szCs w:val="20"/>
              </w:rPr>
              <w:t>0.156</w:t>
            </w:r>
          </w:p>
        </w:tc>
        <w:tc>
          <w:tcPr>
            <w:tcW w:w="1538" w:type="dxa"/>
            <w:noWrap/>
            <w:vAlign w:val="center"/>
            <w:hideMark/>
          </w:tcPr>
          <w:p w14:paraId="52C46BC0" w14:textId="77777777" w:rsidR="00570505" w:rsidRPr="00AD38D3" w:rsidRDefault="00570505" w:rsidP="00AD38D3">
            <w:pPr>
              <w:jc w:val="center"/>
              <w:rPr>
                <w:color w:val="000000"/>
                <w:sz w:val="20"/>
                <w:szCs w:val="20"/>
              </w:rPr>
            </w:pPr>
            <w:r w:rsidRPr="00AD38D3">
              <w:rPr>
                <w:color w:val="000000"/>
                <w:sz w:val="20"/>
                <w:szCs w:val="20"/>
              </w:rPr>
              <w:t>77</w:t>
            </w:r>
          </w:p>
        </w:tc>
      </w:tr>
      <w:tr w:rsidR="00AD38D3" w:rsidRPr="00AD38D3" w14:paraId="51E7DE6E" w14:textId="77777777" w:rsidTr="00AD38D3">
        <w:trPr>
          <w:trHeight w:val="194"/>
        </w:trPr>
        <w:tc>
          <w:tcPr>
            <w:tcW w:w="1452" w:type="dxa"/>
            <w:noWrap/>
            <w:vAlign w:val="center"/>
            <w:hideMark/>
          </w:tcPr>
          <w:p w14:paraId="7C71E8BF" w14:textId="77777777" w:rsidR="00570505" w:rsidRPr="00AD38D3" w:rsidRDefault="00570505" w:rsidP="00AD38D3">
            <w:pPr>
              <w:jc w:val="center"/>
              <w:rPr>
                <w:color w:val="000000"/>
                <w:sz w:val="20"/>
                <w:szCs w:val="20"/>
              </w:rPr>
            </w:pPr>
            <w:r w:rsidRPr="00AD38D3">
              <w:rPr>
                <w:color w:val="000000"/>
                <w:sz w:val="20"/>
                <w:szCs w:val="20"/>
              </w:rPr>
              <w:t>IN</w:t>
            </w:r>
          </w:p>
        </w:tc>
        <w:tc>
          <w:tcPr>
            <w:tcW w:w="1180" w:type="dxa"/>
            <w:noWrap/>
            <w:vAlign w:val="center"/>
            <w:hideMark/>
          </w:tcPr>
          <w:p w14:paraId="38FAE318" w14:textId="77777777" w:rsidR="00570505" w:rsidRPr="00AD38D3" w:rsidRDefault="00570505" w:rsidP="00AD38D3">
            <w:pPr>
              <w:jc w:val="center"/>
              <w:rPr>
                <w:color w:val="000000"/>
                <w:sz w:val="20"/>
                <w:szCs w:val="20"/>
              </w:rPr>
            </w:pPr>
            <w:r w:rsidRPr="00AD38D3">
              <w:rPr>
                <w:color w:val="000000"/>
                <w:sz w:val="20"/>
                <w:szCs w:val="20"/>
              </w:rPr>
              <w:t>2.8E-05</w:t>
            </w:r>
          </w:p>
        </w:tc>
        <w:tc>
          <w:tcPr>
            <w:tcW w:w="1085" w:type="dxa"/>
            <w:noWrap/>
            <w:vAlign w:val="center"/>
            <w:hideMark/>
          </w:tcPr>
          <w:p w14:paraId="0BE6E55E" w14:textId="77777777" w:rsidR="00570505" w:rsidRPr="00AD38D3" w:rsidRDefault="00570505" w:rsidP="00AD38D3">
            <w:pPr>
              <w:jc w:val="center"/>
              <w:rPr>
                <w:color w:val="000000"/>
                <w:sz w:val="20"/>
                <w:szCs w:val="20"/>
              </w:rPr>
            </w:pPr>
            <w:r w:rsidRPr="00AD38D3">
              <w:rPr>
                <w:color w:val="000000"/>
                <w:sz w:val="20"/>
                <w:szCs w:val="20"/>
              </w:rPr>
              <w:t>0.194</w:t>
            </w:r>
          </w:p>
        </w:tc>
        <w:tc>
          <w:tcPr>
            <w:tcW w:w="1399" w:type="dxa"/>
            <w:noWrap/>
            <w:vAlign w:val="center"/>
            <w:hideMark/>
          </w:tcPr>
          <w:p w14:paraId="33F9EBDD" w14:textId="77777777" w:rsidR="00570505" w:rsidRPr="00AD38D3" w:rsidRDefault="00570505" w:rsidP="00AD38D3">
            <w:pPr>
              <w:jc w:val="center"/>
              <w:rPr>
                <w:color w:val="000000"/>
                <w:sz w:val="20"/>
                <w:szCs w:val="20"/>
              </w:rPr>
            </w:pPr>
            <w:r w:rsidRPr="00AD38D3">
              <w:rPr>
                <w:color w:val="000000"/>
                <w:sz w:val="20"/>
                <w:szCs w:val="20"/>
              </w:rPr>
              <w:t>56.9</w:t>
            </w:r>
          </w:p>
        </w:tc>
        <w:tc>
          <w:tcPr>
            <w:tcW w:w="384" w:type="dxa"/>
            <w:noWrap/>
            <w:vAlign w:val="center"/>
            <w:hideMark/>
          </w:tcPr>
          <w:p w14:paraId="15DA5747" w14:textId="77777777" w:rsidR="00570505" w:rsidRPr="00AD38D3" w:rsidRDefault="00570505" w:rsidP="00AD38D3">
            <w:pPr>
              <w:jc w:val="center"/>
              <w:rPr>
                <w:color w:val="000000"/>
                <w:sz w:val="20"/>
                <w:szCs w:val="20"/>
              </w:rPr>
            </w:pPr>
          </w:p>
        </w:tc>
        <w:tc>
          <w:tcPr>
            <w:tcW w:w="1058" w:type="dxa"/>
            <w:noWrap/>
            <w:vAlign w:val="center"/>
            <w:hideMark/>
          </w:tcPr>
          <w:p w14:paraId="7452F809" w14:textId="77777777" w:rsidR="00570505" w:rsidRPr="00AD38D3" w:rsidRDefault="00570505" w:rsidP="00AD38D3">
            <w:pPr>
              <w:jc w:val="center"/>
              <w:rPr>
                <w:color w:val="000000"/>
                <w:sz w:val="20"/>
                <w:szCs w:val="20"/>
              </w:rPr>
            </w:pPr>
            <w:r w:rsidRPr="00AD38D3">
              <w:rPr>
                <w:color w:val="000000"/>
                <w:sz w:val="20"/>
                <w:szCs w:val="20"/>
              </w:rPr>
              <w:t>7.4E-07</w:t>
            </w:r>
          </w:p>
        </w:tc>
        <w:tc>
          <w:tcPr>
            <w:tcW w:w="962" w:type="dxa"/>
            <w:noWrap/>
            <w:vAlign w:val="center"/>
            <w:hideMark/>
          </w:tcPr>
          <w:p w14:paraId="2E0268C8" w14:textId="77777777" w:rsidR="00570505" w:rsidRPr="00AD38D3" w:rsidRDefault="00570505" w:rsidP="00AD38D3">
            <w:pPr>
              <w:jc w:val="center"/>
              <w:rPr>
                <w:color w:val="000000"/>
                <w:sz w:val="20"/>
                <w:szCs w:val="20"/>
              </w:rPr>
            </w:pPr>
            <w:r w:rsidRPr="00AD38D3">
              <w:rPr>
                <w:color w:val="000000"/>
                <w:sz w:val="20"/>
                <w:szCs w:val="20"/>
              </w:rPr>
              <w:t>0.387</w:t>
            </w:r>
          </w:p>
        </w:tc>
        <w:tc>
          <w:tcPr>
            <w:tcW w:w="1538" w:type="dxa"/>
            <w:noWrap/>
            <w:vAlign w:val="center"/>
            <w:hideMark/>
          </w:tcPr>
          <w:p w14:paraId="2D7A8FB5" w14:textId="77777777" w:rsidR="00570505" w:rsidRPr="00AD38D3" w:rsidRDefault="00570505" w:rsidP="00AD38D3">
            <w:pPr>
              <w:jc w:val="center"/>
              <w:rPr>
                <w:color w:val="000000"/>
                <w:sz w:val="20"/>
                <w:szCs w:val="20"/>
              </w:rPr>
            </w:pPr>
            <w:r w:rsidRPr="00AD38D3">
              <w:rPr>
                <w:color w:val="000000"/>
                <w:sz w:val="20"/>
                <w:szCs w:val="20"/>
              </w:rPr>
              <w:t>39.8</w:t>
            </w:r>
          </w:p>
        </w:tc>
      </w:tr>
      <w:tr w:rsidR="00AD38D3" w:rsidRPr="00AD38D3" w14:paraId="12C5D1D8" w14:textId="77777777" w:rsidTr="00AD38D3">
        <w:trPr>
          <w:trHeight w:val="194"/>
        </w:trPr>
        <w:tc>
          <w:tcPr>
            <w:tcW w:w="1452" w:type="dxa"/>
            <w:noWrap/>
            <w:vAlign w:val="center"/>
            <w:hideMark/>
          </w:tcPr>
          <w:p w14:paraId="474D0D55" w14:textId="77777777" w:rsidR="00570505" w:rsidRPr="00AD38D3" w:rsidRDefault="00570505" w:rsidP="00AD38D3">
            <w:pPr>
              <w:jc w:val="center"/>
              <w:rPr>
                <w:color w:val="000000"/>
                <w:sz w:val="20"/>
                <w:szCs w:val="20"/>
              </w:rPr>
            </w:pPr>
            <w:r w:rsidRPr="00AD38D3">
              <w:rPr>
                <w:color w:val="000000"/>
                <w:sz w:val="20"/>
                <w:szCs w:val="20"/>
              </w:rPr>
              <w:t>KS</w:t>
            </w:r>
          </w:p>
        </w:tc>
        <w:tc>
          <w:tcPr>
            <w:tcW w:w="1180" w:type="dxa"/>
            <w:noWrap/>
            <w:vAlign w:val="center"/>
            <w:hideMark/>
          </w:tcPr>
          <w:p w14:paraId="72055AE1" w14:textId="77777777" w:rsidR="00570505" w:rsidRPr="00AD38D3" w:rsidRDefault="00570505" w:rsidP="00AD38D3">
            <w:pPr>
              <w:jc w:val="center"/>
              <w:rPr>
                <w:color w:val="000000"/>
                <w:sz w:val="20"/>
                <w:szCs w:val="20"/>
              </w:rPr>
            </w:pPr>
            <w:r w:rsidRPr="00AD38D3">
              <w:rPr>
                <w:color w:val="000000"/>
                <w:sz w:val="20"/>
                <w:szCs w:val="20"/>
              </w:rPr>
              <w:t>1.5E-04</w:t>
            </w:r>
          </w:p>
        </w:tc>
        <w:tc>
          <w:tcPr>
            <w:tcW w:w="1085" w:type="dxa"/>
            <w:noWrap/>
            <w:vAlign w:val="center"/>
            <w:hideMark/>
          </w:tcPr>
          <w:p w14:paraId="527C643F" w14:textId="77777777" w:rsidR="00570505" w:rsidRPr="00AD38D3" w:rsidRDefault="00570505" w:rsidP="00AD38D3">
            <w:pPr>
              <w:jc w:val="center"/>
              <w:rPr>
                <w:color w:val="000000"/>
                <w:sz w:val="20"/>
                <w:szCs w:val="20"/>
              </w:rPr>
            </w:pPr>
            <w:r w:rsidRPr="00AD38D3">
              <w:rPr>
                <w:color w:val="000000"/>
                <w:sz w:val="20"/>
                <w:szCs w:val="20"/>
              </w:rPr>
              <w:t>0.161</w:t>
            </w:r>
          </w:p>
        </w:tc>
        <w:tc>
          <w:tcPr>
            <w:tcW w:w="1399" w:type="dxa"/>
            <w:noWrap/>
            <w:vAlign w:val="center"/>
            <w:hideMark/>
          </w:tcPr>
          <w:p w14:paraId="091E9E21" w14:textId="77777777" w:rsidR="00570505" w:rsidRPr="00AD38D3" w:rsidRDefault="00570505" w:rsidP="00AD38D3">
            <w:pPr>
              <w:jc w:val="center"/>
              <w:rPr>
                <w:color w:val="000000"/>
                <w:sz w:val="20"/>
                <w:szCs w:val="20"/>
              </w:rPr>
            </w:pPr>
            <w:r w:rsidRPr="00AD38D3">
              <w:rPr>
                <w:color w:val="000000"/>
                <w:sz w:val="20"/>
                <w:szCs w:val="20"/>
              </w:rPr>
              <w:t>56.8</w:t>
            </w:r>
          </w:p>
        </w:tc>
        <w:tc>
          <w:tcPr>
            <w:tcW w:w="384" w:type="dxa"/>
            <w:noWrap/>
            <w:vAlign w:val="center"/>
            <w:hideMark/>
          </w:tcPr>
          <w:p w14:paraId="76A51846" w14:textId="77777777" w:rsidR="00570505" w:rsidRPr="00AD38D3" w:rsidRDefault="00570505" w:rsidP="00AD38D3">
            <w:pPr>
              <w:jc w:val="center"/>
              <w:rPr>
                <w:color w:val="000000"/>
                <w:sz w:val="20"/>
                <w:szCs w:val="20"/>
              </w:rPr>
            </w:pPr>
          </w:p>
        </w:tc>
        <w:tc>
          <w:tcPr>
            <w:tcW w:w="1058" w:type="dxa"/>
            <w:noWrap/>
            <w:vAlign w:val="center"/>
            <w:hideMark/>
          </w:tcPr>
          <w:p w14:paraId="36A12FCA" w14:textId="77777777" w:rsidR="00570505" w:rsidRPr="00AD38D3" w:rsidRDefault="00570505" w:rsidP="00AD38D3">
            <w:pPr>
              <w:jc w:val="center"/>
              <w:rPr>
                <w:color w:val="000000"/>
                <w:sz w:val="20"/>
                <w:szCs w:val="20"/>
              </w:rPr>
            </w:pPr>
            <w:r w:rsidRPr="00AD38D3">
              <w:rPr>
                <w:color w:val="000000"/>
                <w:sz w:val="20"/>
                <w:szCs w:val="20"/>
              </w:rPr>
              <w:t>3.6E-05</w:t>
            </w:r>
          </w:p>
        </w:tc>
        <w:tc>
          <w:tcPr>
            <w:tcW w:w="962" w:type="dxa"/>
            <w:noWrap/>
            <w:vAlign w:val="center"/>
            <w:hideMark/>
          </w:tcPr>
          <w:p w14:paraId="60B323AF" w14:textId="77777777" w:rsidR="00570505" w:rsidRPr="00AD38D3" w:rsidRDefault="00570505" w:rsidP="00AD38D3">
            <w:pPr>
              <w:jc w:val="center"/>
              <w:rPr>
                <w:color w:val="000000"/>
                <w:sz w:val="20"/>
                <w:szCs w:val="20"/>
              </w:rPr>
            </w:pPr>
            <w:r w:rsidRPr="00AD38D3">
              <w:rPr>
                <w:color w:val="000000"/>
                <w:sz w:val="20"/>
                <w:szCs w:val="20"/>
              </w:rPr>
              <w:t>0.540</w:t>
            </w:r>
          </w:p>
        </w:tc>
        <w:tc>
          <w:tcPr>
            <w:tcW w:w="1538" w:type="dxa"/>
            <w:noWrap/>
            <w:vAlign w:val="center"/>
            <w:hideMark/>
          </w:tcPr>
          <w:p w14:paraId="536CDF78" w14:textId="77777777" w:rsidR="00570505" w:rsidRPr="00AD38D3" w:rsidRDefault="00570505" w:rsidP="00AD38D3">
            <w:pPr>
              <w:jc w:val="center"/>
              <w:rPr>
                <w:color w:val="000000"/>
                <w:sz w:val="20"/>
                <w:szCs w:val="20"/>
              </w:rPr>
            </w:pPr>
            <w:r w:rsidRPr="00AD38D3">
              <w:rPr>
                <w:color w:val="000000"/>
                <w:sz w:val="20"/>
                <w:szCs w:val="20"/>
              </w:rPr>
              <w:t>22</w:t>
            </w:r>
          </w:p>
        </w:tc>
      </w:tr>
      <w:tr w:rsidR="00AD38D3" w:rsidRPr="00AD38D3" w14:paraId="42F80AEE" w14:textId="77777777" w:rsidTr="00AD38D3">
        <w:trPr>
          <w:trHeight w:val="194"/>
        </w:trPr>
        <w:tc>
          <w:tcPr>
            <w:tcW w:w="1452" w:type="dxa"/>
            <w:noWrap/>
            <w:vAlign w:val="center"/>
            <w:hideMark/>
          </w:tcPr>
          <w:p w14:paraId="4A0FF760" w14:textId="77777777" w:rsidR="00570505" w:rsidRPr="00AD38D3" w:rsidRDefault="00570505" w:rsidP="00AD38D3">
            <w:pPr>
              <w:jc w:val="center"/>
              <w:rPr>
                <w:color w:val="000000"/>
                <w:sz w:val="20"/>
                <w:szCs w:val="20"/>
              </w:rPr>
            </w:pPr>
            <w:r w:rsidRPr="00AD38D3">
              <w:rPr>
                <w:color w:val="000000"/>
                <w:sz w:val="20"/>
                <w:szCs w:val="20"/>
              </w:rPr>
              <w:t>KY</w:t>
            </w:r>
          </w:p>
        </w:tc>
        <w:tc>
          <w:tcPr>
            <w:tcW w:w="1180" w:type="dxa"/>
            <w:noWrap/>
            <w:vAlign w:val="center"/>
            <w:hideMark/>
          </w:tcPr>
          <w:p w14:paraId="619208A5" w14:textId="77777777" w:rsidR="00570505" w:rsidRPr="00AD38D3" w:rsidRDefault="00570505" w:rsidP="00AD38D3">
            <w:pPr>
              <w:jc w:val="center"/>
              <w:rPr>
                <w:color w:val="000000"/>
                <w:sz w:val="20"/>
                <w:szCs w:val="20"/>
              </w:rPr>
            </w:pPr>
            <w:r w:rsidRPr="00AD38D3">
              <w:rPr>
                <w:color w:val="000000"/>
                <w:sz w:val="20"/>
                <w:szCs w:val="20"/>
              </w:rPr>
              <w:t>1.1E-05</w:t>
            </w:r>
          </w:p>
        </w:tc>
        <w:tc>
          <w:tcPr>
            <w:tcW w:w="1085" w:type="dxa"/>
            <w:noWrap/>
            <w:vAlign w:val="center"/>
            <w:hideMark/>
          </w:tcPr>
          <w:p w14:paraId="3A629BED" w14:textId="77777777" w:rsidR="00570505" w:rsidRPr="00AD38D3" w:rsidRDefault="00570505" w:rsidP="00AD38D3">
            <w:pPr>
              <w:jc w:val="center"/>
              <w:rPr>
                <w:color w:val="000000"/>
                <w:sz w:val="20"/>
                <w:szCs w:val="20"/>
              </w:rPr>
            </w:pPr>
            <w:r w:rsidRPr="00AD38D3">
              <w:rPr>
                <w:color w:val="000000"/>
                <w:sz w:val="20"/>
                <w:szCs w:val="20"/>
              </w:rPr>
              <w:t>0.238</w:t>
            </w:r>
          </w:p>
        </w:tc>
        <w:tc>
          <w:tcPr>
            <w:tcW w:w="1399" w:type="dxa"/>
            <w:noWrap/>
            <w:vAlign w:val="center"/>
            <w:hideMark/>
          </w:tcPr>
          <w:p w14:paraId="7404A1D8" w14:textId="77777777" w:rsidR="00570505" w:rsidRPr="00AD38D3" w:rsidRDefault="00570505" w:rsidP="00AD38D3">
            <w:pPr>
              <w:jc w:val="center"/>
              <w:rPr>
                <w:color w:val="000000"/>
                <w:sz w:val="20"/>
                <w:szCs w:val="20"/>
              </w:rPr>
            </w:pPr>
            <w:r w:rsidRPr="00AD38D3">
              <w:rPr>
                <w:color w:val="000000"/>
                <w:sz w:val="20"/>
                <w:szCs w:val="20"/>
              </w:rPr>
              <w:t>51.6</w:t>
            </w:r>
          </w:p>
        </w:tc>
        <w:tc>
          <w:tcPr>
            <w:tcW w:w="384" w:type="dxa"/>
            <w:noWrap/>
            <w:vAlign w:val="center"/>
            <w:hideMark/>
          </w:tcPr>
          <w:p w14:paraId="70C1D7FF" w14:textId="77777777" w:rsidR="00570505" w:rsidRPr="00AD38D3" w:rsidRDefault="00570505" w:rsidP="00AD38D3">
            <w:pPr>
              <w:jc w:val="center"/>
              <w:rPr>
                <w:color w:val="000000"/>
                <w:sz w:val="20"/>
                <w:szCs w:val="20"/>
              </w:rPr>
            </w:pPr>
          </w:p>
        </w:tc>
        <w:tc>
          <w:tcPr>
            <w:tcW w:w="1058" w:type="dxa"/>
            <w:noWrap/>
            <w:vAlign w:val="center"/>
            <w:hideMark/>
          </w:tcPr>
          <w:p w14:paraId="57884D7E" w14:textId="77777777" w:rsidR="00570505" w:rsidRPr="00AD38D3" w:rsidRDefault="00570505" w:rsidP="00AD38D3">
            <w:pPr>
              <w:jc w:val="center"/>
              <w:rPr>
                <w:color w:val="000000"/>
                <w:sz w:val="20"/>
                <w:szCs w:val="20"/>
              </w:rPr>
            </w:pPr>
            <w:r w:rsidRPr="00AD38D3">
              <w:rPr>
                <w:color w:val="000000"/>
                <w:sz w:val="20"/>
                <w:szCs w:val="20"/>
              </w:rPr>
              <w:t>8.0E-06</w:t>
            </w:r>
          </w:p>
        </w:tc>
        <w:tc>
          <w:tcPr>
            <w:tcW w:w="962" w:type="dxa"/>
            <w:noWrap/>
            <w:vAlign w:val="center"/>
            <w:hideMark/>
          </w:tcPr>
          <w:p w14:paraId="2311BE5B" w14:textId="77777777" w:rsidR="00570505" w:rsidRPr="00AD38D3" w:rsidRDefault="00570505" w:rsidP="00AD38D3">
            <w:pPr>
              <w:jc w:val="center"/>
              <w:rPr>
                <w:color w:val="000000"/>
                <w:sz w:val="20"/>
                <w:szCs w:val="20"/>
              </w:rPr>
            </w:pPr>
            <w:r w:rsidRPr="00AD38D3">
              <w:rPr>
                <w:color w:val="000000"/>
                <w:sz w:val="20"/>
                <w:szCs w:val="20"/>
              </w:rPr>
              <w:t>0.224</w:t>
            </w:r>
          </w:p>
        </w:tc>
        <w:tc>
          <w:tcPr>
            <w:tcW w:w="1538" w:type="dxa"/>
            <w:noWrap/>
            <w:vAlign w:val="center"/>
            <w:hideMark/>
          </w:tcPr>
          <w:p w14:paraId="7AC06BE4" w14:textId="77777777" w:rsidR="00570505" w:rsidRPr="00AD38D3" w:rsidRDefault="00570505" w:rsidP="00AD38D3">
            <w:pPr>
              <w:jc w:val="center"/>
              <w:rPr>
                <w:color w:val="000000"/>
                <w:sz w:val="20"/>
                <w:szCs w:val="20"/>
              </w:rPr>
            </w:pPr>
            <w:r w:rsidRPr="00AD38D3">
              <w:rPr>
                <w:color w:val="000000"/>
                <w:sz w:val="20"/>
                <w:szCs w:val="20"/>
              </w:rPr>
              <w:t>55.7</w:t>
            </w:r>
          </w:p>
        </w:tc>
      </w:tr>
      <w:tr w:rsidR="00AD38D3" w:rsidRPr="00AD38D3" w14:paraId="2D7EC64A" w14:textId="77777777" w:rsidTr="00AD38D3">
        <w:trPr>
          <w:trHeight w:val="194"/>
        </w:trPr>
        <w:tc>
          <w:tcPr>
            <w:tcW w:w="1452" w:type="dxa"/>
            <w:noWrap/>
            <w:vAlign w:val="center"/>
            <w:hideMark/>
          </w:tcPr>
          <w:p w14:paraId="40C8251A" w14:textId="77777777" w:rsidR="00570505" w:rsidRPr="00AD38D3" w:rsidRDefault="00570505" w:rsidP="00AD38D3">
            <w:pPr>
              <w:jc w:val="center"/>
              <w:rPr>
                <w:color w:val="000000"/>
                <w:sz w:val="20"/>
                <w:szCs w:val="20"/>
              </w:rPr>
            </w:pPr>
            <w:r w:rsidRPr="00AD38D3">
              <w:rPr>
                <w:color w:val="000000"/>
                <w:sz w:val="20"/>
                <w:szCs w:val="20"/>
              </w:rPr>
              <w:t>LA</w:t>
            </w:r>
          </w:p>
        </w:tc>
        <w:tc>
          <w:tcPr>
            <w:tcW w:w="1180" w:type="dxa"/>
            <w:noWrap/>
            <w:vAlign w:val="center"/>
            <w:hideMark/>
          </w:tcPr>
          <w:p w14:paraId="59442BB6" w14:textId="77777777" w:rsidR="00570505" w:rsidRPr="00AD38D3" w:rsidRDefault="00570505" w:rsidP="00AD38D3">
            <w:pPr>
              <w:jc w:val="center"/>
              <w:rPr>
                <w:color w:val="000000"/>
                <w:sz w:val="20"/>
                <w:szCs w:val="20"/>
              </w:rPr>
            </w:pPr>
            <w:r w:rsidRPr="00AD38D3">
              <w:rPr>
                <w:color w:val="000000"/>
                <w:sz w:val="20"/>
                <w:szCs w:val="20"/>
              </w:rPr>
              <w:t>7.4E-05</w:t>
            </w:r>
          </w:p>
        </w:tc>
        <w:tc>
          <w:tcPr>
            <w:tcW w:w="1085" w:type="dxa"/>
            <w:noWrap/>
            <w:vAlign w:val="center"/>
            <w:hideMark/>
          </w:tcPr>
          <w:p w14:paraId="274DDA15" w14:textId="77777777" w:rsidR="00570505" w:rsidRPr="00AD38D3" w:rsidRDefault="00570505" w:rsidP="00AD38D3">
            <w:pPr>
              <w:jc w:val="center"/>
              <w:rPr>
                <w:color w:val="000000"/>
                <w:sz w:val="20"/>
                <w:szCs w:val="20"/>
              </w:rPr>
            </w:pPr>
            <w:r w:rsidRPr="00AD38D3">
              <w:rPr>
                <w:color w:val="000000"/>
                <w:sz w:val="20"/>
                <w:szCs w:val="20"/>
              </w:rPr>
              <w:t>0.744</w:t>
            </w:r>
          </w:p>
        </w:tc>
        <w:tc>
          <w:tcPr>
            <w:tcW w:w="1399" w:type="dxa"/>
            <w:noWrap/>
            <w:vAlign w:val="center"/>
            <w:hideMark/>
          </w:tcPr>
          <w:p w14:paraId="70B41FDB" w14:textId="77777777" w:rsidR="00570505" w:rsidRPr="00AD38D3" w:rsidRDefault="00570505" w:rsidP="00AD38D3">
            <w:pPr>
              <w:jc w:val="center"/>
              <w:rPr>
                <w:color w:val="000000"/>
                <w:sz w:val="20"/>
                <w:szCs w:val="20"/>
              </w:rPr>
            </w:pPr>
            <w:r w:rsidRPr="00AD38D3">
              <w:rPr>
                <w:color w:val="000000"/>
                <w:sz w:val="20"/>
                <w:szCs w:val="20"/>
              </w:rPr>
              <w:t>15.5</w:t>
            </w:r>
          </w:p>
        </w:tc>
        <w:tc>
          <w:tcPr>
            <w:tcW w:w="384" w:type="dxa"/>
            <w:noWrap/>
            <w:vAlign w:val="center"/>
            <w:hideMark/>
          </w:tcPr>
          <w:p w14:paraId="493718A8" w14:textId="77777777" w:rsidR="00570505" w:rsidRPr="00AD38D3" w:rsidRDefault="00570505" w:rsidP="00AD38D3">
            <w:pPr>
              <w:jc w:val="center"/>
              <w:rPr>
                <w:color w:val="000000"/>
                <w:sz w:val="20"/>
                <w:szCs w:val="20"/>
              </w:rPr>
            </w:pPr>
          </w:p>
        </w:tc>
        <w:tc>
          <w:tcPr>
            <w:tcW w:w="1058" w:type="dxa"/>
            <w:noWrap/>
            <w:vAlign w:val="center"/>
            <w:hideMark/>
          </w:tcPr>
          <w:p w14:paraId="61B9C7DC" w14:textId="77777777" w:rsidR="00570505" w:rsidRPr="00AD38D3" w:rsidRDefault="00570505" w:rsidP="00AD38D3">
            <w:pPr>
              <w:jc w:val="center"/>
              <w:rPr>
                <w:color w:val="000000"/>
                <w:sz w:val="20"/>
                <w:szCs w:val="20"/>
              </w:rPr>
            </w:pPr>
            <w:r w:rsidRPr="00AD38D3">
              <w:rPr>
                <w:color w:val="000000"/>
                <w:sz w:val="20"/>
                <w:szCs w:val="20"/>
              </w:rPr>
              <w:t>6.3E-04</w:t>
            </w:r>
          </w:p>
        </w:tc>
        <w:tc>
          <w:tcPr>
            <w:tcW w:w="962" w:type="dxa"/>
            <w:noWrap/>
            <w:vAlign w:val="center"/>
            <w:hideMark/>
          </w:tcPr>
          <w:p w14:paraId="2F35332A" w14:textId="77777777" w:rsidR="00570505" w:rsidRPr="00AD38D3" w:rsidRDefault="00570505" w:rsidP="00AD38D3">
            <w:pPr>
              <w:jc w:val="center"/>
              <w:rPr>
                <w:color w:val="000000"/>
                <w:sz w:val="20"/>
                <w:szCs w:val="20"/>
              </w:rPr>
            </w:pPr>
            <w:r w:rsidRPr="00AD38D3">
              <w:rPr>
                <w:color w:val="000000"/>
                <w:sz w:val="20"/>
                <w:szCs w:val="20"/>
              </w:rPr>
              <w:t>0.608</w:t>
            </w:r>
          </w:p>
        </w:tc>
        <w:tc>
          <w:tcPr>
            <w:tcW w:w="1538" w:type="dxa"/>
            <w:noWrap/>
            <w:vAlign w:val="center"/>
            <w:hideMark/>
          </w:tcPr>
          <w:p w14:paraId="26F8AFD8" w14:textId="77777777" w:rsidR="00570505" w:rsidRPr="00AD38D3" w:rsidRDefault="00570505" w:rsidP="00AD38D3">
            <w:pPr>
              <w:jc w:val="center"/>
              <w:rPr>
                <w:color w:val="000000"/>
                <w:sz w:val="20"/>
                <w:szCs w:val="20"/>
              </w:rPr>
            </w:pPr>
            <w:r w:rsidRPr="00AD38D3">
              <w:rPr>
                <w:color w:val="000000"/>
                <w:sz w:val="20"/>
                <w:szCs w:val="20"/>
              </w:rPr>
              <w:t>15.1</w:t>
            </w:r>
          </w:p>
        </w:tc>
      </w:tr>
      <w:tr w:rsidR="00AD38D3" w:rsidRPr="00AD38D3" w14:paraId="19DD0C43" w14:textId="77777777" w:rsidTr="00AD38D3">
        <w:trPr>
          <w:trHeight w:val="194"/>
        </w:trPr>
        <w:tc>
          <w:tcPr>
            <w:tcW w:w="1452" w:type="dxa"/>
            <w:noWrap/>
            <w:vAlign w:val="center"/>
            <w:hideMark/>
          </w:tcPr>
          <w:p w14:paraId="7389D008" w14:textId="77777777" w:rsidR="00570505" w:rsidRPr="00AD38D3" w:rsidRDefault="00570505" w:rsidP="00AD38D3">
            <w:pPr>
              <w:jc w:val="center"/>
              <w:rPr>
                <w:color w:val="000000"/>
                <w:sz w:val="20"/>
                <w:szCs w:val="20"/>
              </w:rPr>
            </w:pPr>
            <w:r w:rsidRPr="00AD38D3">
              <w:rPr>
                <w:color w:val="000000"/>
                <w:sz w:val="20"/>
                <w:szCs w:val="20"/>
              </w:rPr>
              <w:t>MA</w:t>
            </w:r>
          </w:p>
        </w:tc>
        <w:tc>
          <w:tcPr>
            <w:tcW w:w="1180" w:type="dxa"/>
            <w:noWrap/>
            <w:vAlign w:val="center"/>
            <w:hideMark/>
          </w:tcPr>
          <w:p w14:paraId="08FECA3B" w14:textId="77777777" w:rsidR="00570505" w:rsidRPr="00AD38D3" w:rsidRDefault="00570505" w:rsidP="00AD38D3">
            <w:pPr>
              <w:jc w:val="center"/>
              <w:rPr>
                <w:color w:val="000000"/>
                <w:sz w:val="20"/>
                <w:szCs w:val="20"/>
              </w:rPr>
            </w:pPr>
            <w:r w:rsidRPr="00AD38D3">
              <w:rPr>
                <w:color w:val="000000"/>
                <w:sz w:val="20"/>
                <w:szCs w:val="20"/>
              </w:rPr>
              <w:t>1.6E-05</w:t>
            </w:r>
          </w:p>
        </w:tc>
        <w:tc>
          <w:tcPr>
            <w:tcW w:w="1085" w:type="dxa"/>
            <w:noWrap/>
            <w:vAlign w:val="center"/>
            <w:hideMark/>
          </w:tcPr>
          <w:p w14:paraId="31A0EE8F" w14:textId="77777777" w:rsidR="00570505" w:rsidRPr="00AD38D3" w:rsidRDefault="00570505" w:rsidP="00AD38D3">
            <w:pPr>
              <w:jc w:val="center"/>
              <w:rPr>
                <w:color w:val="000000"/>
                <w:sz w:val="20"/>
                <w:szCs w:val="20"/>
              </w:rPr>
            </w:pPr>
            <w:r w:rsidRPr="00AD38D3">
              <w:rPr>
                <w:color w:val="000000"/>
                <w:sz w:val="20"/>
                <w:szCs w:val="20"/>
              </w:rPr>
              <w:t>0.509</w:t>
            </w:r>
          </w:p>
        </w:tc>
        <w:tc>
          <w:tcPr>
            <w:tcW w:w="1399" w:type="dxa"/>
            <w:noWrap/>
            <w:vAlign w:val="center"/>
            <w:hideMark/>
          </w:tcPr>
          <w:p w14:paraId="05ECB57A" w14:textId="77777777" w:rsidR="00570505" w:rsidRPr="00AD38D3" w:rsidRDefault="00570505" w:rsidP="00AD38D3">
            <w:pPr>
              <w:jc w:val="center"/>
              <w:rPr>
                <w:color w:val="000000"/>
                <w:sz w:val="20"/>
                <w:szCs w:val="20"/>
              </w:rPr>
            </w:pPr>
            <w:r w:rsidRPr="00AD38D3">
              <w:rPr>
                <w:color w:val="000000"/>
                <w:sz w:val="20"/>
                <w:szCs w:val="20"/>
              </w:rPr>
              <w:t>24.9</w:t>
            </w:r>
          </w:p>
        </w:tc>
        <w:tc>
          <w:tcPr>
            <w:tcW w:w="384" w:type="dxa"/>
            <w:noWrap/>
            <w:vAlign w:val="center"/>
            <w:hideMark/>
          </w:tcPr>
          <w:p w14:paraId="64FAAE68" w14:textId="77777777" w:rsidR="00570505" w:rsidRPr="00AD38D3" w:rsidRDefault="00570505" w:rsidP="00AD38D3">
            <w:pPr>
              <w:jc w:val="center"/>
              <w:rPr>
                <w:color w:val="000000"/>
                <w:sz w:val="20"/>
                <w:szCs w:val="20"/>
              </w:rPr>
            </w:pPr>
          </w:p>
        </w:tc>
        <w:tc>
          <w:tcPr>
            <w:tcW w:w="1058" w:type="dxa"/>
            <w:noWrap/>
            <w:vAlign w:val="center"/>
            <w:hideMark/>
          </w:tcPr>
          <w:p w14:paraId="0001C89E" w14:textId="77777777" w:rsidR="00570505" w:rsidRPr="00AD38D3" w:rsidRDefault="00570505" w:rsidP="00AD38D3">
            <w:pPr>
              <w:jc w:val="center"/>
              <w:rPr>
                <w:color w:val="000000"/>
                <w:sz w:val="20"/>
                <w:szCs w:val="20"/>
              </w:rPr>
            </w:pPr>
            <w:r w:rsidRPr="00AD38D3">
              <w:rPr>
                <w:color w:val="000000"/>
                <w:sz w:val="20"/>
                <w:szCs w:val="20"/>
              </w:rPr>
              <w:t>3.6E-07</w:t>
            </w:r>
          </w:p>
        </w:tc>
        <w:tc>
          <w:tcPr>
            <w:tcW w:w="962" w:type="dxa"/>
            <w:noWrap/>
            <w:vAlign w:val="center"/>
            <w:hideMark/>
          </w:tcPr>
          <w:p w14:paraId="5F79FA09" w14:textId="77777777" w:rsidR="00570505" w:rsidRPr="00AD38D3" w:rsidRDefault="00570505" w:rsidP="00AD38D3">
            <w:pPr>
              <w:jc w:val="center"/>
              <w:rPr>
                <w:color w:val="000000"/>
                <w:sz w:val="20"/>
                <w:szCs w:val="20"/>
              </w:rPr>
            </w:pPr>
            <w:r w:rsidRPr="00AD38D3">
              <w:rPr>
                <w:color w:val="000000"/>
                <w:sz w:val="20"/>
                <w:szCs w:val="20"/>
              </w:rPr>
              <w:t>0.777</w:t>
            </w:r>
          </w:p>
        </w:tc>
        <w:tc>
          <w:tcPr>
            <w:tcW w:w="1538" w:type="dxa"/>
            <w:noWrap/>
            <w:vAlign w:val="center"/>
            <w:hideMark/>
          </w:tcPr>
          <w:p w14:paraId="657A24A7" w14:textId="77777777" w:rsidR="00570505" w:rsidRPr="00AD38D3" w:rsidRDefault="00570505" w:rsidP="00AD38D3">
            <w:pPr>
              <w:jc w:val="center"/>
              <w:rPr>
                <w:color w:val="000000"/>
                <w:sz w:val="20"/>
                <w:szCs w:val="20"/>
              </w:rPr>
            </w:pPr>
            <w:r w:rsidRPr="00AD38D3">
              <w:rPr>
                <w:color w:val="000000"/>
                <w:sz w:val="20"/>
                <w:szCs w:val="20"/>
              </w:rPr>
              <w:t>21.8</w:t>
            </w:r>
          </w:p>
        </w:tc>
      </w:tr>
      <w:tr w:rsidR="00AD38D3" w:rsidRPr="00AD38D3" w14:paraId="3C711ADC" w14:textId="77777777" w:rsidTr="00AD38D3">
        <w:trPr>
          <w:trHeight w:val="194"/>
        </w:trPr>
        <w:tc>
          <w:tcPr>
            <w:tcW w:w="1452" w:type="dxa"/>
            <w:noWrap/>
            <w:vAlign w:val="center"/>
            <w:hideMark/>
          </w:tcPr>
          <w:p w14:paraId="502C27E7" w14:textId="77777777" w:rsidR="00570505" w:rsidRPr="00AD38D3" w:rsidRDefault="00570505" w:rsidP="00AD38D3">
            <w:pPr>
              <w:jc w:val="center"/>
              <w:rPr>
                <w:color w:val="000000"/>
                <w:sz w:val="20"/>
                <w:szCs w:val="20"/>
              </w:rPr>
            </w:pPr>
            <w:r w:rsidRPr="00AD38D3">
              <w:rPr>
                <w:color w:val="000000"/>
                <w:sz w:val="20"/>
                <w:szCs w:val="20"/>
              </w:rPr>
              <w:t>MD</w:t>
            </w:r>
          </w:p>
        </w:tc>
        <w:tc>
          <w:tcPr>
            <w:tcW w:w="1180" w:type="dxa"/>
            <w:noWrap/>
            <w:vAlign w:val="center"/>
            <w:hideMark/>
          </w:tcPr>
          <w:p w14:paraId="4903A049" w14:textId="77777777" w:rsidR="00570505" w:rsidRPr="00AD38D3" w:rsidRDefault="00570505" w:rsidP="00AD38D3">
            <w:pPr>
              <w:jc w:val="center"/>
              <w:rPr>
                <w:color w:val="000000"/>
                <w:sz w:val="20"/>
                <w:szCs w:val="20"/>
              </w:rPr>
            </w:pPr>
            <w:r w:rsidRPr="00AD38D3">
              <w:rPr>
                <w:color w:val="000000"/>
                <w:sz w:val="20"/>
                <w:szCs w:val="20"/>
              </w:rPr>
              <w:t>9.8E-05</w:t>
            </w:r>
          </w:p>
        </w:tc>
        <w:tc>
          <w:tcPr>
            <w:tcW w:w="1085" w:type="dxa"/>
            <w:noWrap/>
            <w:vAlign w:val="center"/>
            <w:hideMark/>
          </w:tcPr>
          <w:p w14:paraId="2B28E26B" w14:textId="77777777" w:rsidR="00570505" w:rsidRPr="00AD38D3" w:rsidRDefault="00570505" w:rsidP="00AD38D3">
            <w:pPr>
              <w:jc w:val="center"/>
              <w:rPr>
                <w:color w:val="000000"/>
                <w:sz w:val="20"/>
                <w:szCs w:val="20"/>
              </w:rPr>
            </w:pPr>
            <w:r w:rsidRPr="00AD38D3">
              <w:rPr>
                <w:color w:val="000000"/>
                <w:sz w:val="20"/>
                <w:szCs w:val="20"/>
              </w:rPr>
              <w:t>0.330</w:t>
            </w:r>
          </w:p>
        </w:tc>
        <w:tc>
          <w:tcPr>
            <w:tcW w:w="1399" w:type="dxa"/>
            <w:noWrap/>
            <w:vAlign w:val="center"/>
            <w:hideMark/>
          </w:tcPr>
          <w:p w14:paraId="5A82EACD" w14:textId="77777777" w:rsidR="00570505" w:rsidRPr="00AD38D3" w:rsidRDefault="00570505" w:rsidP="00AD38D3">
            <w:pPr>
              <w:jc w:val="center"/>
              <w:rPr>
                <w:color w:val="000000"/>
                <w:sz w:val="20"/>
                <w:szCs w:val="20"/>
              </w:rPr>
            </w:pPr>
            <w:r w:rsidRPr="00AD38D3">
              <w:rPr>
                <w:color w:val="000000"/>
                <w:sz w:val="20"/>
                <w:szCs w:val="20"/>
              </w:rPr>
              <w:t>31.4</w:t>
            </w:r>
          </w:p>
        </w:tc>
        <w:tc>
          <w:tcPr>
            <w:tcW w:w="384" w:type="dxa"/>
            <w:noWrap/>
            <w:vAlign w:val="center"/>
            <w:hideMark/>
          </w:tcPr>
          <w:p w14:paraId="6B76A2B2" w14:textId="77777777" w:rsidR="00570505" w:rsidRPr="00AD38D3" w:rsidRDefault="00570505" w:rsidP="00AD38D3">
            <w:pPr>
              <w:jc w:val="center"/>
              <w:rPr>
                <w:color w:val="000000"/>
                <w:sz w:val="20"/>
                <w:szCs w:val="20"/>
              </w:rPr>
            </w:pPr>
          </w:p>
        </w:tc>
        <w:tc>
          <w:tcPr>
            <w:tcW w:w="1058" w:type="dxa"/>
            <w:noWrap/>
            <w:vAlign w:val="center"/>
            <w:hideMark/>
          </w:tcPr>
          <w:p w14:paraId="414C79E7" w14:textId="77777777" w:rsidR="00570505" w:rsidRPr="00AD38D3" w:rsidRDefault="00570505" w:rsidP="00AD38D3">
            <w:pPr>
              <w:jc w:val="center"/>
              <w:rPr>
                <w:color w:val="000000"/>
                <w:sz w:val="20"/>
                <w:szCs w:val="20"/>
              </w:rPr>
            </w:pPr>
            <w:r w:rsidRPr="00AD38D3">
              <w:rPr>
                <w:color w:val="000000"/>
                <w:sz w:val="20"/>
                <w:szCs w:val="20"/>
              </w:rPr>
              <w:t>2.4E-06</w:t>
            </w:r>
          </w:p>
        </w:tc>
        <w:tc>
          <w:tcPr>
            <w:tcW w:w="962" w:type="dxa"/>
            <w:noWrap/>
            <w:vAlign w:val="center"/>
            <w:hideMark/>
          </w:tcPr>
          <w:p w14:paraId="2DED7AB2" w14:textId="77777777" w:rsidR="00570505" w:rsidRPr="00AD38D3" w:rsidRDefault="00570505" w:rsidP="00AD38D3">
            <w:pPr>
              <w:jc w:val="center"/>
              <w:rPr>
                <w:color w:val="000000"/>
                <w:sz w:val="20"/>
                <w:szCs w:val="20"/>
              </w:rPr>
            </w:pPr>
            <w:r w:rsidRPr="00AD38D3">
              <w:rPr>
                <w:color w:val="000000"/>
                <w:sz w:val="20"/>
                <w:szCs w:val="20"/>
              </w:rPr>
              <w:t>0.576</w:t>
            </w:r>
          </w:p>
        </w:tc>
        <w:tc>
          <w:tcPr>
            <w:tcW w:w="1538" w:type="dxa"/>
            <w:noWrap/>
            <w:vAlign w:val="center"/>
            <w:hideMark/>
          </w:tcPr>
          <w:p w14:paraId="0A88C819" w14:textId="77777777" w:rsidR="00570505" w:rsidRPr="00AD38D3" w:rsidRDefault="00570505" w:rsidP="00AD38D3">
            <w:pPr>
              <w:jc w:val="center"/>
              <w:rPr>
                <w:color w:val="000000"/>
                <w:sz w:val="20"/>
                <w:szCs w:val="20"/>
              </w:rPr>
            </w:pPr>
            <w:r w:rsidRPr="00AD38D3">
              <w:rPr>
                <w:color w:val="000000"/>
                <w:sz w:val="20"/>
                <w:szCs w:val="20"/>
              </w:rPr>
              <w:t>25.4</w:t>
            </w:r>
          </w:p>
        </w:tc>
      </w:tr>
      <w:tr w:rsidR="00AD38D3" w:rsidRPr="00AD38D3" w14:paraId="4EF16667" w14:textId="77777777" w:rsidTr="00AD38D3">
        <w:trPr>
          <w:trHeight w:val="194"/>
        </w:trPr>
        <w:tc>
          <w:tcPr>
            <w:tcW w:w="1452" w:type="dxa"/>
            <w:noWrap/>
            <w:vAlign w:val="center"/>
            <w:hideMark/>
          </w:tcPr>
          <w:p w14:paraId="5A20311A" w14:textId="77777777" w:rsidR="00570505" w:rsidRPr="00AD38D3" w:rsidRDefault="00570505" w:rsidP="00AD38D3">
            <w:pPr>
              <w:jc w:val="center"/>
              <w:rPr>
                <w:color w:val="000000"/>
                <w:sz w:val="20"/>
                <w:szCs w:val="20"/>
              </w:rPr>
            </w:pPr>
            <w:r w:rsidRPr="00AD38D3">
              <w:rPr>
                <w:color w:val="000000"/>
                <w:sz w:val="20"/>
                <w:szCs w:val="20"/>
              </w:rPr>
              <w:t>ME</w:t>
            </w:r>
          </w:p>
        </w:tc>
        <w:tc>
          <w:tcPr>
            <w:tcW w:w="1180" w:type="dxa"/>
            <w:noWrap/>
            <w:vAlign w:val="center"/>
            <w:hideMark/>
          </w:tcPr>
          <w:p w14:paraId="2008A1B7" w14:textId="77777777" w:rsidR="00570505" w:rsidRPr="00AD38D3" w:rsidRDefault="00570505" w:rsidP="00AD38D3">
            <w:pPr>
              <w:jc w:val="center"/>
              <w:rPr>
                <w:color w:val="000000"/>
                <w:sz w:val="20"/>
                <w:szCs w:val="20"/>
              </w:rPr>
            </w:pPr>
            <w:r w:rsidRPr="00AD38D3">
              <w:rPr>
                <w:color w:val="000000"/>
                <w:sz w:val="20"/>
                <w:szCs w:val="20"/>
              </w:rPr>
              <w:t>2.1E-03</w:t>
            </w:r>
          </w:p>
        </w:tc>
        <w:tc>
          <w:tcPr>
            <w:tcW w:w="1085" w:type="dxa"/>
            <w:noWrap/>
            <w:vAlign w:val="center"/>
            <w:hideMark/>
          </w:tcPr>
          <w:p w14:paraId="0630B935" w14:textId="77777777" w:rsidR="00570505" w:rsidRPr="00AD38D3" w:rsidRDefault="00570505" w:rsidP="00AD38D3">
            <w:pPr>
              <w:jc w:val="center"/>
              <w:rPr>
                <w:color w:val="000000"/>
                <w:sz w:val="20"/>
                <w:szCs w:val="20"/>
              </w:rPr>
            </w:pPr>
            <w:r w:rsidRPr="00AD38D3">
              <w:rPr>
                <w:color w:val="000000"/>
                <w:sz w:val="20"/>
                <w:szCs w:val="20"/>
              </w:rPr>
              <w:t>0.325</w:t>
            </w:r>
          </w:p>
        </w:tc>
        <w:tc>
          <w:tcPr>
            <w:tcW w:w="1399" w:type="dxa"/>
            <w:noWrap/>
            <w:vAlign w:val="center"/>
            <w:hideMark/>
          </w:tcPr>
          <w:p w14:paraId="163DE3EC" w14:textId="77777777" w:rsidR="00570505" w:rsidRPr="00AD38D3" w:rsidRDefault="00570505" w:rsidP="00AD38D3">
            <w:pPr>
              <w:jc w:val="center"/>
              <w:rPr>
                <w:color w:val="000000"/>
                <w:sz w:val="20"/>
                <w:szCs w:val="20"/>
              </w:rPr>
            </w:pPr>
            <w:r w:rsidRPr="00AD38D3">
              <w:rPr>
                <w:color w:val="000000"/>
                <w:sz w:val="20"/>
                <w:szCs w:val="20"/>
              </w:rPr>
              <w:t>22.3</w:t>
            </w:r>
          </w:p>
        </w:tc>
        <w:tc>
          <w:tcPr>
            <w:tcW w:w="384" w:type="dxa"/>
            <w:noWrap/>
            <w:vAlign w:val="center"/>
            <w:hideMark/>
          </w:tcPr>
          <w:p w14:paraId="5F5D9B04" w14:textId="77777777" w:rsidR="00570505" w:rsidRPr="00AD38D3" w:rsidRDefault="00570505" w:rsidP="00AD38D3">
            <w:pPr>
              <w:jc w:val="center"/>
              <w:rPr>
                <w:color w:val="000000"/>
                <w:sz w:val="20"/>
                <w:szCs w:val="20"/>
              </w:rPr>
            </w:pPr>
          </w:p>
        </w:tc>
        <w:tc>
          <w:tcPr>
            <w:tcW w:w="1058" w:type="dxa"/>
            <w:noWrap/>
            <w:vAlign w:val="center"/>
            <w:hideMark/>
          </w:tcPr>
          <w:p w14:paraId="2510D0D5" w14:textId="77777777" w:rsidR="00570505" w:rsidRPr="00AD38D3" w:rsidRDefault="00570505" w:rsidP="00AD38D3">
            <w:pPr>
              <w:jc w:val="center"/>
              <w:rPr>
                <w:color w:val="000000"/>
                <w:sz w:val="20"/>
                <w:szCs w:val="20"/>
              </w:rPr>
            </w:pPr>
            <w:r w:rsidRPr="00AD38D3">
              <w:rPr>
                <w:color w:val="000000"/>
                <w:sz w:val="20"/>
                <w:szCs w:val="20"/>
              </w:rPr>
              <w:t>5.9E-04</w:t>
            </w:r>
          </w:p>
        </w:tc>
        <w:tc>
          <w:tcPr>
            <w:tcW w:w="962" w:type="dxa"/>
            <w:noWrap/>
            <w:vAlign w:val="center"/>
            <w:hideMark/>
          </w:tcPr>
          <w:p w14:paraId="11282FD5" w14:textId="77777777" w:rsidR="00570505" w:rsidRPr="00AD38D3" w:rsidRDefault="00570505" w:rsidP="00AD38D3">
            <w:pPr>
              <w:jc w:val="center"/>
              <w:rPr>
                <w:color w:val="000000"/>
                <w:sz w:val="20"/>
                <w:szCs w:val="20"/>
              </w:rPr>
            </w:pPr>
            <w:r w:rsidRPr="00AD38D3">
              <w:rPr>
                <w:color w:val="000000"/>
                <w:sz w:val="20"/>
                <w:szCs w:val="20"/>
              </w:rPr>
              <w:t>0.525</w:t>
            </w:r>
          </w:p>
        </w:tc>
        <w:tc>
          <w:tcPr>
            <w:tcW w:w="1538" w:type="dxa"/>
            <w:noWrap/>
            <w:vAlign w:val="center"/>
            <w:hideMark/>
          </w:tcPr>
          <w:p w14:paraId="4DBFB78C" w14:textId="77777777" w:rsidR="00570505" w:rsidRPr="00AD38D3" w:rsidRDefault="00570505" w:rsidP="00AD38D3">
            <w:pPr>
              <w:jc w:val="center"/>
              <w:rPr>
                <w:color w:val="000000"/>
                <w:sz w:val="20"/>
                <w:szCs w:val="20"/>
              </w:rPr>
            </w:pPr>
            <w:r w:rsidRPr="00AD38D3">
              <w:rPr>
                <w:color w:val="000000"/>
                <w:sz w:val="20"/>
                <w:szCs w:val="20"/>
              </w:rPr>
              <w:t>17.3</w:t>
            </w:r>
          </w:p>
        </w:tc>
      </w:tr>
      <w:tr w:rsidR="00AD38D3" w:rsidRPr="00AD38D3" w14:paraId="370937ED" w14:textId="77777777" w:rsidTr="00AD38D3">
        <w:trPr>
          <w:trHeight w:val="194"/>
        </w:trPr>
        <w:tc>
          <w:tcPr>
            <w:tcW w:w="1452" w:type="dxa"/>
            <w:noWrap/>
            <w:vAlign w:val="center"/>
            <w:hideMark/>
          </w:tcPr>
          <w:p w14:paraId="1DF25084" w14:textId="77777777" w:rsidR="00570505" w:rsidRPr="00AD38D3" w:rsidRDefault="00570505" w:rsidP="00AD38D3">
            <w:pPr>
              <w:jc w:val="center"/>
              <w:rPr>
                <w:color w:val="000000"/>
                <w:sz w:val="20"/>
                <w:szCs w:val="20"/>
              </w:rPr>
            </w:pPr>
            <w:r w:rsidRPr="00AD38D3">
              <w:rPr>
                <w:color w:val="000000"/>
                <w:sz w:val="20"/>
                <w:szCs w:val="20"/>
              </w:rPr>
              <w:t>MI</w:t>
            </w:r>
          </w:p>
        </w:tc>
        <w:tc>
          <w:tcPr>
            <w:tcW w:w="1180" w:type="dxa"/>
            <w:noWrap/>
            <w:vAlign w:val="center"/>
            <w:hideMark/>
          </w:tcPr>
          <w:p w14:paraId="74079C49" w14:textId="77777777" w:rsidR="00570505" w:rsidRPr="00AD38D3" w:rsidRDefault="00570505" w:rsidP="00AD38D3">
            <w:pPr>
              <w:jc w:val="center"/>
              <w:rPr>
                <w:color w:val="000000"/>
                <w:sz w:val="20"/>
                <w:szCs w:val="20"/>
              </w:rPr>
            </w:pPr>
            <w:r w:rsidRPr="00AD38D3">
              <w:rPr>
                <w:color w:val="000000"/>
                <w:sz w:val="20"/>
                <w:szCs w:val="20"/>
              </w:rPr>
              <w:t>4.4E-05</w:t>
            </w:r>
          </w:p>
        </w:tc>
        <w:tc>
          <w:tcPr>
            <w:tcW w:w="1085" w:type="dxa"/>
            <w:noWrap/>
            <w:vAlign w:val="center"/>
            <w:hideMark/>
          </w:tcPr>
          <w:p w14:paraId="63038F88" w14:textId="77777777" w:rsidR="00570505" w:rsidRPr="00AD38D3" w:rsidRDefault="00570505" w:rsidP="00AD38D3">
            <w:pPr>
              <w:jc w:val="center"/>
              <w:rPr>
                <w:color w:val="000000"/>
                <w:sz w:val="20"/>
                <w:szCs w:val="20"/>
              </w:rPr>
            </w:pPr>
            <w:r w:rsidRPr="00AD38D3">
              <w:rPr>
                <w:color w:val="000000"/>
                <w:sz w:val="20"/>
                <w:szCs w:val="20"/>
              </w:rPr>
              <w:t>0.200</w:t>
            </w:r>
          </w:p>
        </w:tc>
        <w:tc>
          <w:tcPr>
            <w:tcW w:w="1399" w:type="dxa"/>
            <w:noWrap/>
            <w:vAlign w:val="center"/>
            <w:hideMark/>
          </w:tcPr>
          <w:p w14:paraId="1AA64DB8" w14:textId="77777777" w:rsidR="00570505" w:rsidRPr="00AD38D3" w:rsidRDefault="00570505" w:rsidP="00AD38D3">
            <w:pPr>
              <w:jc w:val="center"/>
              <w:rPr>
                <w:color w:val="000000"/>
                <w:sz w:val="20"/>
                <w:szCs w:val="20"/>
              </w:rPr>
            </w:pPr>
            <w:r w:rsidRPr="00AD38D3">
              <w:rPr>
                <w:color w:val="000000"/>
                <w:sz w:val="20"/>
                <w:szCs w:val="20"/>
              </w:rPr>
              <w:t>53.4</w:t>
            </w:r>
          </w:p>
        </w:tc>
        <w:tc>
          <w:tcPr>
            <w:tcW w:w="384" w:type="dxa"/>
            <w:noWrap/>
            <w:vAlign w:val="center"/>
            <w:hideMark/>
          </w:tcPr>
          <w:p w14:paraId="7900423D" w14:textId="77777777" w:rsidR="00570505" w:rsidRPr="00AD38D3" w:rsidRDefault="00570505" w:rsidP="00AD38D3">
            <w:pPr>
              <w:jc w:val="center"/>
              <w:rPr>
                <w:color w:val="000000"/>
                <w:sz w:val="20"/>
                <w:szCs w:val="20"/>
              </w:rPr>
            </w:pPr>
          </w:p>
        </w:tc>
        <w:tc>
          <w:tcPr>
            <w:tcW w:w="1058" w:type="dxa"/>
            <w:noWrap/>
            <w:vAlign w:val="center"/>
            <w:hideMark/>
          </w:tcPr>
          <w:p w14:paraId="19FA196B" w14:textId="77777777" w:rsidR="00570505" w:rsidRPr="00AD38D3" w:rsidRDefault="00570505" w:rsidP="00AD38D3">
            <w:pPr>
              <w:jc w:val="center"/>
              <w:rPr>
                <w:color w:val="000000"/>
                <w:sz w:val="20"/>
                <w:szCs w:val="20"/>
              </w:rPr>
            </w:pPr>
            <w:r w:rsidRPr="00AD38D3">
              <w:rPr>
                <w:color w:val="000000"/>
                <w:sz w:val="20"/>
                <w:szCs w:val="20"/>
              </w:rPr>
              <w:t>7.1E-06</w:t>
            </w:r>
          </w:p>
        </w:tc>
        <w:tc>
          <w:tcPr>
            <w:tcW w:w="962" w:type="dxa"/>
            <w:noWrap/>
            <w:vAlign w:val="center"/>
            <w:hideMark/>
          </w:tcPr>
          <w:p w14:paraId="2AADF012" w14:textId="77777777" w:rsidR="00570505" w:rsidRPr="00AD38D3" w:rsidRDefault="00570505" w:rsidP="00AD38D3">
            <w:pPr>
              <w:jc w:val="center"/>
              <w:rPr>
                <w:color w:val="000000"/>
                <w:sz w:val="20"/>
                <w:szCs w:val="20"/>
              </w:rPr>
            </w:pPr>
            <w:r w:rsidRPr="00AD38D3">
              <w:rPr>
                <w:color w:val="000000"/>
                <w:sz w:val="20"/>
                <w:szCs w:val="20"/>
              </w:rPr>
              <w:t>0.239</w:t>
            </w:r>
          </w:p>
        </w:tc>
        <w:tc>
          <w:tcPr>
            <w:tcW w:w="1538" w:type="dxa"/>
            <w:noWrap/>
            <w:vAlign w:val="center"/>
            <w:hideMark/>
          </w:tcPr>
          <w:p w14:paraId="6DDF9FFA" w14:textId="77777777" w:rsidR="00570505" w:rsidRPr="00AD38D3" w:rsidRDefault="00570505" w:rsidP="00AD38D3">
            <w:pPr>
              <w:jc w:val="center"/>
              <w:rPr>
                <w:color w:val="000000"/>
                <w:sz w:val="20"/>
                <w:szCs w:val="20"/>
              </w:rPr>
            </w:pPr>
            <w:r w:rsidRPr="00AD38D3">
              <w:rPr>
                <w:color w:val="000000"/>
                <w:sz w:val="20"/>
                <w:szCs w:val="20"/>
              </w:rPr>
              <w:t>53</w:t>
            </w:r>
          </w:p>
        </w:tc>
      </w:tr>
      <w:tr w:rsidR="00AD38D3" w:rsidRPr="00AD38D3" w14:paraId="0D27C218" w14:textId="77777777" w:rsidTr="00AD38D3">
        <w:trPr>
          <w:trHeight w:val="194"/>
        </w:trPr>
        <w:tc>
          <w:tcPr>
            <w:tcW w:w="1452" w:type="dxa"/>
            <w:noWrap/>
            <w:vAlign w:val="center"/>
            <w:hideMark/>
          </w:tcPr>
          <w:p w14:paraId="77B34D8B" w14:textId="77777777" w:rsidR="00570505" w:rsidRPr="00AD38D3" w:rsidRDefault="00570505" w:rsidP="00AD38D3">
            <w:pPr>
              <w:jc w:val="center"/>
              <w:rPr>
                <w:color w:val="000000"/>
                <w:sz w:val="20"/>
                <w:szCs w:val="20"/>
              </w:rPr>
            </w:pPr>
            <w:r w:rsidRPr="00AD38D3">
              <w:rPr>
                <w:color w:val="000000"/>
                <w:sz w:val="20"/>
                <w:szCs w:val="20"/>
              </w:rPr>
              <w:lastRenderedPageBreak/>
              <w:t>MN</w:t>
            </w:r>
          </w:p>
        </w:tc>
        <w:tc>
          <w:tcPr>
            <w:tcW w:w="1180" w:type="dxa"/>
            <w:noWrap/>
            <w:vAlign w:val="center"/>
            <w:hideMark/>
          </w:tcPr>
          <w:p w14:paraId="34B2D485" w14:textId="77777777" w:rsidR="00570505" w:rsidRPr="00AD38D3" w:rsidRDefault="00570505" w:rsidP="00AD38D3">
            <w:pPr>
              <w:jc w:val="center"/>
              <w:rPr>
                <w:color w:val="000000"/>
                <w:sz w:val="20"/>
                <w:szCs w:val="20"/>
              </w:rPr>
            </w:pPr>
            <w:r w:rsidRPr="00AD38D3">
              <w:rPr>
                <w:color w:val="000000"/>
                <w:sz w:val="20"/>
                <w:szCs w:val="20"/>
              </w:rPr>
              <w:t>5.5E-06</w:t>
            </w:r>
          </w:p>
        </w:tc>
        <w:tc>
          <w:tcPr>
            <w:tcW w:w="1085" w:type="dxa"/>
            <w:noWrap/>
            <w:vAlign w:val="center"/>
            <w:hideMark/>
          </w:tcPr>
          <w:p w14:paraId="4B8FB1EE" w14:textId="77777777" w:rsidR="00570505" w:rsidRPr="00AD38D3" w:rsidRDefault="00570505" w:rsidP="00AD38D3">
            <w:pPr>
              <w:jc w:val="center"/>
              <w:rPr>
                <w:color w:val="000000"/>
                <w:sz w:val="20"/>
                <w:szCs w:val="20"/>
              </w:rPr>
            </w:pPr>
            <w:r w:rsidRPr="00AD38D3">
              <w:rPr>
                <w:color w:val="000000"/>
                <w:sz w:val="20"/>
                <w:szCs w:val="20"/>
              </w:rPr>
              <w:t>0.438</w:t>
            </w:r>
          </w:p>
        </w:tc>
        <w:tc>
          <w:tcPr>
            <w:tcW w:w="1399" w:type="dxa"/>
            <w:noWrap/>
            <w:vAlign w:val="center"/>
            <w:hideMark/>
          </w:tcPr>
          <w:p w14:paraId="62A9D977" w14:textId="77777777" w:rsidR="00570505" w:rsidRPr="00AD38D3" w:rsidRDefault="00570505" w:rsidP="00AD38D3">
            <w:pPr>
              <w:jc w:val="center"/>
              <w:rPr>
                <w:color w:val="000000"/>
                <w:sz w:val="20"/>
                <w:szCs w:val="20"/>
              </w:rPr>
            </w:pPr>
            <w:r w:rsidRPr="00AD38D3">
              <w:rPr>
                <w:color w:val="000000"/>
                <w:sz w:val="20"/>
                <w:szCs w:val="20"/>
              </w:rPr>
              <w:t>31</w:t>
            </w:r>
          </w:p>
        </w:tc>
        <w:tc>
          <w:tcPr>
            <w:tcW w:w="384" w:type="dxa"/>
            <w:noWrap/>
            <w:vAlign w:val="center"/>
            <w:hideMark/>
          </w:tcPr>
          <w:p w14:paraId="29089A8D" w14:textId="77777777" w:rsidR="00570505" w:rsidRPr="00AD38D3" w:rsidRDefault="00570505" w:rsidP="00AD38D3">
            <w:pPr>
              <w:jc w:val="center"/>
              <w:rPr>
                <w:color w:val="000000"/>
                <w:sz w:val="20"/>
                <w:szCs w:val="20"/>
              </w:rPr>
            </w:pPr>
          </w:p>
        </w:tc>
        <w:tc>
          <w:tcPr>
            <w:tcW w:w="1058" w:type="dxa"/>
            <w:noWrap/>
            <w:vAlign w:val="center"/>
            <w:hideMark/>
          </w:tcPr>
          <w:p w14:paraId="4A1DD16A" w14:textId="77777777" w:rsidR="00570505" w:rsidRPr="00AD38D3" w:rsidRDefault="00570505" w:rsidP="00AD38D3">
            <w:pPr>
              <w:jc w:val="center"/>
              <w:rPr>
                <w:color w:val="000000"/>
                <w:sz w:val="20"/>
                <w:szCs w:val="20"/>
              </w:rPr>
            </w:pPr>
            <w:r w:rsidRPr="00AD38D3">
              <w:rPr>
                <w:color w:val="000000"/>
                <w:sz w:val="20"/>
                <w:szCs w:val="20"/>
              </w:rPr>
              <w:t>1.4E-06</w:t>
            </w:r>
          </w:p>
        </w:tc>
        <w:tc>
          <w:tcPr>
            <w:tcW w:w="962" w:type="dxa"/>
            <w:noWrap/>
            <w:vAlign w:val="center"/>
            <w:hideMark/>
          </w:tcPr>
          <w:p w14:paraId="74F7A034" w14:textId="77777777" w:rsidR="00570505" w:rsidRPr="00AD38D3" w:rsidRDefault="00570505" w:rsidP="00AD38D3">
            <w:pPr>
              <w:jc w:val="center"/>
              <w:rPr>
                <w:color w:val="000000"/>
                <w:sz w:val="20"/>
                <w:szCs w:val="20"/>
              </w:rPr>
            </w:pPr>
            <w:r w:rsidRPr="00AD38D3">
              <w:rPr>
                <w:color w:val="000000"/>
                <w:sz w:val="20"/>
                <w:szCs w:val="20"/>
              </w:rPr>
              <w:t>0.398</w:t>
            </w:r>
          </w:p>
        </w:tc>
        <w:tc>
          <w:tcPr>
            <w:tcW w:w="1538" w:type="dxa"/>
            <w:noWrap/>
            <w:vAlign w:val="center"/>
            <w:hideMark/>
          </w:tcPr>
          <w:p w14:paraId="5AC9DCC8" w14:textId="77777777" w:rsidR="00570505" w:rsidRPr="00AD38D3" w:rsidRDefault="00570505" w:rsidP="00AD38D3">
            <w:pPr>
              <w:jc w:val="center"/>
              <w:rPr>
                <w:color w:val="000000"/>
                <w:sz w:val="20"/>
                <w:szCs w:val="20"/>
              </w:rPr>
            </w:pPr>
            <w:r w:rsidRPr="00AD38D3">
              <w:rPr>
                <w:color w:val="000000"/>
                <w:sz w:val="20"/>
                <w:szCs w:val="20"/>
              </w:rPr>
              <w:t>37.2</w:t>
            </w:r>
          </w:p>
        </w:tc>
      </w:tr>
      <w:tr w:rsidR="00AD38D3" w:rsidRPr="00AD38D3" w14:paraId="428D1782" w14:textId="77777777" w:rsidTr="00AD38D3">
        <w:trPr>
          <w:trHeight w:val="194"/>
        </w:trPr>
        <w:tc>
          <w:tcPr>
            <w:tcW w:w="1452" w:type="dxa"/>
            <w:noWrap/>
            <w:vAlign w:val="center"/>
            <w:hideMark/>
          </w:tcPr>
          <w:p w14:paraId="494DD99A" w14:textId="77777777" w:rsidR="00570505" w:rsidRPr="00AD38D3" w:rsidRDefault="00570505" w:rsidP="00AD38D3">
            <w:pPr>
              <w:jc w:val="center"/>
              <w:rPr>
                <w:color w:val="000000"/>
                <w:sz w:val="20"/>
                <w:szCs w:val="20"/>
              </w:rPr>
            </w:pPr>
            <w:r w:rsidRPr="00AD38D3">
              <w:rPr>
                <w:color w:val="000000"/>
                <w:sz w:val="20"/>
                <w:szCs w:val="20"/>
              </w:rPr>
              <w:t>MO</w:t>
            </w:r>
          </w:p>
        </w:tc>
        <w:tc>
          <w:tcPr>
            <w:tcW w:w="1180" w:type="dxa"/>
            <w:noWrap/>
            <w:vAlign w:val="center"/>
            <w:hideMark/>
          </w:tcPr>
          <w:p w14:paraId="4AA1BC57" w14:textId="77777777" w:rsidR="00570505" w:rsidRPr="00AD38D3" w:rsidRDefault="00570505" w:rsidP="00AD38D3">
            <w:pPr>
              <w:jc w:val="center"/>
              <w:rPr>
                <w:color w:val="000000"/>
                <w:sz w:val="20"/>
                <w:szCs w:val="20"/>
              </w:rPr>
            </w:pPr>
            <w:r w:rsidRPr="00AD38D3">
              <w:rPr>
                <w:color w:val="000000"/>
                <w:sz w:val="20"/>
                <w:szCs w:val="20"/>
              </w:rPr>
              <w:t>1.6E-06</w:t>
            </w:r>
          </w:p>
        </w:tc>
        <w:tc>
          <w:tcPr>
            <w:tcW w:w="1085" w:type="dxa"/>
            <w:noWrap/>
            <w:vAlign w:val="center"/>
            <w:hideMark/>
          </w:tcPr>
          <w:p w14:paraId="39C335D0" w14:textId="77777777" w:rsidR="00570505" w:rsidRPr="00AD38D3" w:rsidRDefault="00570505" w:rsidP="00AD38D3">
            <w:pPr>
              <w:jc w:val="center"/>
              <w:rPr>
                <w:color w:val="000000"/>
                <w:sz w:val="20"/>
                <w:szCs w:val="20"/>
              </w:rPr>
            </w:pPr>
            <w:r w:rsidRPr="00AD38D3">
              <w:rPr>
                <w:color w:val="000000"/>
                <w:sz w:val="20"/>
                <w:szCs w:val="20"/>
              </w:rPr>
              <w:t>0.776</w:t>
            </w:r>
          </w:p>
        </w:tc>
        <w:tc>
          <w:tcPr>
            <w:tcW w:w="1399" w:type="dxa"/>
            <w:noWrap/>
            <w:vAlign w:val="center"/>
            <w:hideMark/>
          </w:tcPr>
          <w:p w14:paraId="10F44F19" w14:textId="77777777" w:rsidR="00570505" w:rsidRPr="00AD38D3" w:rsidRDefault="00570505" w:rsidP="00AD38D3">
            <w:pPr>
              <w:jc w:val="center"/>
              <w:rPr>
                <w:color w:val="000000"/>
                <w:sz w:val="20"/>
                <w:szCs w:val="20"/>
              </w:rPr>
            </w:pPr>
            <w:r w:rsidRPr="00AD38D3">
              <w:rPr>
                <w:color w:val="000000"/>
                <w:sz w:val="20"/>
                <w:szCs w:val="20"/>
              </w:rPr>
              <w:t>19.9</w:t>
            </w:r>
          </w:p>
        </w:tc>
        <w:tc>
          <w:tcPr>
            <w:tcW w:w="384" w:type="dxa"/>
            <w:noWrap/>
            <w:vAlign w:val="center"/>
            <w:hideMark/>
          </w:tcPr>
          <w:p w14:paraId="078B2017" w14:textId="77777777" w:rsidR="00570505" w:rsidRPr="00AD38D3" w:rsidRDefault="00570505" w:rsidP="00AD38D3">
            <w:pPr>
              <w:jc w:val="center"/>
              <w:rPr>
                <w:color w:val="000000"/>
                <w:sz w:val="20"/>
                <w:szCs w:val="20"/>
              </w:rPr>
            </w:pPr>
          </w:p>
        </w:tc>
        <w:tc>
          <w:tcPr>
            <w:tcW w:w="1058" w:type="dxa"/>
            <w:noWrap/>
            <w:vAlign w:val="center"/>
            <w:hideMark/>
          </w:tcPr>
          <w:p w14:paraId="7F5ADA0F" w14:textId="77777777" w:rsidR="00570505" w:rsidRPr="00AD38D3" w:rsidRDefault="00570505" w:rsidP="00AD38D3">
            <w:pPr>
              <w:jc w:val="center"/>
              <w:rPr>
                <w:color w:val="000000"/>
                <w:sz w:val="20"/>
                <w:szCs w:val="20"/>
              </w:rPr>
            </w:pPr>
            <w:r w:rsidRPr="00AD38D3">
              <w:rPr>
                <w:color w:val="000000"/>
                <w:sz w:val="20"/>
                <w:szCs w:val="20"/>
              </w:rPr>
              <w:t>1.7E-06</w:t>
            </w:r>
          </w:p>
        </w:tc>
        <w:tc>
          <w:tcPr>
            <w:tcW w:w="962" w:type="dxa"/>
            <w:noWrap/>
            <w:vAlign w:val="center"/>
            <w:hideMark/>
          </w:tcPr>
          <w:p w14:paraId="5B6C6B22" w14:textId="77777777" w:rsidR="00570505" w:rsidRPr="00AD38D3" w:rsidRDefault="00570505" w:rsidP="00AD38D3">
            <w:pPr>
              <w:jc w:val="center"/>
              <w:rPr>
                <w:color w:val="000000"/>
                <w:sz w:val="20"/>
                <w:szCs w:val="20"/>
              </w:rPr>
            </w:pPr>
            <w:r w:rsidRPr="00AD38D3">
              <w:rPr>
                <w:color w:val="000000"/>
                <w:sz w:val="20"/>
                <w:szCs w:val="20"/>
              </w:rPr>
              <w:t>0.661</w:t>
            </w:r>
          </w:p>
        </w:tc>
        <w:tc>
          <w:tcPr>
            <w:tcW w:w="1538" w:type="dxa"/>
            <w:noWrap/>
            <w:vAlign w:val="center"/>
            <w:hideMark/>
          </w:tcPr>
          <w:p w14:paraId="6956D097" w14:textId="77777777" w:rsidR="00570505" w:rsidRPr="00AD38D3" w:rsidRDefault="00570505" w:rsidP="00AD38D3">
            <w:pPr>
              <w:jc w:val="center"/>
              <w:rPr>
                <w:color w:val="000000"/>
                <w:sz w:val="20"/>
                <w:szCs w:val="20"/>
              </w:rPr>
            </w:pPr>
            <w:r w:rsidRPr="00AD38D3">
              <w:rPr>
                <w:color w:val="000000"/>
                <w:sz w:val="20"/>
                <w:szCs w:val="20"/>
              </w:rPr>
              <w:t>22.9</w:t>
            </w:r>
          </w:p>
        </w:tc>
      </w:tr>
      <w:tr w:rsidR="00AD38D3" w:rsidRPr="00AD38D3" w14:paraId="64631C28" w14:textId="77777777" w:rsidTr="00AD38D3">
        <w:trPr>
          <w:trHeight w:val="194"/>
        </w:trPr>
        <w:tc>
          <w:tcPr>
            <w:tcW w:w="1452" w:type="dxa"/>
            <w:noWrap/>
            <w:vAlign w:val="center"/>
            <w:hideMark/>
          </w:tcPr>
          <w:p w14:paraId="39CBAA39" w14:textId="77777777" w:rsidR="00570505" w:rsidRPr="00AD38D3" w:rsidRDefault="00570505" w:rsidP="00AD38D3">
            <w:pPr>
              <w:jc w:val="center"/>
              <w:rPr>
                <w:color w:val="000000"/>
                <w:sz w:val="20"/>
                <w:szCs w:val="20"/>
              </w:rPr>
            </w:pPr>
            <w:r w:rsidRPr="00AD38D3">
              <w:rPr>
                <w:color w:val="000000"/>
                <w:sz w:val="20"/>
                <w:szCs w:val="20"/>
              </w:rPr>
              <w:t>MS</w:t>
            </w:r>
          </w:p>
        </w:tc>
        <w:tc>
          <w:tcPr>
            <w:tcW w:w="1180" w:type="dxa"/>
            <w:noWrap/>
            <w:vAlign w:val="center"/>
            <w:hideMark/>
          </w:tcPr>
          <w:p w14:paraId="554E17EF" w14:textId="77777777" w:rsidR="00570505" w:rsidRPr="00AD38D3" w:rsidRDefault="00570505" w:rsidP="00AD38D3">
            <w:pPr>
              <w:jc w:val="center"/>
              <w:rPr>
                <w:color w:val="000000"/>
                <w:sz w:val="20"/>
                <w:szCs w:val="20"/>
              </w:rPr>
            </w:pPr>
            <w:r w:rsidRPr="00AD38D3">
              <w:rPr>
                <w:color w:val="000000"/>
                <w:sz w:val="20"/>
                <w:szCs w:val="20"/>
              </w:rPr>
              <w:t>6.0E-08</w:t>
            </w:r>
          </w:p>
        </w:tc>
        <w:tc>
          <w:tcPr>
            <w:tcW w:w="1085" w:type="dxa"/>
            <w:noWrap/>
            <w:vAlign w:val="center"/>
            <w:hideMark/>
          </w:tcPr>
          <w:p w14:paraId="2FF913C0" w14:textId="77777777" w:rsidR="00570505" w:rsidRPr="00AD38D3" w:rsidRDefault="00570505" w:rsidP="00AD38D3">
            <w:pPr>
              <w:jc w:val="center"/>
              <w:rPr>
                <w:color w:val="000000"/>
                <w:sz w:val="20"/>
                <w:szCs w:val="20"/>
              </w:rPr>
            </w:pPr>
            <w:r w:rsidRPr="00AD38D3">
              <w:rPr>
                <w:color w:val="000000"/>
                <w:sz w:val="20"/>
                <w:szCs w:val="20"/>
              </w:rPr>
              <w:t>0.001</w:t>
            </w:r>
          </w:p>
        </w:tc>
        <w:tc>
          <w:tcPr>
            <w:tcW w:w="1399" w:type="dxa"/>
            <w:noWrap/>
            <w:vAlign w:val="center"/>
            <w:hideMark/>
          </w:tcPr>
          <w:p w14:paraId="0177841F" w14:textId="77777777" w:rsidR="00570505" w:rsidRPr="00AD38D3" w:rsidRDefault="00570505" w:rsidP="00AD38D3">
            <w:pPr>
              <w:jc w:val="center"/>
              <w:rPr>
                <w:color w:val="000000"/>
                <w:sz w:val="20"/>
                <w:szCs w:val="20"/>
              </w:rPr>
            </w:pPr>
            <w:r w:rsidRPr="00AD38D3">
              <w:rPr>
                <w:color w:val="000000"/>
                <w:sz w:val="20"/>
                <w:szCs w:val="20"/>
              </w:rPr>
              <w:t>&gt; 100</w:t>
            </w:r>
          </w:p>
        </w:tc>
        <w:tc>
          <w:tcPr>
            <w:tcW w:w="384" w:type="dxa"/>
            <w:noWrap/>
            <w:vAlign w:val="center"/>
            <w:hideMark/>
          </w:tcPr>
          <w:p w14:paraId="611444CB" w14:textId="77777777" w:rsidR="00570505" w:rsidRPr="00AD38D3" w:rsidRDefault="00570505" w:rsidP="00AD38D3">
            <w:pPr>
              <w:jc w:val="center"/>
              <w:rPr>
                <w:color w:val="000000"/>
                <w:sz w:val="20"/>
                <w:szCs w:val="20"/>
              </w:rPr>
            </w:pPr>
          </w:p>
        </w:tc>
        <w:tc>
          <w:tcPr>
            <w:tcW w:w="1058" w:type="dxa"/>
            <w:noWrap/>
            <w:vAlign w:val="center"/>
            <w:hideMark/>
          </w:tcPr>
          <w:p w14:paraId="61A00E0A" w14:textId="77777777" w:rsidR="00570505" w:rsidRPr="00AD38D3" w:rsidRDefault="00570505" w:rsidP="00AD38D3">
            <w:pPr>
              <w:jc w:val="center"/>
              <w:rPr>
                <w:color w:val="000000"/>
                <w:sz w:val="20"/>
                <w:szCs w:val="20"/>
              </w:rPr>
            </w:pPr>
            <w:r w:rsidRPr="00AD38D3">
              <w:rPr>
                <w:color w:val="000000"/>
                <w:sz w:val="20"/>
                <w:szCs w:val="20"/>
              </w:rPr>
              <w:t>5.4E-08</w:t>
            </w:r>
          </w:p>
        </w:tc>
        <w:tc>
          <w:tcPr>
            <w:tcW w:w="962" w:type="dxa"/>
            <w:noWrap/>
            <w:vAlign w:val="center"/>
            <w:hideMark/>
          </w:tcPr>
          <w:p w14:paraId="54478952" w14:textId="77777777" w:rsidR="00570505" w:rsidRPr="00AD38D3" w:rsidRDefault="00570505" w:rsidP="00AD38D3">
            <w:pPr>
              <w:jc w:val="center"/>
              <w:rPr>
                <w:color w:val="000000"/>
                <w:sz w:val="20"/>
                <w:szCs w:val="20"/>
              </w:rPr>
            </w:pPr>
            <w:r w:rsidRPr="00AD38D3">
              <w:rPr>
                <w:color w:val="000000"/>
                <w:sz w:val="20"/>
                <w:szCs w:val="20"/>
              </w:rPr>
              <w:t>0.004</w:t>
            </w:r>
          </w:p>
        </w:tc>
        <w:tc>
          <w:tcPr>
            <w:tcW w:w="1538" w:type="dxa"/>
            <w:noWrap/>
            <w:vAlign w:val="center"/>
            <w:hideMark/>
          </w:tcPr>
          <w:p w14:paraId="576BFA03" w14:textId="77777777" w:rsidR="00570505" w:rsidRPr="00AD38D3" w:rsidRDefault="00570505" w:rsidP="00AD38D3">
            <w:pPr>
              <w:jc w:val="center"/>
              <w:rPr>
                <w:color w:val="000000"/>
                <w:sz w:val="20"/>
                <w:szCs w:val="20"/>
              </w:rPr>
            </w:pPr>
            <w:r w:rsidRPr="00AD38D3">
              <w:rPr>
                <w:color w:val="000000"/>
                <w:sz w:val="20"/>
                <w:szCs w:val="20"/>
              </w:rPr>
              <w:t>&gt; 100</w:t>
            </w:r>
          </w:p>
        </w:tc>
      </w:tr>
      <w:tr w:rsidR="00AD38D3" w:rsidRPr="00AD38D3" w14:paraId="62DA112A" w14:textId="77777777" w:rsidTr="00AD38D3">
        <w:trPr>
          <w:trHeight w:val="194"/>
        </w:trPr>
        <w:tc>
          <w:tcPr>
            <w:tcW w:w="1452" w:type="dxa"/>
            <w:noWrap/>
            <w:vAlign w:val="center"/>
            <w:hideMark/>
          </w:tcPr>
          <w:p w14:paraId="493C06EB" w14:textId="77777777" w:rsidR="00570505" w:rsidRPr="00AD38D3" w:rsidRDefault="00570505" w:rsidP="00AD38D3">
            <w:pPr>
              <w:jc w:val="center"/>
              <w:rPr>
                <w:color w:val="000000"/>
                <w:sz w:val="20"/>
                <w:szCs w:val="20"/>
              </w:rPr>
            </w:pPr>
            <w:r w:rsidRPr="00AD38D3">
              <w:rPr>
                <w:color w:val="000000"/>
                <w:sz w:val="20"/>
                <w:szCs w:val="20"/>
              </w:rPr>
              <w:t>MT</w:t>
            </w:r>
          </w:p>
        </w:tc>
        <w:tc>
          <w:tcPr>
            <w:tcW w:w="1180" w:type="dxa"/>
            <w:noWrap/>
            <w:vAlign w:val="center"/>
            <w:hideMark/>
          </w:tcPr>
          <w:p w14:paraId="1EE23DCA" w14:textId="77777777" w:rsidR="00570505" w:rsidRPr="00AD38D3" w:rsidRDefault="00570505" w:rsidP="00AD38D3">
            <w:pPr>
              <w:jc w:val="center"/>
              <w:rPr>
                <w:color w:val="000000"/>
                <w:sz w:val="20"/>
                <w:szCs w:val="20"/>
              </w:rPr>
            </w:pPr>
            <w:r w:rsidRPr="00AD38D3">
              <w:rPr>
                <w:color w:val="000000"/>
                <w:sz w:val="20"/>
                <w:szCs w:val="20"/>
              </w:rPr>
              <w:t>7.2E-04</w:t>
            </w:r>
          </w:p>
        </w:tc>
        <w:tc>
          <w:tcPr>
            <w:tcW w:w="1085" w:type="dxa"/>
            <w:noWrap/>
            <w:vAlign w:val="center"/>
            <w:hideMark/>
          </w:tcPr>
          <w:p w14:paraId="68692EBE" w14:textId="77777777" w:rsidR="00570505" w:rsidRPr="00AD38D3" w:rsidRDefault="00570505" w:rsidP="00AD38D3">
            <w:pPr>
              <w:jc w:val="center"/>
              <w:rPr>
                <w:color w:val="000000"/>
                <w:sz w:val="20"/>
                <w:szCs w:val="20"/>
              </w:rPr>
            </w:pPr>
            <w:r w:rsidRPr="00AD38D3">
              <w:rPr>
                <w:color w:val="000000"/>
                <w:sz w:val="20"/>
                <w:szCs w:val="20"/>
              </w:rPr>
              <w:t>0.095</w:t>
            </w:r>
          </w:p>
        </w:tc>
        <w:tc>
          <w:tcPr>
            <w:tcW w:w="1399" w:type="dxa"/>
            <w:noWrap/>
            <w:vAlign w:val="center"/>
            <w:hideMark/>
          </w:tcPr>
          <w:p w14:paraId="2633305A" w14:textId="77777777" w:rsidR="00570505" w:rsidRPr="00AD38D3" w:rsidRDefault="00570505" w:rsidP="00AD38D3">
            <w:pPr>
              <w:jc w:val="center"/>
              <w:rPr>
                <w:color w:val="000000"/>
                <w:sz w:val="20"/>
                <w:szCs w:val="20"/>
              </w:rPr>
            </w:pPr>
            <w:r w:rsidRPr="00AD38D3">
              <w:rPr>
                <w:color w:val="000000"/>
                <w:sz w:val="20"/>
                <w:szCs w:val="20"/>
              </w:rPr>
              <w:t>74.3</w:t>
            </w:r>
          </w:p>
        </w:tc>
        <w:tc>
          <w:tcPr>
            <w:tcW w:w="384" w:type="dxa"/>
            <w:noWrap/>
            <w:vAlign w:val="center"/>
            <w:hideMark/>
          </w:tcPr>
          <w:p w14:paraId="14D2B3CE" w14:textId="77777777" w:rsidR="00570505" w:rsidRPr="00AD38D3" w:rsidRDefault="00570505" w:rsidP="00AD38D3">
            <w:pPr>
              <w:jc w:val="center"/>
              <w:rPr>
                <w:color w:val="000000"/>
                <w:sz w:val="20"/>
                <w:szCs w:val="20"/>
              </w:rPr>
            </w:pPr>
          </w:p>
        </w:tc>
        <w:tc>
          <w:tcPr>
            <w:tcW w:w="1058" w:type="dxa"/>
            <w:noWrap/>
            <w:vAlign w:val="center"/>
            <w:hideMark/>
          </w:tcPr>
          <w:p w14:paraId="7248A7C5" w14:textId="77777777" w:rsidR="00570505" w:rsidRPr="00AD38D3" w:rsidRDefault="00570505" w:rsidP="00AD38D3">
            <w:pPr>
              <w:jc w:val="center"/>
              <w:rPr>
                <w:color w:val="000000"/>
                <w:sz w:val="20"/>
                <w:szCs w:val="20"/>
              </w:rPr>
            </w:pPr>
            <w:r w:rsidRPr="00AD38D3">
              <w:rPr>
                <w:color w:val="000000"/>
                <w:sz w:val="20"/>
                <w:szCs w:val="20"/>
              </w:rPr>
              <w:t>1.4E-04</w:t>
            </w:r>
          </w:p>
        </w:tc>
        <w:tc>
          <w:tcPr>
            <w:tcW w:w="962" w:type="dxa"/>
            <w:noWrap/>
            <w:vAlign w:val="center"/>
            <w:hideMark/>
          </w:tcPr>
          <w:p w14:paraId="68592AC6" w14:textId="77777777" w:rsidR="00570505" w:rsidRPr="00AD38D3" w:rsidRDefault="00570505" w:rsidP="00AD38D3">
            <w:pPr>
              <w:jc w:val="center"/>
              <w:rPr>
                <w:color w:val="000000"/>
                <w:sz w:val="20"/>
                <w:szCs w:val="20"/>
              </w:rPr>
            </w:pPr>
            <w:r w:rsidRPr="00AD38D3">
              <w:rPr>
                <w:color w:val="000000"/>
                <w:sz w:val="20"/>
                <w:szCs w:val="20"/>
              </w:rPr>
              <w:t>0.195</w:t>
            </w:r>
          </w:p>
        </w:tc>
        <w:tc>
          <w:tcPr>
            <w:tcW w:w="1538" w:type="dxa"/>
            <w:noWrap/>
            <w:vAlign w:val="center"/>
            <w:hideMark/>
          </w:tcPr>
          <w:p w14:paraId="3FCAD1A9" w14:textId="77777777" w:rsidR="00570505" w:rsidRPr="00AD38D3" w:rsidRDefault="00570505" w:rsidP="00AD38D3">
            <w:pPr>
              <w:jc w:val="center"/>
              <w:rPr>
                <w:color w:val="000000"/>
                <w:sz w:val="20"/>
                <w:szCs w:val="20"/>
              </w:rPr>
            </w:pPr>
            <w:r w:rsidRPr="00AD38D3">
              <w:rPr>
                <w:color w:val="000000"/>
                <w:sz w:val="20"/>
                <w:szCs w:val="20"/>
              </w:rPr>
              <w:t>48.6</w:t>
            </w:r>
          </w:p>
        </w:tc>
      </w:tr>
      <w:tr w:rsidR="00AD38D3" w:rsidRPr="00AD38D3" w14:paraId="2C2D6EA7" w14:textId="77777777" w:rsidTr="00AD38D3">
        <w:trPr>
          <w:trHeight w:val="194"/>
        </w:trPr>
        <w:tc>
          <w:tcPr>
            <w:tcW w:w="1452" w:type="dxa"/>
            <w:noWrap/>
            <w:vAlign w:val="center"/>
            <w:hideMark/>
          </w:tcPr>
          <w:p w14:paraId="62D1711E" w14:textId="77777777" w:rsidR="00570505" w:rsidRPr="00AD38D3" w:rsidRDefault="00570505" w:rsidP="00AD38D3">
            <w:pPr>
              <w:jc w:val="center"/>
              <w:rPr>
                <w:color w:val="000000"/>
                <w:sz w:val="20"/>
                <w:szCs w:val="20"/>
              </w:rPr>
            </w:pPr>
            <w:r w:rsidRPr="00AD38D3">
              <w:rPr>
                <w:color w:val="000000"/>
                <w:sz w:val="20"/>
                <w:szCs w:val="20"/>
              </w:rPr>
              <w:t>NC</w:t>
            </w:r>
          </w:p>
        </w:tc>
        <w:tc>
          <w:tcPr>
            <w:tcW w:w="1180" w:type="dxa"/>
            <w:noWrap/>
            <w:vAlign w:val="center"/>
            <w:hideMark/>
          </w:tcPr>
          <w:p w14:paraId="17ED6537" w14:textId="77777777" w:rsidR="00570505" w:rsidRPr="00AD38D3" w:rsidRDefault="00570505" w:rsidP="00AD38D3">
            <w:pPr>
              <w:jc w:val="center"/>
              <w:rPr>
                <w:color w:val="000000"/>
                <w:sz w:val="20"/>
                <w:szCs w:val="20"/>
              </w:rPr>
            </w:pPr>
            <w:r w:rsidRPr="00AD38D3">
              <w:rPr>
                <w:color w:val="000000"/>
                <w:sz w:val="20"/>
                <w:szCs w:val="20"/>
              </w:rPr>
              <w:t>1.0E-06</w:t>
            </w:r>
          </w:p>
        </w:tc>
        <w:tc>
          <w:tcPr>
            <w:tcW w:w="1085" w:type="dxa"/>
            <w:noWrap/>
            <w:vAlign w:val="center"/>
            <w:hideMark/>
          </w:tcPr>
          <w:p w14:paraId="0950B63E" w14:textId="77777777" w:rsidR="00570505" w:rsidRPr="00AD38D3" w:rsidRDefault="00570505" w:rsidP="00AD38D3">
            <w:pPr>
              <w:jc w:val="center"/>
              <w:rPr>
                <w:color w:val="000000"/>
                <w:sz w:val="20"/>
                <w:szCs w:val="20"/>
              </w:rPr>
            </w:pPr>
            <w:r w:rsidRPr="00AD38D3">
              <w:rPr>
                <w:color w:val="000000"/>
                <w:sz w:val="20"/>
                <w:szCs w:val="20"/>
              </w:rPr>
              <w:t>0.512</w:t>
            </w:r>
          </w:p>
        </w:tc>
        <w:tc>
          <w:tcPr>
            <w:tcW w:w="1399" w:type="dxa"/>
            <w:noWrap/>
            <w:vAlign w:val="center"/>
            <w:hideMark/>
          </w:tcPr>
          <w:p w14:paraId="786C1208" w14:textId="77777777" w:rsidR="00570505" w:rsidRPr="00AD38D3" w:rsidRDefault="00570505" w:rsidP="00AD38D3">
            <w:pPr>
              <w:jc w:val="center"/>
              <w:rPr>
                <w:color w:val="000000"/>
                <w:sz w:val="20"/>
                <w:szCs w:val="20"/>
              </w:rPr>
            </w:pPr>
            <w:r w:rsidRPr="00AD38D3">
              <w:rPr>
                <w:color w:val="000000"/>
                <w:sz w:val="20"/>
                <w:szCs w:val="20"/>
              </w:rPr>
              <w:t>30.1</w:t>
            </w:r>
          </w:p>
        </w:tc>
        <w:tc>
          <w:tcPr>
            <w:tcW w:w="384" w:type="dxa"/>
            <w:noWrap/>
            <w:vAlign w:val="center"/>
            <w:hideMark/>
          </w:tcPr>
          <w:p w14:paraId="64FCAEDF" w14:textId="77777777" w:rsidR="00570505" w:rsidRPr="00AD38D3" w:rsidRDefault="00570505" w:rsidP="00AD38D3">
            <w:pPr>
              <w:jc w:val="center"/>
              <w:rPr>
                <w:color w:val="000000"/>
                <w:sz w:val="20"/>
                <w:szCs w:val="20"/>
              </w:rPr>
            </w:pPr>
          </w:p>
        </w:tc>
        <w:tc>
          <w:tcPr>
            <w:tcW w:w="1058" w:type="dxa"/>
            <w:noWrap/>
            <w:vAlign w:val="center"/>
            <w:hideMark/>
          </w:tcPr>
          <w:p w14:paraId="4CCD857D" w14:textId="77777777" w:rsidR="00570505" w:rsidRPr="00AD38D3" w:rsidRDefault="00570505" w:rsidP="00AD38D3">
            <w:pPr>
              <w:jc w:val="center"/>
              <w:rPr>
                <w:color w:val="000000"/>
                <w:sz w:val="20"/>
                <w:szCs w:val="20"/>
              </w:rPr>
            </w:pPr>
            <w:r w:rsidRPr="00AD38D3">
              <w:rPr>
                <w:color w:val="000000"/>
                <w:sz w:val="20"/>
                <w:szCs w:val="20"/>
              </w:rPr>
              <w:t>1.2E-07</w:t>
            </w:r>
          </w:p>
        </w:tc>
        <w:tc>
          <w:tcPr>
            <w:tcW w:w="962" w:type="dxa"/>
            <w:noWrap/>
            <w:vAlign w:val="center"/>
            <w:hideMark/>
          </w:tcPr>
          <w:p w14:paraId="0386FC82" w14:textId="77777777" w:rsidR="00570505" w:rsidRPr="00AD38D3" w:rsidRDefault="00570505" w:rsidP="00AD38D3">
            <w:pPr>
              <w:jc w:val="center"/>
              <w:rPr>
                <w:color w:val="000000"/>
                <w:sz w:val="20"/>
                <w:szCs w:val="20"/>
              </w:rPr>
            </w:pPr>
            <w:r w:rsidRPr="00AD38D3">
              <w:rPr>
                <w:color w:val="000000"/>
                <w:sz w:val="20"/>
                <w:szCs w:val="20"/>
              </w:rPr>
              <w:t>0.695</w:t>
            </w:r>
          </w:p>
        </w:tc>
        <w:tc>
          <w:tcPr>
            <w:tcW w:w="1538" w:type="dxa"/>
            <w:noWrap/>
            <w:vAlign w:val="center"/>
            <w:hideMark/>
          </w:tcPr>
          <w:p w14:paraId="6C91B082" w14:textId="77777777" w:rsidR="00570505" w:rsidRPr="00AD38D3" w:rsidRDefault="00570505" w:rsidP="00AD38D3">
            <w:pPr>
              <w:jc w:val="center"/>
              <w:rPr>
                <w:color w:val="000000"/>
                <w:sz w:val="20"/>
                <w:szCs w:val="20"/>
              </w:rPr>
            </w:pPr>
            <w:r w:rsidRPr="00AD38D3">
              <w:rPr>
                <w:color w:val="000000"/>
                <w:sz w:val="20"/>
                <w:szCs w:val="20"/>
              </w:rPr>
              <w:t>25.7</w:t>
            </w:r>
          </w:p>
        </w:tc>
      </w:tr>
      <w:tr w:rsidR="00AD38D3" w:rsidRPr="00AD38D3" w14:paraId="6C3A71D4" w14:textId="77777777" w:rsidTr="00AD38D3">
        <w:trPr>
          <w:trHeight w:val="194"/>
        </w:trPr>
        <w:tc>
          <w:tcPr>
            <w:tcW w:w="1452" w:type="dxa"/>
            <w:noWrap/>
            <w:vAlign w:val="center"/>
            <w:hideMark/>
          </w:tcPr>
          <w:p w14:paraId="65FAC712" w14:textId="77777777" w:rsidR="00570505" w:rsidRPr="00AD38D3" w:rsidRDefault="00570505" w:rsidP="00AD38D3">
            <w:pPr>
              <w:jc w:val="center"/>
              <w:rPr>
                <w:color w:val="000000"/>
                <w:sz w:val="20"/>
                <w:szCs w:val="20"/>
              </w:rPr>
            </w:pPr>
            <w:r w:rsidRPr="00AD38D3">
              <w:rPr>
                <w:color w:val="000000"/>
                <w:sz w:val="20"/>
                <w:szCs w:val="20"/>
              </w:rPr>
              <w:t>ND</w:t>
            </w:r>
          </w:p>
        </w:tc>
        <w:tc>
          <w:tcPr>
            <w:tcW w:w="1180" w:type="dxa"/>
            <w:noWrap/>
            <w:vAlign w:val="center"/>
            <w:hideMark/>
          </w:tcPr>
          <w:p w14:paraId="60B3E58A" w14:textId="77777777" w:rsidR="00570505" w:rsidRPr="00AD38D3" w:rsidRDefault="00570505" w:rsidP="00AD38D3">
            <w:pPr>
              <w:jc w:val="center"/>
              <w:rPr>
                <w:color w:val="000000"/>
                <w:sz w:val="20"/>
                <w:szCs w:val="20"/>
              </w:rPr>
            </w:pPr>
            <w:r w:rsidRPr="00AD38D3">
              <w:rPr>
                <w:color w:val="000000"/>
                <w:sz w:val="20"/>
                <w:szCs w:val="20"/>
              </w:rPr>
              <w:t>3.5E-05</w:t>
            </w:r>
          </w:p>
        </w:tc>
        <w:tc>
          <w:tcPr>
            <w:tcW w:w="1085" w:type="dxa"/>
            <w:noWrap/>
            <w:vAlign w:val="center"/>
            <w:hideMark/>
          </w:tcPr>
          <w:p w14:paraId="7079BD77" w14:textId="77777777" w:rsidR="00570505" w:rsidRPr="00AD38D3" w:rsidRDefault="00570505" w:rsidP="00AD38D3">
            <w:pPr>
              <w:jc w:val="center"/>
              <w:rPr>
                <w:color w:val="000000"/>
                <w:sz w:val="20"/>
                <w:szCs w:val="20"/>
              </w:rPr>
            </w:pPr>
            <w:r w:rsidRPr="00AD38D3">
              <w:rPr>
                <w:color w:val="000000"/>
                <w:sz w:val="20"/>
                <w:szCs w:val="20"/>
              </w:rPr>
              <w:t>0.004</w:t>
            </w:r>
          </w:p>
        </w:tc>
        <w:tc>
          <w:tcPr>
            <w:tcW w:w="1399" w:type="dxa"/>
            <w:noWrap/>
            <w:vAlign w:val="center"/>
            <w:hideMark/>
          </w:tcPr>
          <w:p w14:paraId="0966725F" w14:textId="77777777" w:rsidR="00570505" w:rsidRPr="00AD38D3" w:rsidRDefault="00570505" w:rsidP="00AD38D3">
            <w:pPr>
              <w:jc w:val="center"/>
              <w:rPr>
                <w:color w:val="000000"/>
                <w:sz w:val="20"/>
                <w:szCs w:val="20"/>
              </w:rPr>
            </w:pPr>
            <w:r w:rsidRPr="00AD38D3">
              <w:rPr>
                <w:color w:val="000000"/>
                <w:sz w:val="20"/>
                <w:szCs w:val="20"/>
              </w:rPr>
              <w:t>&gt; 100</w:t>
            </w:r>
          </w:p>
        </w:tc>
        <w:tc>
          <w:tcPr>
            <w:tcW w:w="384" w:type="dxa"/>
            <w:noWrap/>
            <w:vAlign w:val="center"/>
            <w:hideMark/>
          </w:tcPr>
          <w:p w14:paraId="3A3E6ED1" w14:textId="77777777" w:rsidR="00570505" w:rsidRPr="00AD38D3" w:rsidRDefault="00570505" w:rsidP="00AD38D3">
            <w:pPr>
              <w:jc w:val="center"/>
              <w:rPr>
                <w:color w:val="000000"/>
                <w:sz w:val="20"/>
                <w:szCs w:val="20"/>
              </w:rPr>
            </w:pPr>
          </w:p>
        </w:tc>
        <w:tc>
          <w:tcPr>
            <w:tcW w:w="1058" w:type="dxa"/>
            <w:noWrap/>
            <w:vAlign w:val="center"/>
            <w:hideMark/>
          </w:tcPr>
          <w:p w14:paraId="082E2CA2" w14:textId="77777777" w:rsidR="00570505" w:rsidRPr="00AD38D3" w:rsidRDefault="00570505" w:rsidP="00AD38D3">
            <w:pPr>
              <w:jc w:val="center"/>
              <w:rPr>
                <w:color w:val="000000"/>
                <w:sz w:val="20"/>
                <w:szCs w:val="20"/>
              </w:rPr>
            </w:pPr>
            <w:r w:rsidRPr="00AD38D3">
              <w:rPr>
                <w:color w:val="000000"/>
                <w:sz w:val="20"/>
                <w:szCs w:val="20"/>
              </w:rPr>
              <w:t>8.6E-05</w:t>
            </w:r>
          </w:p>
        </w:tc>
        <w:tc>
          <w:tcPr>
            <w:tcW w:w="962" w:type="dxa"/>
            <w:noWrap/>
            <w:vAlign w:val="center"/>
            <w:hideMark/>
          </w:tcPr>
          <w:p w14:paraId="6E72FB1F" w14:textId="77777777" w:rsidR="00570505" w:rsidRPr="00AD38D3" w:rsidRDefault="00570505" w:rsidP="00AD38D3">
            <w:pPr>
              <w:jc w:val="center"/>
              <w:rPr>
                <w:color w:val="000000"/>
                <w:sz w:val="20"/>
                <w:szCs w:val="20"/>
              </w:rPr>
            </w:pPr>
            <w:r w:rsidRPr="00AD38D3">
              <w:rPr>
                <w:color w:val="000000"/>
                <w:sz w:val="20"/>
                <w:szCs w:val="20"/>
              </w:rPr>
              <w:t>0.004</w:t>
            </w:r>
          </w:p>
        </w:tc>
        <w:tc>
          <w:tcPr>
            <w:tcW w:w="1538" w:type="dxa"/>
            <w:noWrap/>
            <w:vAlign w:val="center"/>
            <w:hideMark/>
          </w:tcPr>
          <w:p w14:paraId="4C18BDE9" w14:textId="77777777" w:rsidR="00570505" w:rsidRPr="00AD38D3" w:rsidRDefault="00570505" w:rsidP="00AD38D3">
            <w:pPr>
              <w:jc w:val="center"/>
              <w:rPr>
                <w:color w:val="000000"/>
                <w:sz w:val="20"/>
                <w:szCs w:val="20"/>
              </w:rPr>
            </w:pPr>
            <w:r w:rsidRPr="00AD38D3">
              <w:rPr>
                <w:color w:val="000000"/>
                <w:sz w:val="20"/>
                <w:szCs w:val="20"/>
              </w:rPr>
              <w:t>&gt; 100</w:t>
            </w:r>
          </w:p>
        </w:tc>
      </w:tr>
      <w:tr w:rsidR="00AD38D3" w:rsidRPr="00AD38D3" w14:paraId="44C7BDCC" w14:textId="77777777" w:rsidTr="00AD38D3">
        <w:trPr>
          <w:trHeight w:val="194"/>
        </w:trPr>
        <w:tc>
          <w:tcPr>
            <w:tcW w:w="1452" w:type="dxa"/>
            <w:noWrap/>
            <w:vAlign w:val="center"/>
            <w:hideMark/>
          </w:tcPr>
          <w:p w14:paraId="192DB838" w14:textId="77777777" w:rsidR="00570505" w:rsidRPr="00AD38D3" w:rsidRDefault="00570505" w:rsidP="00AD38D3">
            <w:pPr>
              <w:jc w:val="center"/>
              <w:rPr>
                <w:color w:val="000000"/>
                <w:sz w:val="20"/>
                <w:szCs w:val="20"/>
              </w:rPr>
            </w:pPr>
            <w:r w:rsidRPr="00AD38D3">
              <w:rPr>
                <w:color w:val="000000"/>
                <w:sz w:val="20"/>
                <w:szCs w:val="20"/>
              </w:rPr>
              <w:t>NE</w:t>
            </w:r>
          </w:p>
        </w:tc>
        <w:tc>
          <w:tcPr>
            <w:tcW w:w="1180" w:type="dxa"/>
            <w:noWrap/>
            <w:vAlign w:val="center"/>
            <w:hideMark/>
          </w:tcPr>
          <w:p w14:paraId="0A010CE5" w14:textId="77777777" w:rsidR="00570505" w:rsidRPr="00AD38D3" w:rsidRDefault="00570505" w:rsidP="00AD38D3">
            <w:pPr>
              <w:jc w:val="center"/>
              <w:rPr>
                <w:color w:val="000000"/>
                <w:sz w:val="20"/>
                <w:szCs w:val="20"/>
              </w:rPr>
            </w:pPr>
            <w:r w:rsidRPr="00AD38D3">
              <w:rPr>
                <w:color w:val="000000"/>
                <w:sz w:val="20"/>
                <w:szCs w:val="20"/>
              </w:rPr>
              <w:t>5.6E-05</w:t>
            </w:r>
          </w:p>
        </w:tc>
        <w:tc>
          <w:tcPr>
            <w:tcW w:w="1085" w:type="dxa"/>
            <w:noWrap/>
            <w:vAlign w:val="center"/>
            <w:hideMark/>
          </w:tcPr>
          <w:p w14:paraId="65586AC8" w14:textId="77777777" w:rsidR="00570505" w:rsidRPr="00AD38D3" w:rsidRDefault="00570505" w:rsidP="00AD38D3">
            <w:pPr>
              <w:jc w:val="center"/>
              <w:rPr>
                <w:color w:val="000000"/>
                <w:sz w:val="20"/>
                <w:szCs w:val="20"/>
              </w:rPr>
            </w:pPr>
            <w:r w:rsidRPr="00AD38D3">
              <w:rPr>
                <w:color w:val="000000"/>
                <w:sz w:val="20"/>
                <w:szCs w:val="20"/>
              </w:rPr>
              <w:t>0.170</w:t>
            </w:r>
          </w:p>
        </w:tc>
        <w:tc>
          <w:tcPr>
            <w:tcW w:w="1399" w:type="dxa"/>
            <w:noWrap/>
            <w:vAlign w:val="center"/>
            <w:hideMark/>
          </w:tcPr>
          <w:p w14:paraId="0C056056" w14:textId="77777777" w:rsidR="00570505" w:rsidRPr="00AD38D3" w:rsidRDefault="00570505" w:rsidP="00AD38D3">
            <w:pPr>
              <w:jc w:val="center"/>
              <w:rPr>
                <w:color w:val="000000"/>
                <w:sz w:val="20"/>
                <w:szCs w:val="20"/>
              </w:rPr>
            </w:pPr>
            <w:r w:rsidRPr="00AD38D3">
              <w:rPr>
                <w:color w:val="000000"/>
                <w:sz w:val="20"/>
                <w:szCs w:val="20"/>
              </w:rPr>
              <w:t>60.1</w:t>
            </w:r>
          </w:p>
        </w:tc>
        <w:tc>
          <w:tcPr>
            <w:tcW w:w="384" w:type="dxa"/>
            <w:noWrap/>
            <w:vAlign w:val="center"/>
            <w:hideMark/>
          </w:tcPr>
          <w:p w14:paraId="454D8960" w14:textId="77777777" w:rsidR="00570505" w:rsidRPr="00AD38D3" w:rsidRDefault="00570505" w:rsidP="00AD38D3">
            <w:pPr>
              <w:jc w:val="center"/>
              <w:rPr>
                <w:color w:val="000000"/>
                <w:sz w:val="20"/>
                <w:szCs w:val="20"/>
              </w:rPr>
            </w:pPr>
          </w:p>
        </w:tc>
        <w:tc>
          <w:tcPr>
            <w:tcW w:w="1058" w:type="dxa"/>
            <w:noWrap/>
            <w:vAlign w:val="center"/>
            <w:hideMark/>
          </w:tcPr>
          <w:p w14:paraId="4A9C0250" w14:textId="77777777" w:rsidR="00570505" w:rsidRPr="00AD38D3" w:rsidRDefault="00570505" w:rsidP="00AD38D3">
            <w:pPr>
              <w:jc w:val="center"/>
              <w:rPr>
                <w:color w:val="000000"/>
                <w:sz w:val="20"/>
                <w:szCs w:val="20"/>
              </w:rPr>
            </w:pPr>
            <w:r w:rsidRPr="00AD38D3">
              <w:rPr>
                <w:color w:val="000000"/>
                <w:sz w:val="20"/>
                <w:szCs w:val="20"/>
              </w:rPr>
              <w:t>3.0E-05</w:t>
            </w:r>
          </w:p>
        </w:tc>
        <w:tc>
          <w:tcPr>
            <w:tcW w:w="962" w:type="dxa"/>
            <w:noWrap/>
            <w:vAlign w:val="center"/>
            <w:hideMark/>
          </w:tcPr>
          <w:p w14:paraId="5E119A1E" w14:textId="77777777" w:rsidR="00570505" w:rsidRPr="00AD38D3" w:rsidRDefault="00570505" w:rsidP="00AD38D3">
            <w:pPr>
              <w:jc w:val="center"/>
              <w:rPr>
                <w:color w:val="000000"/>
                <w:sz w:val="20"/>
                <w:szCs w:val="20"/>
              </w:rPr>
            </w:pPr>
            <w:r w:rsidRPr="00AD38D3">
              <w:rPr>
                <w:color w:val="000000"/>
                <w:sz w:val="20"/>
                <w:szCs w:val="20"/>
              </w:rPr>
              <w:t>0.364</w:t>
            </w:r>
          </w:p>
        </w:tc>
        <w:tc>
          <w:tcPr>
            <w:tcW w:w="1538" w:type="dxa"/>
            <w:noWrap/>
            <w:vAlign w:val="center"/>
            <w:hideMark/>
          </w:tcPr>
          <w:p w14:paraId="64524FAE" w14:textId="77777777" w:rsidR="00570505" w:rsidRPr="00AD38D3" w:rsidRDefault="00570505" w:rsidP="00AD38D3">
            <w:pPr>
              <w:jc w:val="center"/>
              <w:rPr>
                <w:color w:val="000000"/>
                <w:sz w:val="20"/>
                <w:szCs w:val="20"/>
              </w:rPr>
            </w:pPr>
            <w:r w:rsidRPr="00AD38D3">
              <w:rPr>
                <w:color w:val="000000"/>
                <w:sz w:val="20"/>
                <w:szCs w:val="20"/>
              </w:rPr>
              <w:t>32</w:t>
            </w:r>
          </w:p>
        </w:tc>
      </w:tr>
      <w:tr w:rsidR="00AD38D3" w:rsidRPr="00AD38D3" w14:paraId="37EF5310" w14:textId="77777777" w:rsidTr="00AD38D3">
        <w:trPr>
          <w:trHeight w:val="194"/>
        </w:trPr>
        <w:tc>
          <w:tcPr>
            <w:tcW w:w="1452" w:type="dxa"/>
            <w:noWrap/>
            <w:vAlign w:val="center"/>
            <w:hideMark/>
          </w:tcPr>
          <w:p w14:paraId="3DC9110D" w14:textId="77777777" w:rsidR="00570505" w:rsidRPr="00AD38D3" w:rsidRDefault="00570505" w:rsidP="00AD38D3">
            <w:pPr>
              <w:jc w:val="center"/>
              <w:rPr>
                <w:color w:val="000000"/>
                <w:sz w:val="20"/>
                <w:szCs w:val="20"/>
              </w:rPr>
            </w:pPr>
            <w:r w:rsidRPr="00AD38D3">
              <w:rPr>
                <w:color w:val="000000"/>
                <w:sz w:val="20"/>
                <w:szCs w:val="20"/>
              </w:rPr>
              <w:t>NH</w:t>
            </w:r>
          </w:p>
        </w:tc>
        <w:tc>
          <w:tcPr>
            <w:tcW w:w="1180" w:type="dxa"/>
            <w:noWrap/>
            <w:vAlign w:val="center"/>
            <w:hideMark/>
          </w:tcPr>
          <w:p w14:paraId="65A006AC" w14:textId="77777777" w:rsidR="00570505" w:rsidRPr="00AD38D3" w:rsidRDefault="00570505" w:rsidP="00AD38D3">
            <w:pPr>
              <w:jc w:val="center"/>
              <w:rPr>
                <w:color w:val="000000"/>
                <w:sz w:val="20"/>
                <w:szCs w:val="20"/>
              </w:rPr>
            </w:pPr>
            <w:r w:rsidRPr="00AD38D3">
              <w:rPr>
                <w:color w:val="000000"/>
                <w:sz w:val="20"/>
                <w:szCs w:val="20"/>
              </w:rPr>
              <w:t>1.6E-04</w:t>
            </w:r>
          </w:p>
        </w:tc>
        <w:tc>
          <w:tcPr>
            <w:tcW w:w="1085" w:type="dxa"/>
            <w:noWrap/>
            <w:vAlign w:val="center"/>
            <w:hideMark/>
          </w:tcPr>
          <w:p w14:paraId="472CE45A" w14:textId="77777777" w:rsidR="00570505" w:rsidRPr="00AD38D3" w:rsidRDefault="00570505" w:rsidP="00AD38D3">
            <w:pPr>
              <w:jc w:val="center"/>
              <w:rPr>
                <w:color w:val="000000"/>
                <w:sz w:val="20"/>
                <w:szCs w:val="20"/>
              </w:rPr>
            </w:pPr>
            <w:r w:rsidRPr="00AD38D3">
              <w:rPr>
                <w:color w:val="000000"/>
                <w:sz w:val="20"/>
                <w:szCs w:val="20"/>
              </w:rPr>
              <w:t>0.299</w:t>
            </w:r>
          </w:p>
        </w:tc>
        <w:tc>
          <w:tcPr>
            <w:tcW w:w="1399" w:type="dxa"/>
            <w:noWrap/>
            <w:vAlign w:val="center"/>
            <w:hideMark/>
          </w:tcPr>
          <w:p w14:paraId="204131CE" w14:textId="77777777" w:rsidR="00570505" w:rsidRPr="00AD38D3" w:rsidRDefault="00570505" w:rsidP="00AD38D3">
            <w:pPr>
              <w:jc w:val="center"/>
              <w:rPr>
                <w:color w:val="000000"/>
                <w:sz w:val="20"/>
                <w:szCs w:val="20"/>
              </w:rPr>
            </w:pPr>
            <w:r w:rsidRPr="00AD38D3">
              <w:rPr>
                <w:color w:val="000000"/>
                <w:sz w:val="20"/>
                <w:szCs w:val="20"/>
              </w:rPr>
              <w:t>32.7</w:t>
            </w:r>
          </w:p>
        </w:tc>
        <w:tc>
          <w:tcPr>
            <w:tcW w:w="384" w:type="dxa"/>
            <w:noWrap/>
            <w:vAlign w:val="center"/>
            <w:hideMark/>
          </w:tcPr>
          <w:p w14:paraId="00206EE7" w14:textId="77777777" w:rsidR="00570505" w:rsidRPr="00AD38D3" w:rsidRDefault="00570505" w:rsidP="00AD38D3">
            <w:pPr>
              <w:jc w:val="center"/>
              <w:rPr>
                <w:color w:val="000000"/>
                <w:sz w:val="20"/>
                <w:szCs w:val="20"/>
              </w:rPr>
            </w:pPr>
          </w:p>
        </w:tc>
        <w:tc>
          <w:tcPr>
            <w:tcW w:w="1058" w:type="dxa"/>
            <w:noWrap/>
            <w:vAlign w:val="center"/>
            <w:hideMark/>
          </w:tcPr>
          <w:p w14:paraId="774B36D5" w14:textId="77777777" w:rsidR="00570505" w:rsidRPr="00AD38D3" w:rsidRDefault="00570505" w:rsidP="00AD38D3">
            <w:pPr>
              <w:jc w:val="center"/>
              <w:rPr>
                <w:color w:val="000000"/>
                <w:sz w:val="20"/>
                <w:szCs w:val="20"/>
              </w:rPr>
            </w:pPr>
            <w:r w:rsidRPr="00AD38D3">
              <w:rPr>
                <w:color w:val="000000"/>
                <w:sz w:val="20"/>
                <w:szCs w:val="20"/>
              </w:rPr>
              <w:t>1.3E-05</w:t>
            </w:r>
          </w:p>
        </w:tc>
        <w:tc>
          <w:tcPr>
            <w:tcW w:w="962" w:type="dxa"/>
            <w:noWrap/>
            <w:vAlign w:val="center"/>
            <w:hideMark/>
          </w:tcPr>
          <w:p w14:paraId="1B837BF3" w14:textId="77777777" w:rsidR="00570505" w:rsidRPr="00AD38D3" w:rsidRDefault="00570505" w:rsidP="00AD38D3">
            <w:pPr>
              <w:jc w:val="center"/>
              <w:rPr>
                <w:color w:val="000000"/>
                <w:sz w:val="20"/>
                <w:szCs w:val="20"/>
              </w:rPr>
            </w:pPr>
            <w:r w:rsidRPr="00AD38D3">
              <w:rPr>
                <w:color w:val="000000"/>
                <w:sz w:val="20"/>
                <w:szCs w:val="20"/>
              </w:rPr>
              <w:t>0.417</w:t>
            </w:r>
          </w:p>
        </w:tc>
        <w:tc>
          <w:tcPr>
            <w:tcW w:w="1538" w:type="dxa"/>
            <w:noWrap/>
            <w:vAlign w:val="center"/>
            <w:hideMark/>
          </w:tcPr>
          <w:p w14:paraId="1E36D0A7" w14:textId="77777777" w:rsidR="00570505" w:rsidRPr="00AD38D3" w:rsidRDefault="00570505" w:rsidP="00AD38D3">
            <w:pPr>
              <w:jc w:val="center"/>
              <w:rPr>
                <w:color w:val="000000"/>
                <w:sz w:val="20"/>
                <w:szCs w:val="20"/>
              </w:rPr>
            </w:pPr>
            <w:r w:rsidRPr="00AD38D3">
              <w:rPr>
                <w:color w:val="000000"/>
                <w:sz w:val="20"/>
                <w:szCs w:val="20"/>
              </w:rPr>
              <w:t>30.3</w:t>
            </w:r>
          </w:p>
        </w:tc>
      </w:tr>
      <w:tr w:rsidR="00AD38D3" w:rsidRPr="00AD38D3" w14:paraId="48CADD85" w14:textId="77777777" w:rsidTr="00AD38D3">
        <w:trPr>
          <w:trHeight w:val="194"/>
        </w:trPr>
        <w:tc>
          <w:tcPr>
            <w:tcW w:w="1452" w:type="dxa"/>
            <w:noWrap/>
            <w:vAlign w:val="center"/>
            <w:hideMark/>
          </w:tcPr>
          <w:p w14:paraId="73524FB8" w14:textId="77777777" w:rsidR="00570505" w:rsidRPr="00AD38D3" w:rsidRDefault="00570505" w:rsidP="00AD38D3">
            <w:pPr>
              <w:jc w:val="center"/>
              <w:rPr>
                <w:color w:val="000000"/>
                <w:sz w:val="20"/>
                <w:szCs w:val="20"/>
              </w:rPr>
            </w:pPr>
            <w:r w:rsidRPr="00AD38D3">
              <w:rPr>
                <w:color w:val="000000"/>
                <w:sz w:val="20"/>
                <w:szCs w:val="20"/>
              </w:rPr>
              <w:t>NJ</w:t>
            </w:r>
          </w:p>
        </w:tc>
        <w:tc>
          <w:tcPr>
            <w:tcW w:w="1180" w:type="dxa"/>
            <w:noWrap/>
            <w:vAlign w:val="center"/>
            <w:hideMark/>
          </w:tcPr>
          <w:p w14:paraId="37C94DEA" w14:textId="77777777" w:rsidR="00570505" w:rsidRPr="00AD38D3" w:rsidRDefault="00570505" w:rsidP="00AD38D3">
            <w:pPr>
              <w:jc w:val="center"/>
              <w:rPr>
                <w:color w:val="000000"/>
                <w:sz w:val="20"/>
                <w:szCs w:val="20"/>
              </w:rPr>
            </w:pPr>
            <w:r w:rsidRPr="00AD38D3">
              <w:rPr>
                <w:color w:val="000000"/>
                <w:sz w:val="20"/>
                <w:szCs w:val="20"/>
              </w:rPr>
              <w:t>3.9E-04</w:t>
            </w:r>
          </w:p>
        </w:tc>
        <w:tc>
          <w:tcPr>
            <w:tcW w:w="1085" w:type="dxa"/>
            <w:noWrap/>
            <w:vAlign w:val="center"/>
            <w:hideMark/>
          </w:tcPr>
          <w:p w14:paraId="40BEDE74" w14:textId="77777777" w:rsidR="00570505" w:rsidRPr="00AD38D3" w:rsidRDefault="00570505" w:rsidP="00AD38D3">
            <w:pPr>
              <w:jc w:val="center"/>
              <w:rPr>
                <w:color w:val="000000"/>
                <w:sz w:val="20"/>
                <w:szCs w:val="20"/>
              </w:rPr>
            </w:pPr>
            <w:r w:rsidRPr="00AD38D3">
              <w:rPr>
                <w:color w:val="000000"/>
                <w:sz w:val="20"/>
                <w:szCs w:val="20"/>
              </w:rPr>
              <w:t>0.273</w:t>
            </w:r>
          </w:p>
        </w:tc>
        <w:tc>
          <w:tcPr>
            <w:tcW w:w="1399" w:type="dxa"/>
            <w:noWrap/>
            <w:vAlign w:val="center"/>
            <w:hideMark/>
          </w:tcPr>
          <w:p w14:paraId="7568D6D0" w14:textId="77777777" w:rsidR="00570505" w:rsidRPr="00AD38D3" w:rsidRDefault="00570505" w:rsidP="00AD38D3">
            <w:pPr>
              <w:jc w:val="center"/>
              <w:rPr>
                <w:color w:val="000000"/>
                <w:sz w:val="20"/>
                <w:szCs w:val="20"/>
              </w:rPr>
            </w:pPr>
            <w:r w:rsidRPr="00AD38D3">
              <w:rPr>
                <w:color w:val="000000"/>
                <w:sz w:val="20"/>
                <w:szCs w:val="20"/>
              </w:rPr>
              <w:t>32.2</w:t>
            </w:r>
          </w:p>
        </w:tc>
        <w:tc>
          <w:tcPr>
            <w:tcW w:w="384" w:type="dxa"/>
            <w:noWrap/>
            <w:vAlign w:val="center"/>
            <w:hideMark/>
          </w:tcPr>
          <w:p w14:paraId="5205DF20" w14:textId="77777777" w:rsidR="00570505" w:rsidRPr="00AD38D3" w:rsidRDefault="00570505" w:rsidP="00AD38D3">
            <w:pPr>
              <w:jc w:val="center"/>
              <w:rPr>
                <w:color w:val="000000"/>
                <w:sz w:val="20"/>
                <w:szCs w:val="20"/>
              </w:rPr>
            </w:pPr>
          </w:p>
        </w:tc>
        <w:tc>
          <w:tcPr>
            <w:tcW w:w="1058" w:type="dxa"/>
            <w:noWrap/>
            <w:vAlign w:val="center"/>
            <w:hideMark/>
          </w:tcPr>
          <w:p w14:paraId="464DA850" w14:textId="77777777" w:rsidR="00570505" w:rsidRPr="00AD38D3" w:rsidRDefault="00570505" w:rsidP="00AD38D3">
            <w:pPr>
              <w:jc w:val="center"/>
              <w:rPr>
                <w:color w:val="000000"/>
                <w:sz w:val="20"/>
                <w:szCs w:val="20"/>
              </w:rPr>
            </w:pPr>
            <w:r w:rsidRPr="00AD38D3">
              <w:rPr>
                <w:color w:val="000000"/>
                <w:sz w:val="20"/>
                <w:szCs w:val="20"/>
              </w:rPr>
              <w:t>4.9E-05</w:t>
            </w:r>
          </w:p>
        </w:tc>
        <w:tc>
          <w:tcPr>
            <w:tcW w:w="962" w:type="dxa"/>
            <w:noWrap/>
            <w:vAlign w:val="center"/>
            <w:hideMark/>
          </w:tcPr>
          <w:p w14:paraId="2C3EEF2A" w14:textId="77777777" w:rsidR="00570505" w:rsidRPr="00AD38D3" w:rsidRDefault="00570505" w:rsidP="00AD38D3">
            <w:pPr>
              <w:jc w:val="center"/>
              <w:rPr>
                <w:color w:val="000000"/>
                <w:sz w:val="20"/>
                <w:szCs w:val="20"/>
              </w:rPr>
            </w:pPr>
            <w:r w:rsidRPr="00AD38D3">
              <w:rPr>
                <w:color w:val="000000"/>
                <w:sz w:val="20"/>
                <w:szCs w:val="20"/>
              </w:rPr>
              <w:t>0.403</w:t>
            </w:r>
          </w:p>
        </w:tc>
        <w:tc>
          <w:tcPr>
            <w:tcW w:w="1538" w:type="dxa"/>
            <w:noWrap/>
            <w:vAlign w:val="center"/>
            <w:hideMark/>
          </w:tcPr>
          <w:p w14:paraId="0569D988" w14:textId="77777777" w:rsidR="00570505" w:rsidRPr="00AD38D3" w:rsidRDefault="00570505" w:rsidP="00AD38D3">
            <w:pPr>
              <w:jc w:val="center"/>
              <w:rPr>
                <w:color w:val="000000"/>
                <w:sz w:val="20"/>
                <w:szCs w:val="20"/>
              </w:rPr>
            </w:pPr>
            <w:r w:rsidRPr="00AD38D3">
              <w:rPr>
                <w:color w:val="000000"/>
                <w:sz w:val="20"/>
                <w:szCs w:val="20"/>
              </w:rPr>
              <w:t>28</w:t>
            </w:r>
          </w:p>
        </w:tc>
      </w:tr>
      <w:tr w:rsidR="00AD38D3" w:rsidRPr="00AD38D3" w14:paraId="5F9ECD74" w14:textId="77777777" w:rsidTr="00AD38D3">
        <w:trPr>
          <w:trHeight w:val="194"/>
        </w:trPr>
        <w:tc>
          <w:tcPr>
            <w:tcW w:w="1452" w:type="dxa"/>
            <w:noWrap/>
            <w:vAlign w:val="center"/>
            <w:hideMark/>
          </w:tcPr>
          <w:p w14:paraId="29A10A1D" w14:textId="77777777" w:rsidR="00570505" w:rsidRPr="00AD38D3" w:rsidRDefault="00570505" w:rsidP="00AD38D3">
            <w:pPr>
              <w:jc w:val="center"/>
              <w:rPr>
                <w:color w:val="000000"/>
                <w:sz w:val="20"/>
                <w:szCs w:val="20"/>
              </w:rPr>
            </w:pPr>
            <w:r w:rsidRPr="00AD38D3">
              <w:rPr>
                <w:color w:val="000000"/>
                <w:sz w:val="20"/>
                <w:szCs w:val="20"/>
              </w:rPr>
              <w:t>NM</w:t>
            </w:r>
          </w:p>
        </w:tc>
        <w:tc>
          <w:tcPr>
            <w:tcW w:w="1180" w:type="dxa"/>
            <w:noWrap/>
            <w:vAlign w:val="center"/>
            <w:hideMark/>
          </w:tcPr>
          <w:p w14:paraId="220DC95D" w14:textId="77777777" w:rsidR="00570505" w:rsidRPr="00AD38D3" w:rsidRDefault="00570505" w:rsidP="00AD38D3">
            <w:pPr>
              <w:jc w:val="center"/>
              <w:rPr>
                <w:color w:val="000000"/>
                <w:sz w:val="20"/>
                <w:szCs w:val="20"/>
              </w:rPr>
            </w:pPr>
            <w:r w:rsidRPr="00AD38D3">
              <w:rPr>
                <w:color w:val="000000"/>
                <w:sz w:val="20"/>
                <w:szCs w:val="20"/>
              </w:rPr>
              <w:t>1.7E-05</w:t>
            </w:r>
          </w:p>
        </w:tc>
        <w:tc>
          <w:tcPr>
            <w:tcW w:w="1085" w:type="dxa"/>
            <w:noWrap/>
            <w:vAlign w:val="center"/>
            <w:hideMark/>
          </w:tcPr>
          <w:p w14:paraId="05F2AB90" w14:textId="77777777" w:rsidR="00570505" w:rsidRPr="00AD38D3" w:rsidRDefault="00570505" w:rsidP="00AD38D3">
            <w:pPr>
              <w:jc w:val="center"/>
              <w:rPr>
                <w:color w:val="000000"/>
                <w:sz w:val="20"/>
                <w:szCs w:val="20"/>
              </w:rPr>
            </w:pPr>
            <w:r w:rsidRPr="00AD38D3">
              <w:rPr>
                <w:color w:val="000000"/>
                <w:sz w:val="20"/>
                <w:szCs w:val="20"/>
              </w:rPr>
              <w:t>0.534</w:t>
            </w:r>
          </w:p>
        </w:tc>
        <w:tc>
          <w:tcPr>
            <w:tcW w:w="1399" w:type="dxa"/>
            <w:noWrap/>
            <w:vAlign w:val="center"/>
            <w:hideMark/>
          </w:tcPr>
          <w:p w14:paraId="49AC5E52" w14:textId="77777777" w:rsidR="00570505" w:rsidRPr="00AD38D3" w:rsidRDefault="00570505" w:rsidP="00AD38D3">
            <w:pPr>
              <w:jc w:val="center"/>
              <w:rPr>
                <w:color w:val="000000"/>
                <w:sz w:val="20"/>
                <w:szCs w:val="20"/>
              </w:rPr>
            </w:pPr>
            <w:r w:rsidRPr="00AD38D3">
              <w:rPr>
                <w:color w:val="000000"/>
                <w:sz w:val="20"/>
                <w:szCs w:val="20"/>
              </w:rPr>
              <w:t>23.7</w:t>
            </w:r>
          </w:p>
        </w:tc>
        <w:tc>
          <w:tcPr>
            <w:tcW w:w="384" w:type="dxa"/>
            <w:noWrap/>
            <w:vAlign w:val="center"/>
            <w:hideMark/>
          </w:tcPr>
          <w:p w14:paraId="74AB53AA" w14:textId="77777777" w:rsidR="00570505" w:rsidRPr="00AD38D3" w:rsidRDefault="00570505" w:rsidP="00AD38D3">
            <w:pPr>
              <w:jc w:val="center"/>
              <w:rPr>
                <w:color w:val="000000"/>
                <w:sz w:val="20"/>
                <w:szCs w:val="20"/>
              </w:rPr>
            </w:pPr>
          </w:p>
        </w:tc>
        <w:tc>
          <w:tcPr>
            <w:tcW w:w="1058" w:type="dxa"/>
            <w:noWrap/>
            <w:vAlign w:val="center"/>
            <w:hideMark/>
          </w:tcPr>
          <w:p w14:paraId="6BB5A5D4" w14:textId="77777777" w:rsidR="00570505" w:rsidRPr="00AD38D3" w:rsidRDefault="00570505" w:rsidP="00AD38D3">
            <w:pPr>
              <w:jc w:val="center"/>
              <w:rPr>
                <w:color w:val="000000"/>
                <w:sz w:val="20"/>
                <w:szCs w:val="20"/>
              </w:rPr>
            </w:pPr>
            <w:r w:rsidRPr="00AD38D3">
              <w:rPr>
                <w:color w:val="000000"/>
                <w:sz w:val="20"/>
                <w:szCs w:val="20"/>
              </w:rPr>
              <w:t>3.2E-06</w:t>
            </w:r>
          </w:p>
        </w:tc>
        <w:tc>
          <w:tcPr>
            <w:tcW w:w="962" w:type="dxa"/>
            <w:noWrap/>
            <w:vAlign w:val="center"/>
            <w:hideMark/>
          </w:tcPr>
          <w:p w14:paraId="32A7A6A2" w14:textId="77777777" w:rsidR="00570505" w:rsidRPr="00AD38D3" w:rsidRDefault="00570505" w:rsidP="00AD38D3">
            <w:pPr>
              <w:jc w:val="center"/>
              <w:rPr>
                <w:color w:val="000000"/>
                <w:sz w:val="20"/>
                <w:szCs w:val="20"/>
              </w:rPr>
            </w:pPr>
            <w:r w:rsidRPr="00AD38D3">
              <w:rPr>
                <w:color w:val="000000"/>
                <w:sz w:val="20"/>
                <w:szCs w:val="20"/>
              </w:rPr>
              <w:t>0.533</w:t>
            </w:r>
          </w:p>
        </w:tc>
        <w:tc>
          <w:tcPr>
            <w:tcW w:w="1538" w:type="dxa"/>
            <w:noWrap/>
            <w:vAlign w:val="center"/>
            <w:hideMark/>
          </w:tcPr>
          <w:p w14:paraId="64B06EFD" w14:textId="77777777" w:rsidR="00570505" w:rsidRPr="00AD38D3" w:rsidRDefault="00570505" w:rsidP="00AD38D3">
            <w:pPr>
              <w:jc w:val="center"/>
              <w:rPr>
                <w:color w:val="000000"/>
                <w:sz w:val="20"/>
                <w:szCs w:val="20"/>
              </w:rPr>
            </w:pPr>
            <w:r w:rsidRPr="00AD38D3">
              <w:rPr>
                <w:color w:val="000000"/>
                <w:sz w:val="20"/>
                <w:szCs w:val="20"/>
              </w:rPr>
              <w:t>26.8</w:t>
            </w:r>
          </w:p>
        </w:tc>
      </w:tr>
      <w:tr w:rsidR="00AD38D3" w:rsidRPr="00AD38D3" w14:paraId="024468AA" w14:textId="77777777" w:rsidTr="00AD38D3">
        <w:trPr>
          <w:trHeight w:val="194"/>
        </w:trPr>
        <w:tc>
          <w:tcPr>
            <w:tcW w:w="1452" w:type="dxa"/>
            <w:noWrap/>
            <w:vAlign w:val="center"/>
            <w:hideMark/>
          </w:tcPr>
          <w:p w14:paraId="6A3CCA68" w14:textId="77777777" w:rsidR="00570505" w:rsidRPr="00AD38D3" w:rsidRDefault="00570505" w:rsidP="00AD38D3">
            <w:pPr>
              <w:jc w:val="center"/>
              <w:rPr>
                <w:color w:val="000000"/>
                <w:sz w:val="20"/>
                <w:szCs w:val="20"/>
              </w:rPr>
            </w:pPr>
            <w:r w:rsidRPr="00AD38D3">
              <w:rPr>
                <w:color w:val="000000"/>
                <w:sz w:val="20"/>
                <w:szCs w:val="20"/>
              </w:rPr>
              <w:t>NV</w:t>
            </w:r>
          </w:p>
        </w:tc>
        <w:tc>
          <w:tcPr>
            <w:tcW w:w="1180" w:type="dxa"/>
            <w:noWrap/>
            <w:vAlign w:val="center"/>
            <w:hideMark/>
          </w:tcPr>
          <w:p w14:paraId="392DEDDE" w14:textId="77777777" w:rsidR="00570505" w:rsidRPr="00AD38D3" w:rsidRDefault="00570505" w:rsidP="00AD38D3">
            <w:pPr>
              <w:jc w:val="center"/>
              <w:rPr>
                <w:color w:val="000000"/>
                <w:sz w:val="20"/>
                <w:szCs w:val="20"/>
              </w:rPr>
            </w:pPr>
            <w:r w:rsidRPr="00AD38D3">
              <w:rPr>
                <w:color w:val="000000"/>
                <w:sz w:val="20"/>
                <w:szCs w:val="20"/>
              </w:rPr>
              <w:t>6.0E-04</w:t>
            </w:r>
          </w:p>
        </w:tc>
        <w:tc>
          <w:tcPr>
            <w:tcW w:w="1085" w:type="dxa"/>
            <w:noWrap/>
            <w:vAlign w:val="center"/>
            <w:hideMark/>
          </w:tcPr>
          <w:p w14:paraId="320B41AE" w14:textId="77777777" w:rsidR="00570505" w:rsidRPr="00AD38D3" w:rsidRDefault="00570505" w:rsidP="00AD38D3">
            <w:pPr>
              <w:jc w:val="center"/>
              <w:rPr>
                <w:color w:val="000000"/>
                <w:sz w:val="20"/>
                <w:szCs w:val="20"/>
              </w:rPr>
            </w:pPr>
            <w:r w:rsidRPr="00AD38D3">
              <w:rPr>
                <w:color w:val="000000"/>
                <w:sz w:val="20"/>
                <w:szCs w:val="20"/>
              </w:rPr>
              <w:t>0.133</w:t>
            </w:r>
          </w:p>
        </w:tc>
        <w:tc>
          <w:tcPr>
            <w:tcW w:w="1399" w:type="dxa"/>
            <w:noWrap/>
            <w:vAlign w:val="center"/>
            <w:hideMark/>
          </w:tcPr>
          <w:p w14:paraId="74E3767E" w14:textId="77777777" w:rsidR="00570505" w:rsidRPr="00AD38D3" w:rsidRDefault="00570505" w:rsidP="00AD38D3">
            <w:pPr>
              <w:jc w:val="center"/>
              <w:rPr>
                <w:color w:val="000000"/>
                <w:sz w:val="20"/>
                <w:szCs w:val="20"/>
              </w:rPr>
            </w:pPr>
            <w:r w:rsidRPr="00AD38D3">
              <w:rPr>
                <w:color w:val="000000"/>
                <w:sz w:val="20"/>
                <w:szCs w:val="20"/>
              </w:rPr>
              <w:t>57.1</w:t>
            </w:r>
          </w:p>
        </w:tc>
        <w:tc>
          <w:tcPr>
            <w:tcW w:w="384" w:type="dxa"/>
            <w:noWrap/>
            <w:vAlign w:val="center"/>
            <w:hideMark/>
          </w:tcPr>
          <w:p w14:paraId="5545A826" w14:textId="77777777" w:rsidR="00570505" w:rsidRPr="00AD38D3" w:rsidRDefault="00570505" w:rsidP="00AD38D3">
            <w:pPr>
              <w:jc w:val="center"/>
              <w:rPr>
                <w:color w:val="000000"/>
                <w:sz w:val="20"/>
                <w:szCs w:val="20"/>
              </w:rPr>
            </w:pPr>
          </w:p>
        </w:tc>
        <w:tc>
          <w:tcPr>
            <w:tcW w:w="1058" w:type="dxa"/>
            <w:noWrap/>
            <w:vAlign w:val="center"/>
            <w:hideMark/>
          </w:tcPr>
          <w:p w14:paraId="6C5094B1" w14:textId="77777777" w:rsidR="00570505" w:rsidRPr="00AD38D3" w:rsidRDefault="00570505" w:rsidP="00AD38D3">
            <w:pPr>
              <w:jc w:val="center"/>
              <w:rPr>
                <w:color w:val="000000"/>
                <w:sz w:val="20"/>
                <w:szCs w:val="20"/>
              </w:rPr>
            </w:pPr>
            <w:r w:rsidRPr="00AD38D3">
              <w:rPr>
                <w:color w:val="000000"/>
                <w:sz w:val="20"/>
                <w:szCs w:val="20"/>
              </w:rPr>
              <w:t>7.7E-07</w:t>
            </w:r>
          </w:p>
        </w:tc>
        <w:tc>
          <w:tcPr>
            <w:tcW w:w="962" w:type="dxa"/>
            <w:noWrap/>
            <w:vAlign w:val="center"/>
            <w:hideMark/>
          </w:tcPr>
          <w:p w14:paraId="6A6530CD" w14:textId="77777777" w:rsidR="00570505" w:rsidRPr="00AD38D3" w:rsidRDefault="00570505" w:rsidP="00AD38D3">
            <w:pPr>
              <w:jc w:val="center"/>
              <w:rPr>
                <w:color w:val="000000"/>
                <w:sz w:val="20"/>
                <w:szCs w:val="20"/>
              </w:rPr>
            </w:pPr>
            <w:r w:rsidRPr="00AD38D3">
              <w:rPr>
                <w:color w:val="000000"/>
                <w:sz w:val="20"/>
                <w:szCs w:val="20"/>
              </w:rPr>
              <w:t>0.663</w:t>
            </w:r>
          </w:p>
        </w:tc>
        <w:tc>
          <w:tcPr>
            <w:tcW w:w="1538" w:type="dxa"/>
            <w:noWrap/>
            <w:vAlign w:val="center"/>
            <w:hideMark/>
          </w:tcPr>
          <w:p w14:paraId="470E14E5" w14:textId="77777777" w:rsidR="00570505" w:rsidRPr="00AD38D3" w:rsidRDefault="00570505" w:rsidP="00AD38D3">
            <w:pPr>
              <w:jc w:val="center"/>
              <w:rPr>
                <w:color w:val="000000"/>
                <w:sz w:val="20"/>
                <w:szCs w:val="20"/>
              </w:rPr>
            </w:pPr>
            <w:r w:rsidRPr="00AD38D3">
              <w:rPr>
                <w:color w:val="000000"/>
                <w:sz w:val="20"/>
                <w:szCs w:val="20"/>
              </w:rPr>
              <w:t>24.1</w:t>
            </w:r>
          </w:p>
        </w:tc>
      </w:tr>
      <w:tr w:rsidR="00AD38D3" w:rsidRPr="00AD38D3" w14:paraId="5EFB407B" w14:textId="77777777" w:rsidTr="00AD38D3">
        <w:trPr>
          <w:trHeight w:val="194"/>
        </w:trPr>
        <w:tc>
          <w:tcPr>
            <w:tcW w:w="1452" w:type="dxa"/>
            <w:noWrap/>
            <w:vAlign w:val="center"/>
            <w:hideMark/>
          </w:tcPr>
          <w:p w14:paraId="15700293" w14:textId="77777777" w:rsidR="00570505" w:rsidRPr="00AD38D3" w:rsidRDefault="00570505" w:rsidP="00AD38D3">
            <w:pPr>
              <w:jc w:val="center"/>
              <w:rPr>
                <w:color w:val="000000"/>
                <w:sz w:val="20"/>
                <w:szCs w:val="20"/>
              </w:rPr>
            </w:pPr>
            <w:r w:rsidRPr="00AD38D3">
              <w:rPr>
                <w:color w:val="000000"/>
                <w:sz w:val="20"/>
                <w:szCs w:val="20"/>
              </w:rPr>
              <w:t>NY</w:t>
            </w:r>
          </w:p>
        </w:tc>
        <w:tc>
          <w:tcPr>
            <w:tcW w:w="1180" w:type="dxa"/>
            <w:noWrap/>
            <w:vAlign w:val="center"/>
            <w:hideMark/>
          </w:tcPr>
          <w:p w14:paraId="051F7974" w14:textId="77777777" w:rsidR="00570505" w:rsidRPr="00AD38D3" w:rsidRDefault="00570505" w:rsidP="00AD38D3">
            <w:pPr>
              <w:jc w:val="center"/>
              <w:rPr>
                <w:color w:val="000000"/>
                <w:sz w:val="20"/>
                <w:szCs w:val="20"/>
              </w:rPr>
            </w:pPr>
            <w:r w:rsidRPr="00AD38D3">
              <w:rPr>
                <w:color w:val="000000"/>
                <w:sz w:val="20"/>
                <w:szCs w:val="20"/>
              </w:rPr>
              <w:t>2.2E-05</w:t>
            </w:r>
          </w:p>
        </w:tc>
        <w:tc>
          <w:tcPr>
            <w:tcW w:w="1085" w:type="dxa"/>
            <w:noWrap/>
            <w:vAlign w:val="center"/>
            <w:hideMark/>
          </w:tcPr>
          <w:p w14:paraId="23831C87" w14:textId="77777777" w:rsidR="00570505" w:rsidRPr="00AD38D3" w:rsidRDefault="00570505" w:rsidP="00AD38D3">
            <w:pPr>
              <w:jc w:val="center"/>
              <w:rPr>
                <w:color w:val="000000"/>
                <w:sz w:val="20"/>
                <w:szCs w:val="20"/>
              </w:rPr>
            </w:pPr>
            <w:r w:rsidRPr="00AD38D3">
              <w:rPr>
                <w:color w:val="000000"/>
                <w:sz w:val="20"/>
                <w:szCs w:val="20"/>
              </w:rPr>
              <w:t>0.518</w:t>
            </w:r>
          </w:p>
        </w:tc>
        <w:tc>
          <w:tcPr>
            <w:tcW w:w="1399" w:type="dxa"/>
            <w:noWrap/>
            <w:vAlign w:val="center"/>
            <w:hideMark/>
          </w:tcPr>
          <w:p w14:paraId="77EA2229" w14:textId="77777777" w:rsidR="00570505" w:rsidRPr="00AD38D3" w:rsidRDefault="00570505" w:rsidP="00AD38D3">
            <w:pPr>
              <w:jc w:val="center"/>
              <w:rPr>
                <w:color w:val="000000"/>
                <w:sz w:val="20"/>
                <w:szCs w:val="20"/>
              </w:rPr>
            </w:pPr>
            <w:r w:rsidRPr="00AD38D3">
              <w:rPr>
                <w:color w:val="000000"/>
                <w:sz w:val="20"/>
                <w:szCs w:val="20"/>
              </w:rPr>
              <w:t>23.8</w:t>
            </w:r>
          </w:p>
        </w:tc>
        <w:tc>
          <w:tcPr>
            <w:tcW w:w="384" w:type="dxa"/>
            <w:noWrap/>
            <w:vAlign w:val="center"/>
            <w:hideMark/>
          </w:tcPr>
          <w:p w14:paraId="6C2D64CB" w14:textId="77777777" w:rsidR="00570505" w:rsidRPr="00AD38D3" w:rsidRDefault="00570505" w:rsidP="00AD38D3">
            <w:pPr>
              <w:jc w:val="center"/>
              <w:rPr>
                <w:color w:val="000000"/>
                <w:sz w:val="20"/>
                <w:szCs w:val="20"/>
              </w:rPr>
            </w:pPr>
          </w:p>
        </w:tc>
        <w:tc>
          <w:tcPr>
            <w:tcW w:w="1058" w:type="dxa"/>
            <w:noWrap/>
            <w:vAlign w:val="center"/>
            <w:hideMark/>
          </w:tcPr>
          <w:p w14:paraId="2480C126" w14:textId="77777777" w:rsidR="00570505" w:rsidRPr="00AD38D3" w:rsidRDefault="00570505" w:rsidP="00AD38D3">
            <w:pPr>
              <w:jc w:val="center"/>
              <w:rPr>
                <w:color w:val="000000"/>
                <w:sz w:val="20"/>
                <w:szCs w:val="20"/>
              </w:rPr>
            </w:pPr>
            <w:r w:rsidRPr="00AD38D3">
              <w:rPr>
                <w:color w:val="000000"/>
                <w:sz w:val="20"/>
                <w:szCs w:val="20"/>
              </w:rPr>
              <w:t>3.5E-07</w:t>
            </w:r>
          </w:p>
        </w:tc>
        <w:tc>
          <w:tcPr>
            <w:tcW w:w="962" w:type="dxa"/>
            <w:noWrap/>
            <w:vAlign w:val="center"/>
            <w:hideMark/>
          </w:tcPr>
          <w:p w14:paraId="7A7E9CF4" w14:textId="77777777" w:rsidR="00570505" w:rsidRPr="00AD38D3" w:rsidRDefault="00570505" w:rsidP="00AD38D3">
            <w:pPr>
              <w:jc w:val="center"/>
              <w:rPr>
                <w:color w:val="000000"/>
                <w:sz w:val="20"/>
                <w:szCs w:val="20"/>
              </w:rPr>
            </w:pPr>
            <w:r w:rsidRPr="00AD38D3">
              <w:rPr>
                <w:color w:val="000000"/>
                <w:sz w:val="20"/>
                <w:szCs w:val="20"/>
              </w:rPr>
              <w:t>0.739</w:t>
            </w:r>
          </w:p>
        </w:tc>
        <w:tc>
          <w:tcPr>
            <w:tcW w:w="1538" w:type="dxa"/>
            <w:noWrap/>
            <w:vAlign w:val="center"/>
            <w:hideMark/>
          </w:tcPr>
          <w:p w14:paraId="665827C9" w14:textId="77777777" w:rsidR="00570505" w:rsidRPr="00AD38D3" w:rsidRDefault="00570505" w:rsidP="00AD38D3">
            <w:pPr>
              <w:jc w:val="center"/>
              <w:rPr>
                <w:color w:val="000000"/>
                <w:sz w:val="20"/>
                <w:szCs w:val="20"/>
              </w:rPr>
            </w:pPr>
            <w:r w:rsidRPr="00AD38D3">
              <w:rPr>
                <w:color w:val="000000"/>
                <w:sz w:val="20"/>
                <w:szCs w:val="20"/>
              </w:rPr>
              <w:t>22.8</w:t>
            </w:r>
          </w:p>
        </w:tc>
      </w:tr>
      <w:tr w:rsidR="00AD38D3" w:rsidRPr="00AD38D3" w14:paraId="07BEFE99" w14:textId="77777777" w:rsidTr="00AD38D3">
        <w:trPr>
          <w:trHeight w:val="194"/>
        </w:trPr>
        <w:tc>
          <w:tcPr>
            <w:tcW w:w="1452" w:type="dxa"/>
            <w:noWrap/>
            <w:vAlign w:val="center"/>
            <w:hideMark/>
          </w:tcPr>
          <w:p w14:paraId="67E58F30" w14:textId="77777777" w:rsidR="00570505" w:rsidRPr="00AD38D3" w:rsidRDefault="00570505" w:rsidP="00AD38D3">
            <w:pPr>
              <w:jc w:val="center"/>
              <w:rPr>
                <w:color w:val="000000"/>
                <w:sz w:val="20"/>
                <w:szCs w:val="20"/>
              </w:rPr>
            </w:pPr>
            <w:r w:rsidRPr="00AD38D3">
              <w:rPr>
                <w:color w:val="000000"/>
                <w:sz w:val="20"/>
                <w:szCs w:val="20"/>
              </w:rPr>
              <w:t>OH</w:t>
            </w:r>
          </w:p>
        </w:tc>
        <w:tc>
          <w:tcPr>
            <w:tcW w:w="1180" w:type="dxa"/>
            <w:noWrap/>
            <w:vAlign w:val="center"/>
            <w:hideMark/>
          </w:tcPr>
          <w:p w14:paraId="6CB322D7" w14:textId="77777777" w:rsidR="00570505" w:rsidRPr="00AD38D3" w:rsidRDefault="00570505" w:rsidP="00AD38D3">
            <w:pPr>
              <w:jc w:val="center"/>
              <w:rPr>
                <w:color w:val="000000"/>
                <w:sz w:val="20"/>
                <w:szCs w:val="20"/>
              </w:rPr>
            </w:pPr>
            <w:r w:rsidRPr="00AD38D3">
              <w:rPr>
                <w:color w:val="000000"/>
                <w:sz w:val="20"/>
                <w:szCs w:val="20"/>
              </w:rPr>
              <w:t>1.1E-04</w:t>
            </w:r>
          </w:p>
        </w:tc>
        <w:tc>
          <w:tcPr>
            <w:tcW w:w="1085" w:type="dxa"/>
            <w:noWrap/>
            <w:vAlign w:val="center"/>
            <w:hideMark/>
          </w:tcPr>
          <w:p w14:paraId="2F4C7C5B" w14:textId="77777777" w:rsidR="00570505" w:rsidRPr="00AD38D3" w:rsidRDefault="00570505" w:rsidP="00AD38D3">
            <w:pPr>
              <w:jc w:val="center"/>
              <w:rPr>
                <w:color w:val="000000"/>
                <w:sz w:val="20"/>
                <w:szCs w:val="20"/>
              </w:rPr>
            </w:pPr>
            <w:r w:rsidRPr="00AD38D3">
              <w:rPr>
                <w:color w:val="000000"/>
                <w:sz w:val="20"/>
                <w:szCs w:val="20"/>
              </w:rPr>
              <w:t>0.106</w:t>
            </w:r>
          </w:p>
        </w:tc>
        <w:tc>
          <w:tcPr>
            <w:tcW w:w="1399" w:type="dxa"/>
            <w:noWrap/>
            <w:vAlign w:val="center"/>
            <w:hideMark/>
          </w:tcPr>
          <w:p w14:paraId="244B7844" w14:textId="77777777" w:rsidR="00570505" w:rsidRPr="00AD38D3" w:rsidRDefault="00570505" w:rsidP="00AD38D3">
            <w:pPr>
              <w:jc w:val="center"/>
              <w:rPr>
                <w:color w:val="000000"/>
                <w:sz w:val="20"/>
                <w:szCs w:val="20"/>
              </w:rPr>
            </w:pPr>
            <w:r w:rsidRPr="00AD38D3">
              <w:rPr>
                <w:color w:val="000000"/>
                <w:sz w:val="20"/>
                <w:szCs w:val="20"/>
              </w:rPr>
              <w:t>85.6</w:t>
            </w:r>
          </w:p>
        </w:tc>
        <w:tc>
          <w:tcPr>
            <w:tcW w:w="384" w:type="dxa"/>
            <w:noWrap/>
            <w:vAlign w:val="center"/>
            <w:hideMark/>
          </w:tcPr>
          <w:p w14:paraId="7E518DEF" w14:textId="77777777" w:rsidR="00570505" w:rsidRPr="00AD38D3" w:rsidRDefault="00570505" w:rsidP="00AD38D3">
            <w:pPr>
              <w:jc w:val="center"/>
              <w:rPr>
                <w:color w:val="000000"/>
                <w:sz w:val="20"/>
                <w:szCs w:val="20"/>
              </w:rPr>
            </w:pPr>
          </w:p>
        </w:tc>
        <w:tc>
          <w:tcPr>
            <w:tcW w:w="1058" w:type="dxa"/>
            <w:noWrap/>
            <w:vAlign w:val="center"/>
            <w:hideMark/>
          </w:tcPr>
          <w:p w14:paraId="19BF03BC" w14:textId="77777777" w:rsidR="00570505" w:rsidRPr="00AD38D3" w:rsidRDefault="00570505" w:rsidP="00AD38D3">
            <w:pPr>
              <w:jc w:val="center"/>
              <w:rPr>
                <w:color w:val="000000"/>
                <w:sz w:val="20"/>
                <w:szCs w:val="20"/>
              </w:rPr>
            </w:pPr>
            <w:r w:rsidRPr="00AD38D3">
              <w:rPr>
                <w:color w:val="000000"/>
                <w:sz w:val="20"/>
                <w:szCs w:val="20"/>
              </w:rPr>
              <w:t>6.2E-06</w:t>
            </w:r>
          </w:p>
        </w:tc>
        <w:tc>
          <w:tcPr>
            <w:tcW w:w="962" w:type="dxa"/>
            <w:noWrap/>
            <w:vAlign w:val="center"/>
            <w:hideMark/>
          </w:tcPr>
          <w:p w14:paraId="4FFF0B27" w14:textId="77777777" w:rsidR="00570505" w:rsidRPr="00AD38D3" w:rsidRDefault="00570505" w:rsidP="00AD38D3">
            <w:pPr>
              <w:jc w:val="center"/>
              <w:rPr>
                <w:color w:val="000000"/>
                <w:sz w:val="20"/>
                <w:szCs w:val="20"/>
              </w:rPr>
            </w:pPr>
            <w:r w:rsidRPr="00AD38D3">
              <w:rPr>
                <w:color w:val="000000"/>
                <w:sz w:val="20"/>
                <w:szCs w:val="20"/>
              </w:rPr>
              <w:t>0.251</w:t>
            </w:r>
          </w:p>
        </w:tc>
        <w:tc>
          <w:tcPr>
            <w:tcW w:w="1538" w:type="dxa"/>
            <w:noWrap/>
            <w:vAlign w:val="center"/>
            <w:hideMark/>
          </w:tcPr>
          <w:p w14:paraId="065BB86E" w14:textId="77777777" w:rsidR="00570505" w:rsidRPr="00AD38D3" w:rsidRDefault="00570505" w:rsidP="00AD38D3">
            <w:pPr>
              <w:jc w:val="center"/>
              <w:rPr>
                <w:color w:val="000000"/>
                <w:sz w:val="20"/>
                <w:szCs w:val="20"/>
              </w:rPr>
            </w:pPr>
            <w:r w:rsidRPr="00AD38D3">
              <w:rPr>
                <w:color w:val="000000"/>
                <w:sz w:val="20"/>
                <w:szCs w:val="20"/>
              </w:rPr>
              <w:t>51.1</w:t>
            </w:r>
          </w:p>
        </w:tc>
      </w:tr>
      <w:tr w:rsidR="00AD38D3" w:rsidRPr="00AD38D3" w14:paraId="1F95A028" w14:textId="77777777" w:rsidTr="00AD38D3">
        <w:trPr>
          <w:trHeight w:val="194"/>
        </w:trPr>
        <w:tc>
          <w:tcPr>
            <w:tcW w:w="1452" w:type="dxa"/>
            <w:noWrap/>
            <w:vAlign w:val="center"/>
            <w:hideMark/>
          </w:tcPr>
          <w:p w14:paraId="4539F49F" w14:textId="77777777" w:rsidR="00570505" w:rsidRPr="00AD38D3" w:rsidRDefault="00570505" w:rsidP="00AD38D3">
            <w:pPr>
              <w:jc w:val="center"/>
              <w:rPr>
                <w:color w:val="000000"/>
                <w:sz w:val="20"/>
                <w:szCs w:val="20"/>
              </w:rPr>
            </w:pPr>
            <w:r w:rsidRPr="00AD38D3">
              <w:rPr>
                <w:color w:val="000000"/>
                <w:sz w:val="20"/>
                <w:szCs w:val="20"/>
              </w:rPr>
              <w:t>OK</w:t>
            </w:r>
          </w:p>
        </w:tc>
        <w:tc>
          <w:tcPr>
            <w:tcW w:w="1180" w:type="dxa"/>
            <w:noWrap/>
            <w:vAlign w:val="center"/>
            <w:hideMark/>
          </w:tcPr>
          <w:p w14:paraId="5B6A44B6" w14:textId="77777777" w:rsidR="00570505" w:rsidRPr="00AD38D3" w:rsidRDefault="00570505" w:rsidP="00AD38D3">
            <w:pPr>
              <w:jc w:val="center"/>
              <w:rPr>
                <w:color w:val="000000"/>
                <w:sz w:val="20"/>
                <w:szCs w:val="20"/>
              </w:rPr>
            </w:pPr>
            <w:r w:rsidRPr="00AD38D3">
              <w:rPr>
                <w:color w:val="000000"/>
                <w:sz w:val="20"/>
                <w:szCs w:val="20"/>
              </w:rPr>
              <w:t>2.4E-05</w:t>
            </w:r>
          </w:p>
        </w:tc>
        <w:tc>
          <w:tcPr>
            <w:tcW w:w="1085" w:type="dxa"/>
            <w:noWrap/>
            <w:vAlign w:val="center"/>
            <w:hideMark/>
          </w:tcPr>
          <w:p w14:paraId="16DAE8DD" w14:textId="77777777" w:rsidR="00570505" w:rsidRPr="00AD38D3" w:rsidRDefault="00570505" w:rsidP="00AD38D3">
            <w:pPr>
              <w:jc w:val="center"/>
              <w:rPr>
                <w:color w:val="000000"/>
                <w:sz w:val="20"/>
                <w:szCs w:val="20"/>
              </w:rPr>
            </w:pPr>
            <w:r w:rsidRPr="00AD38D3">
              <w:rPr>
                <w:color w:val="000000"/>
                <w:sz w:val="20"/>
                <w:szCs w:val="20"/>
              </w:rPr>
              <w:t>0.322</w:t>
            </w:r>
          </w:p>
        </w:tc>
        <w:tc>
          <w:tcPr>
            <w:tcW w:w="1399" w:type="dxa"/>
            <w:noWrap/>
            <w:vAlign w:val="center"/>
            <w:hideMark/>
          </w:tcPr>
          <w:p w14:paraId="67242B97" w14:textId="77777777" w:rsidR="00570505" w:rsidRPr="00AD38D3" w:rsidRDefault="00570505" w:rsidP="00AD38D3">
            <w:pPr>
              <w:jc w:val="center"/>
              <w:rPr>
                <w:color w:val="000000"/>
                <w:sz w:val="20"/>
                <w:szCs w:val="20"/>
              </w:rPr>
            </w:pPr>
            <w:r w:rsidRPr="00AD38D3">
              <w:rPr>
                <w:color w:val="000000"/>
                <w:sz w:val="20"/>
                <w:szCs w:val="20"/>
              </w:rPr>
              <w:t>36.5</w:t>
            </w:r>
          </w:p>
        </w:tc>
        <w:tc>
          <w:tcPr>
            <w:tcW w:w="384" w:type="dxa"/>
            <w:noWrap/>
            <w:vAlign w:val="center"/>
            <w:hideMark/>
          </w:tcPr>
          <w:p w14:paraId="71A940BB" w14:textId="77777777" w:rsidR="00570505" w:rsidRPr="00AD38D3" w:rsidRDefault="00570505" w:rsidP="00AD38D3">
            <w:pPr>
              <w:jc w:val="center"/>
              <w:rPr>
                <w:color w:val="000000"/>
                <w:sz w:val="20"/>
                <w:szCs w:val="20"/>
              </w:rPr>
            </w:pPr>
          </w:p>
        </w:tc>
        <w:tc>
          <w:tcPr>
            <w:tcW w:w="1058" w:type="dxa"/>
            <w:noWrap/>
            <w:vAlign w:val="center"/>
            <w:hideMark/>
          </w:tcPr>
          <w:p w14:paraId="05252FF6" w14:textId="77777777" w:rsidR="00570505" w:rsidRPr="00AD38D3" w:rsidRDefault="00570505" w:rsidP="00AD38D3">
            <w:pPr>
              <w:jc w:val="center"/>
              <w:rPr>
                <w:color w:val="000000"/>
                <w:sz w:val="20"/>
                <w:szCs w:val="20"/>
              </w:rPr>
            </w:pPr>
            <w:r w:rsidRPr="00AD38D3">
              <w:rPr>
                <w:color w:val="000000"/>
                <w:sz w:val="20"/>
                <w:szCs w:val="20"/>
              </w:rPr>
              <w:t>5.4E-05</w:t>
            </w:r>
          </w:p>
        </w:tc>
        <w:tc>
          <w:tcPr>
            <w:tcW w:w="962" w:type="dxa"/>
            <w:noWrap/>
            <w:vAlign w:val="center"/>
            <w:hideMark/>
          </w:tcPr>
          <w:p w14:paraId="7EADA4BD" w14:textId="77777777" w:rsidR="00570505" w:rsidRPr="00AD38D3" w:rsidRDefault="00570505" w:rsidP="00AD38D3">
            <w:pPr>
              <w:jc w:val="center"/>
              <w:rPr>
                <w:color w:val="000000"/>
                <w:sz w:val="20"/>
                <w:szCs w:val="20"/>
              </w:rPr>
            </w:pPr>
            <w:r w:rsidRPr="00AD38D3">
              <w:rPr>
                <w:color w:val="000000"/>
                <w:sz w:val="20"/>
                <w:szCs w:val="20"/>
              </w:rPr>
              <w:t>0.329</w:t>
            </w:r>
          </w:p>
        </w:tc>
        <w:tc>
          <w:tcPr>
            <w:tcW w:w="1538" w:type="dxa"/>
            <w:noWrap/>
            <w:vAlign w:val="center"/>
            <w:hideMark/>
          </w:tcPr>
          <w:p w14:paraId="6695E596" w14:textId="77777777" w:rsidR="00570505" w:rsidRPr="00AD38D3" w:rsidRDefault="00570505" w:rsidP="00AD38D3">
            <w:pPr>
              <w:jc w:val="center"/>
              <w:rPr>
                <w:color w:val="000000"/>
                <w:sz w:val="20"/>
                <w:szCs w:val="20"/>
              </w:rPr>
            </w:pPr>
            <w:r w:rsidRPr="00AD38D3">
              <w:rPr>
                <w:color w:val="000000"/>
                <w:sz w:val="20"/>
                <w:szCs w:val="20"/>
              </w:rPr>
              <w:t>33.3</w:t>
            </w:r>
          </w:p>
        </w:tc>
      </w:tr>
      <w:tr w:rsidR="00AD38D3" w:rsidRPr="00AD38D3" w14:paraId="2E11D961" w14:textId="77777777" w:rsidTr="00AD38D3">
        <w:trPr>
          <w:trHeight w:val="194"/>
        </w:trPr>
        <w:tc>
          <w:tcPr>
            <w:tcW w:w="1452" w:type="dxa"/>
            <w:noWrap/>
            <w:vAlign w:val="center"/>
            <w:hideMark/>
          </w:tcPr>
          <w:p w14:paraId="4A2DF140" w14:textId="77777777" w:rsidR="00570505" w:rsidRPr="00AD38D3" w:rsidRDefault="00570505" w:rsidP="00AD38D3">
            <w:pPr>
              <w:jc w:val="center"/>
              <w:rPr>
                <w:color w:val="000000"/>
                <w:sz w:val="20"/>
                <w:szCs w:val="20"/>
              </w:rPr>
            </w:pPr>
            <w:r w:rsidRPr="00AD38D3">
              <w:rPr>
                <w:color w:val="000000"/>
                <w:sz w:val="20"/>
                <w:szCs w:val="20"/>
              </w:rPr>
              <w:t>OR</w:t>
            </w:r>
          </w:p>
        </w:tc>
        <w:tc>
          <w:tcPr>
            <w:tcW w:w="1180" w:type="dxa"/>
            <w:noWrap/>
            <w:vAlign w:val="center"/>
            <w:hideMark/>
          </w:tcPr>
          <w:p w14:paraId="5F8D1278" w14:textId="77777777" w:rsidR="00570505" w:rsidRPr="00AD38D3" w:rsidRDefault="00570505" w:rsidP="00AD38D3">
            <w:pPr>
              <w:jc w:val="center"/>
              <w:rPr>
                <w:color w:val="000000"/>
                <w:sz w:val="20"/>
                <w:szCs w:val="20"/>
              </w:rPr>
            </w:pPr>
            <w:r w:rsidRPr="00AD38D3">
              <w:rPr>
                <w:color w:val="000000"/>
                <w:sz w:val="20"/>
                <w:szCs w:val="20"/>
              </w:rPr>
              <w:t>1.8E-04</w:t>
            </w:r>
          </w:p>
        </w:tc>
        <w:tc>
          <w:tcPr>
            <w:tcW w:w="1085" w:type="dxa"/>
            <w:noWrap/>
            <w:vAlign w:val="center"/>
            <w:hideMark/>
          </w:tcPr>
          <w:p w14:paraId="420A66DA" w14:textId="77777777" w:rsidR="00570505" w:rsidRPr="00AD38D3" w:rsidRDefault="00570505" w:rsidP="00AD38D3">
            <w:pPr>
              <w:jc w:val="center"/>
              <w:rPr>
                <w:color w:val="000000"/>
                <w:sz w:val="20"/>
                <w:szCs w:val="20"/>
              </w:rPr>
            </w:pPr>
            <w:r w:rsidRPr="00AD38D3">
              <w:rPr>
                <w:color w:val="000000"/>
                <w:sz w:val="20"/>
                <w:szCs w:val="20"/>
              </w:rPr>
              <w:t>0.293</w:t>
            </w:r>
          </w:p>
        </w:tc>
        <w:tc>
          <w:tcPr>
            <w:tcW w:w="1399" w:type="dxa"/>
            <w:noWrap/>
            <w:vAlign w:val="center"/>
            <w:hideMark/>
          </w:tcPr>
          <w:p w14:paraId="24188A32" w14:textId="77777777" w:rsidR="00570505" w:rsidRPr="00AD38D3" w:rsidRDefault="00570505" w:rsidP="00AD38D3">
            <w:pPr>
              <w:jc w:val="center"/>
              <w:rPr>
                <w:color w:val="000000"/>
                <w:sz w:val="20"/>
                <w:szCs w:val="20"/>
              </w:rPr>
            </w:pPr>
            <w:r w:rsidRPr="00AD38D3">
              <w:rPr>
                <w:color w:val="000000"/>
                <w:sz w:val="20"/>
                <w:szCs w:val="20"/>
              </w:rPr>
              <w:t>32.8</w:t>
            </w:r>
          </w:p>
        </w:tc>
        <w:tc>
          <w:tcPr>
            <w:tcW w:w="384" w:type="dxa"/>
            <w:noWrap/>
            <w:vAlign w:val="center"/>
            <w:hideMark/>
          </w:tcPr>
          <w:p w14:paraId="5C7A6133" w14:textId="77777777" w:rsidR="00570505" w:rsidRPr="00AD38D3" w:rsidRDefault="00570505" w:rsidP="00AD38D3">
            <w:pPr>
              <w:jc w:val="center"/>
              <w:rPr>
                <w:color w:val="000000"/>
                <w:sz w:val="20"/>
                <w:szCs w:val="20"/>
              </w:rPr>
            </w:pPr>
          </w:p>
        </w:tc>
        <w:tc>
          <w:tcPr>
            <w:tcW w:w="1058" w:type="dxa"/>
            <w:noWrap/>
            <w:vAlign w:val="center"/>
            <w:hideMark/>
          </w:tcPr>
          <w:p w14:paraId="5DEFD4D7" w14:textId="77777777" w:rsidR="00570505" w:rsidRPr="00AD38D3" w:rsidRDefault="00570505" w:rsidP="00AD38D3">
            <w:pPr>
              <w:jc w:val="center"/>
              <w:rPr>
                <w:color w:val="000000"/>
                <w:sz w:val="20"/>
                <w:szCs w:val="20"/>
              </w:rPr>
            </w:pPr>
            <w:r w:rsidRPr="00AD38D3">
              <w:rPr>
                <w:color w:val="000000"/>
                <w:sz w:val="20"/>
                <w:szCs w:val="20"/>
              </w:rPr>
              <w:t>4.4E-05</w:t>
            </w:r>
          </w:p>
        </w:tc>
        <w:tc>
          <w:tcPr>
            <w:tcW w:w="962" w:type="dxa"/>
            <w:noWrap/>
            <w:vAlign w:val="center"/>
            <w:hideMark/>
          </w:tcPr>
          <w:p w14:paraId="54C52AD9" w14:textId="77777777" w:rsidR="00570505" w:rsidRPr="00AD38D3" w:rsidRDefault="00570505" w:rsidP="00AD38D3">
            <w:pPr>
              <w:jc w:val="center"/>
              <w:rPr>
                <w:color w:val="000000"/>
                <w:sz w:val="20"/>
                <w:szCs w:val="20"/>
              </w:rPr>
            </w:pPr>
            <w:r w:rsidRPr="00AD38D3">
              <w:rPr>
                <w:color w:val="000000"/>
                <w:sz w:val="20"/>
                <w:szCs w:val="20"/>
              </w:rPr>
              <w:t>0.344</w:t>
            </w:r>
          </w:p>
        </w:tc>
        <w:tc>
          <w:tcPr>
            <w:tcW w:w="1538" w:type="dxa"/>
            <w:noWrap/>
            <w:vAlign w:val="center"/>
            <w:hideMark/>
          </w:tcPr>
          <w:p w14:paraId="2B09B281" w14:textId="77777777" w:rsidR="00570505" w:rsidRPr="00AD38D3" w:rsidRDefault="00570505" w:rsidP="00AD38D3">
            <w:pPr>
              <w:jc w:val="center"/>
              <w:rPr>
                <w:color w:val="000000"/>
                <w:sz w:val="20"/>
                <w:szCs w:val="20"/>
              </w:rPr>
            </w:pPr>
            <w:r w:rsidRPr="00AD38D3">
              <w:rPr>
                <w:color w:val="000000"/>
                <w:sz w:val="20"/>
                <w:szCs w:val="20"/>
              </w:rPr>
              <w:t>32.6</w:t>
            </w:r>
          </w:p>
        </w:tc>
      </w:tr>
      <w:tr w:rsidR="00AD38D3" w:rsidRPr="00AD38D3" w14:paraId="7642851F" w14:textId="77777777" w:rsidTr="00AD38D3">
        <w:trPr>
          <w:trHeight w:val="194"/>
        </w:trPr>
        <w:tc>
          <w:tcPr>
            <w:tcW w:w="1452" w:type="dxa"/>
            <w:noWrap/>
            <w:vAlign w:val="center"/>
            <w:hideMark/>
          </w:tcPr>
          <w:p w14:paraId="7DCD21E5" w14:textId="77777777" w:rsidR="00570505" w:rsidRPr="00AD38D3" w:rsidRDefault="00570505" w:rsidP="00AD38D3">
            <w:pPr>
              <w:jc w:val="center"/>
              <w:rPr>
                <w:color w:val="000000"/>
                <w:sz w:val="20"/>
                <w:szCs w:val="20"/>
              </w:rPr>
            </w:pPr>
            <w:r w:rsidRPr="00AD38D3">
              <w:rPr>
                <w:color w:val="000000"/>
                <w:sz w:val="20"/>
                <w:szCs w:val="20"/>
              </w:rPr>
              <w:t>PA</w:t>
            </w:r>
          </w:p>
        </w:tc>
        <w:tc>
          <w:tcPr>
            <w:tcW w:w="1180" w:type="dxa"/>
            <w:noWrap/>
            <w:vAlign w:val="center"/>
            <w:hideMark/>
          </w:tcPr>
          <w:p w14:paraId="419A4F38" w14:textId="77777777" w:rsidR="00570505" w:rsidRPr="00AD38D3" w:rsidRDefault="00570505" w:rsidP="00AD38D3">
            <w:pPr>
              <w:jc w:val="center"/>
              <w:rPr>
                <w:color w:val="000000"/>
                <w:sz w:val="20"/>
                <w:szCs w:val="20"/>
              </w:rPr>
            </w:pPr>
            <w:r w:rsidRPr="00AD38D3">
              <w:rPr>
                <w:color w:val="000000"/>
                <w:sz w:val="20"/>
                <w:szCs w:val="20"/>
              </w:rPr>
              <w:t>5.2E-04</w:t>
            </w:r>
          </w:p>
        </w:tc>
        <w:tc>
          <w:tcPr>
            <w:tcW w:w="1085" w:type="dxa"/>
            <w:noWrap/>
            <w:vAlign w:val="center"/>
            <w:hideMark/>
          </w:tcPr>
          <w:p w14:paraId="57DDE8F1" w14:textId="77777777" w:rsidR="00570505" w:rsidRPr="00AD38D3" w:rsidRDefault="00570505" w:rsidP="00AD38D3">
            <w:pPr>
              <w:jc w:val="center"/>
              <w:rPr>
                <w:color w:val="000000"/>
                <w:sz w:val="20"/>
                <w:szCs w:val="20"/>
              </w:rPr>
            </w:pPr>
            <w:r w:rsidRPr="00AD38D3">
              <w:rPr>
                <w:color w:val="000000"/>
                <w:sz w:val="20"/>
                <w:szCs w:val="20"/>
              </w:rPr>
              <w:t>0.121</w:t>
            </w:r>
          </w:p>
        </w:tc>
        <w:tc>
          <w:tcPr>
            <w:tcW w:w="1399" w:type="dxa"/>
            <w:noWrap/>
            <w:vAlign w:val="center"/>
            <w:hideMark/>
          </w:tcPr>
          <w:p w14:paraId="773E37F8" w14:textId="77777777" w:rsidR="00570505" w:rsidRPr="00AD38D3" w:rsidRDefault="00570505" w:rsidP="00AD38D3">
            <w:pPr>
              <w:jc w:val="center"/>
              <w:rPr>
                <w:color w:val="000000"/>
                <w:sz w:val="20"/>
                <w:szCs w:val="20"/>
              </w:rPr>
            </w:pPr>
            <w:r w:rsidRPr="00AD38D3">
              <w:rPr>
                <w:color w:val="000000"/>
                <w:sz w:val="20"/>
                <w:szCs w:val="20"/>
              </w:rPr>
              <w:t>63.1</w:t>
            </w:r>
          </w:p>
        </w:tc>
        <w:tc>
          <w:tcPr>
            <w:tcW w:w="384" w:type="dxa"/>
            <w:noWrap/>
            <w:vAlign w:val="center"/>
            <w:hideMark/>
          </w:tcPr>
          <w:p w14:paraId="28F61DCE" w14:textId="77777777" w:rsidR="00570505" w:rsidRPr="00AD38D3" w:rsidRDefault="00570505" w:rsidP="00AD38D3">
            <w:pPr>
              <w:jc w:val="center"/>
              <w:rPr>
                <w:color w:val="000000"/>
                <w:sz w:val="20"/>
                <w:szCs w:val="20"/>
              </w:rPr>
            </w:pPr>
          </w:p>
        </w:tc>
        <w:tc>
          <w:tcPr>
            <w:tcW w:w="1058" w:type="dxa"/>
            <w:noWrap/>
            <w:vAlign w:val="center"/>
            <w:hideMark/>
          </w:tcPr>
          <w:p w14:paraId="04E2334B" w14:textId="77777777" w:rsidR="00570505" w:rsidRPr="00AD38D3" w:rsidRDefault="00570505" w:rsidP="00AD38D3">
            <w:pPr>
              <w:jc w:val="center"/>
              <w:rPr>
                <w:color w:val="000000"/>
                <w:sz w:val="20"/>
                <w:szCs w:val="20"/>
              </w:rPr>
            </w:pPr>
            <w:r w:rsidRPr="00AD38D3">
              <w:rPr>
                <w:color w:val="000000"/>
                <w:sz w:val="20"/>
                <w:szCs w:val="20"/>
              </w:rPr>
              <w:t>2.0E-04</w:t>
            </w:r>
          </w:p>
        </w:tc>
        <w:tc>
          <w:tcPr>
            <w:tcW w:w="962" w:type="dxa"/>
            <w:noWrap/>
            <w:vAlign w:val="center"/>
            <w:hideMark/>
          </w:tcPr>
          <w:p w14:paraId="74D67459" w14:textId="77777777" w:rsidR="00570505" w:rsidRPr="00AD38D3" w:rsidRDefault="00570505" w:rsidP="00AD38D3">
            <w:pPr>
              <w:jc w:val="center"/>
              <w:rPr>
                <w:color w:val="000000"/>
                <w:sz w:val="20"/>
                <w:szCs w:val="20"/>
              </w:rPr>
            </w:pPr>
            <w:r w:rsidRPr="00AD38D3">
              <w:rPr>
                <w:color w:val="000000"/>
                <w:sz w:val="20"/>
                <w:szCs w:val="20"/>
              </w:rPr>
              <w:t>0.123</w:t>
            </w:r>
          </w:p>
        </w:tc>
        <w:tc>
          <w:tcPr>
            <w:tcW w:w="1538" w:type="dxa"/>
            <w:noWrap/>
            <w:vAlign w:val="center"/>
            <w:hideMark/>
          </w:tcPr>
          <w:p w14:paraId="623A6BB2" w14:textId="77777777" w:rsidR="00570505" w:rsidRPr="00AD38D3" w:rsidRDefault="00570505" w:rsidP="00AD38D3">
            <w:pPr>
              <w:jc w:val="center"/>
              <w:rPr>
                <w:color w:val="000000"/>
                <w:sz w:val="20"/>
                <w:szCs w:val="20"/>
              </w:rPr>
            </w:pPr>
            <w:r w:rsidRPr="00AD38D3">
              <w:rPr>
                <w:color w:val="000000"/>
                <w:sz w:val="20"/>
                <w:szCs w:val="20"/>
              </w:rPr>
              <w:t>69.7</w:t>
            </w:r>
          </w:p>
        </w:tc>
      </w:tr>
      <w:tr w:rsidR="00AD38D3" w:rsidRPr="00AD38D3" w14:paraId="26814D72" w14:textId="77777777" w:rsidTr="00AD38D3">
        <w:trPr>
          <w:trHeight w:val="194"/>
        </w:trPr>
        <w:tc>
          <w:tcPr>
            <w:tcW w:w="1452" w:type="dxa"/>
            <w:noWrap/>
            <w:vAlign w:val="center"/>
            <w:hideMark/>
          </w:tcPr>
          <w:p w14:paraId="70F9E0F5" w14:textId="77777777" w:rsidR="00570505" w:rsidRPr="00AD38D3" w:rsidRDefault="00570505" w:rsidP="00AD38D3">
            <w:pPr>
              <w:jc w:val="center"/>
              <w:rPr>
                <w:color w:val="000000"/>
                <w:sz w:val="20"/>
                <w:szCs w:val="20"/>
              </w:rPr>
            </w:pPr>
            <w:r w:rsidRPr="00AD38D3">
              <w:rPr>
                <w:color w:val="000000"/>
                <w:sz w:val="20"/>
                <w:szCs w:val="20"/>
              </w:rPr>
              <w:t>RI</w:t>
            </w:r>
          </w:p>
        </w:tc>
        <w:tc>
          <w:tcPr>
            <w:tcW w:w="1180" w:type="dxa"/>
            <w:noWrap/>
            <w:vAlign w:val="center"/>
            <w:hideMark/>
          </w:tcPr>
          <w:p w14:paraId="3D380A05" w14:textId="77777777" w:rsidR="00570505" w:rsidRPr="00AD38D3" w:rsidRDefault="00570505" w:rsidP="00AD38D3">
            <w:pPr>
              <w:jc w:val="center"/>
              <w:rPr>
                <w:color w:val="000000"/>
                <w:sz w:val="20"/>
                <w:szCs w:val="20"/>
              </w:rPr>
            </w:pPr>
            <w:r w:rsidRPr="00AD38D3">
              <w:rPr>
                <w:color w:val="000000"/>
                <w:sz w:val="20"/>
                <w:szCs w:val="20"/>
              </w:rPr>
              <w:t>1.8E-04</w:t>
            </w:r>
          </w:p>
        </w:tc>
        <w:tc>
          <w:tcPr>
            <w:tcW w:w="1085" w:type="dxa"/>
            <w:noWrap/>
            <w:vAlign w:val="center"/>
            <w:hideMark/>
          </w:tcPr>
          <w:p w14:paraId="29E534C4" w14:textId="77777777" w:rsidR="00570505" w:rsidRPr="00AD38D3" w:rsidRDefault="00570505" w:rsidP="00AD38D3">
            <w:pPr>
              <w:jc w:val="center"/>
              <w:rPr>
                <w:color w:val="000000"/>
                <w:sz w:val="20"/>
                <w:szCs w:val="20"/>
              </w:rPr>
            </w:pPr>
            <w:r w:rsidRPr="00AD38D3">
              <w:rPr>
                <w:color w:val="000000"/>
                <w:sz w:val="20"/>
                <w:szCs w:val="20"/>
              </w:rPr>
              <w:t>0.239</w:t>
            </w:r>
          </w:p>
        </w:tc>
        <w:tc>
          <w:tcPr>
            <w:tcW w:w="1399" w:type="dxa"/>
            <w:noWrap/>
            <w:vAlign w:val="center"/>
            <w:hideMark/>
          </w:tcPr>
          <w:p w14:paraId="5925F99A" w14:textId="77777777" w:rsidR="00570505" w:rsidRPr="00AD38D3" w:rsidRDefault="00570505" w:rsidP="00AD38D3">
            <w:pPr>
              <w:jc w:val="center"/>
              <w:rPr>
                <w:color w:val="000000"/>
                <w:sz w:val="20"/>
                <w:szCs w:val="20"/>
              </w:rPr>
            </w:pPr>
            <w:r w:rsidRPr="00AD38D3">
              <w:rPr>
                <w:color w:val="000000"/>
                <w:sz w:val="20"/>
                <w:szCs w:val="20"/>
              </w:rPr>
              <w:t>39.5</w:t>
            </w:r>
          </w:p>
        </w:tc>
        <w:tc>
          <w:tcPr>
            <w:tcW w:w="384" w:type="dxa"/>
            <w:noWrap/>
            <w:vAlign w:val="center"/>
            <w:hideMark/>
          </w:tcPr>
          <w:p w14:paraId="20E55DD7" w14:textId="77777777" w:rsidR="00570505" w:rsidRPr="00AD38D3" w:rsidRDefault="00570505" w:rsidP="00AD38D3">
            <w:pPr>
              <w:jc w:val="center"/>
              <w:rPr>
                <w:color w:val="000000"/>
                <w:sz w:val="20"/>
                <w:szCs w:val="20"/>
              </w:rPr>
            </w:pPr>
          </w:p>
        </w:tc>
        <w:tc>
          <w:tcPr>
            <w:tcW w:w="1058" w:type="dxa"/>
            <w:noWrap/>
            <w:vAlign w:val="center"/>
            <w:hideMark/>
          </w:tcPr>
          <w:p w14:paraId="1A4DD33B" w14:textId="77777777" w:rsidR="00570505" w:rsidRPr="00AD38D3" w:rsidRDefault="00570505" w:rsidP="00AD38D3">
            <w:pPr>
              <w:jc w:val="center"/>
              <w:rPr>
                <w:color w:val="000000"/>
                <w:sz w:val="20"/>
                <w:szCs w:val="20"/>
              </w:rPr>
            </w:pPr>
            <w:r w:rsidRPr="00AD38D3">
              <w:rPr>
                <w:color w:val="000000"/>
                <w:sz w:val="20"/>
                <w:szCs w:val="20"/>
              </w:rPr>
              <w:t>1.2E-05</w:t>
            </w:r>
          </w:p>
        </w:tc>
        <w:tc>
          <w:tcPr>
            <w:tcW w:w="962" w:type="dxa"/>
            <w:noWrap/>
            <w:vAlign w:val="center"/>
            <w:hideMark/>
          </w:tcPr>
          <w:p w14:paraId="36AD34E8" w14:textId="77777777" w:rsidR="00570505" w:rsidRPr="00AD38D3" w:rsidRDefault="00570505" w:rsidP="00AD38D3">
            <w:pPr>
              <w:jc w:val="center"/>
              <w:rPr>
                <w:color w:val="000000"/>
                <w:sz w:val="20"/>
                <w:szCs w:val="20"/>
              </w:rPr>
            </w:pPr>
            <w:r w:rsidRPr="00AD38D3">
              <w:rPr>
                <w:color w:val="000000"/>
                <w:sz w:val="20"/>
                <w:szCs w:val="20"/>
              </w:rPr>
              <w:t>0.297</w:t>
            </w:r>
          </w:p>
        </w:tc>
        <w:tc>
          <w:tcPr>
            <w:tcW w:w="1538" w:type="dxa"/>
            <w:noWrap/>
            <w:vAlign w:val="center"/>
            <w:hideMark/>
          </w:tcPr>
          <w:p w14:paraId="2DD38425" w14:textId="77777777" w:rsidR="00570505" w:rsidRPr="00AD38D3" w:rsidRDefault="00570505" w:rsidP="00AD38D3">
            <w:pPr>
              <w:jc w:val="center"/>
              <w:rPr>
                <w:color w:val="000000"/>
                <w:sz w:val="20"/>
                <w:szCs w:val="20"/>
              </w:rPr>
            </w:pPr>
            <w:r w:rsidRPr="00AD38D3">
              <w:rPr>
                <w:color w:val="000000"/>
                <w:sz w:val="20"/>
                <w:szCs w:val="20"/>
              </w:rPr>
              <w:t>41.6</w:t>
            </w:r>
          </w:p>
        </w:tc>
      </w:tr>
      <w:tr w:rsidR="00AD38D3" w:rsidRPr="00AD38D3" w14:paraId="7AB979B7" w14:textId="77777777" w:rsidTr="00AD38D3">
        <w:trPr>
          <w:trHeight w:val="194"/>
        </w:trPr>
        <w:tc>
          <w:tcPr>
            <w:tcW w:w="1452" w:type="dxa"/>
            <w:noWrap/>
            <w:vAlign w:val="center"/>
            <w:hideMark/>
          </w:tcPr>
          <w:p w14:paraId="4984C543" w14:textId="77777777" w:rsidR="00570505" w:rsidRPr="00AD38D3" w:rsidRDefault="00570505" w:rsidP="00AD38D3">
            <w:pPr>
              <w:jc w:val="center"/>
              <w:rPr>
                <w:color w:val="000000"/>
                <w:sz w:val="20"/>
                <w:szCs w:val="20"/>
              </w:rPr>
            </w:pPr>
            <w:r w:rsidRPr="00AD38D3">
              <w:rPr>
                <w:color w:val="000000"/>
                <w:sz w:val="20"/>
                <w:szCs w:val="20"/>
              </w:rPr>
              <w:t>SC</w:t>
            </w:r>
          </w:p>
        </w:tc>
        <w:tc>
          <w:tcPr>
            <w:tcW w:w="1180" w:type="dxa"/>
            <w:noWrap/>
            <w:vAlign w:val="center"/>
            <w:hideMark/>
          </w:tcPr>
          <w:p w14:paraId="059073AF" w14:textId="77777777" w:rsidR="00570505" w:rsidRPr="00AD38D3" w:rsidRDefault="00570505" w:rsidP="00AD38D3">
            <w:pPr>
              <w:jc w:val="center"/>
              <w:rPr>
                <w:color w:val="000000"/>
                <w:sz w:val="20"/>
                <w:szCs w:val="20"/>
              </w:rPr>
            </w:pPr>
            <w:r w:rsidRPr="00AD38D3">
              <w:rPr>
                <w:color w:val="000000"/>
                <w:sz w:val="20"/>
                <w:szCs w:val="20"/>
              </w:rPr>
              <w:t>3.9E-07</w:t>
            </w:r>
          </w:p>
        </w:tc>
        <w:tc>
          <w:tcPr>
            <w:tcW w:w="1085" w:type="dxa"/>
            <w:noWrap/>
            <w:vAlign w:val="center"/>
            <w:hideMark/>
          </w:tcPr>
          <w:p w14:paraId="11B2B9F9" w14:textId="77777777" w:rsidR="00570505" w:rsidRPr="00AD38D3" w:rsidRDefault="00570505" w:rsidP="00AD38D3">
            <w:pPr>
              <w:jc w:val="center"/>
              <w:rPr>
                <w:color w:val="000000"/>
                <w:sz w:val="20"/>
                <w:szCs w:val="20"/>
              </w:rPr>
            </w:pPr>
            <w:r w:rsidRPr="00AD38D3">
              <w:rPr>
                <w:color w:val="000000"/>
                <w:sz w:val="20"/>
                <w:szCs w:val="20"/>
              </w:rPr>
              <w:t>0.508</w:t>
            </w:r>
          </w:p>
        </w:tc>
        <w:tc>
          <w:tcPr>
            <w:tcW w:w="1399" w:type="dxa"/>
            <w:noWrap/>
            <w:vAlign w:val="center"/>
            <w:hideMark/>
          </w:tcPr>
          <w:p w14:paraId="10953E2E" w14:textId="77777777" w:rsidR="00570505" w:rsidRPr="00AD38D3" w:rsidRDefault="00570505" w:rsidP="00AD38D3">
            <w:pPr>
              <w:jc w:val="center"/>
              <w:rPr>
                <w:color w:val="000000"/>
                <w:sz w:val="20"/>
                <w:szCs w:val="20"/>
              </w:rPr>
            </w:pPr>
            <w:r w:rsidRPr="00AD38D3">
              <w:rPr>
                <w:color w:val="000000"/>
                <w:sz w:val="20"/>
                <w:szCs w:val="20"/>
              </w:rPr>
              <w:t>32.2</w:t>
            </w:r>
          </w:p>
        </w:tc>
        <w:tc>
          <w:tcPr>
            <w:tcW w:w="384" w:type="dxa"/>
            <w:noWrap/>
            <w:vAlign w:val="center"/>
            <w:hideMark/>
          </w:tcPr>
          <w:p w14:paraId="487F3171" w14:textId="77777777" w:rsidR="00570505" w:rsidRPr="00AD38D3" w:rsidRDefault="00570505" w:rsidP="00AD38D3">
            <w:pPr>
              <w:jc w:val="center"/>
              <w:rPr>
                <w:color w:val="000000"/>
                <w:sz w:val="20"/>
                <w:szCs w:val="20"/>
              </w:rPr>
            </w:pPr>
          </w:p>
        </w:tc>
        <w:tc>
          <w:tcPr>
            <w:tcW w:w="1058" w:type="dxa"/>
            <w:noWrap/>
            <w:vAlign w:val="center"/>
            <w:hideMark/>
          </w:tcPr>
          <w:p w14:paraId="5298A7DF" w14:textId="77777777" w:rsidR="00570505" w:rsidRPr="00AD38D3" w:rsidRDefault="00570505" w:rsidP="00AD38D3">
            <w:pPr>
              <w:jc w:val="center"/>
              <w:rPr>
                <w:color w:val="000000"/>
                <w:sz w:val="20"/>
                <w:szCs w:val="20"/>
              </w:rPr>
            </w:pPr>
            <w:r w:rsidRPr="00AD38D3">
              <w:rPr>
                <w:color w:val="000000"/>
                <w:sz w:val="20"/>
                <w:szCs w:val="20"/>
              </w:rPr>
              <w:t>5.0E-07</w:t>
            </w:r>
          </w:p>
        </w:tc>
        <w:tc>
          <w:tcPr>
            <w:tcW w:w="962" w:type="dxa"/>
            <w:noWrap/>
            <w:vAlign w:val="center"/>
            <w:hideMark/>
          </w:tcPr>
          <w:p w14:paraId="456CFE76" w14:textId="77777777" w:rsidR="00570505" w:rsidRPr="00AD38D3" w:rsidRDefault="00570505" w:rsidP="00AD38D3">
            <w:pPr>
              <w:jc w:val="center"/>
              <w:rPr>
                <w:color w:val="000000"/>
                <w:sz w:val="20"/>
                <w:szCs w:val="20"/>
              </w:rPr>
            </w:pPr>
            <w:r w:rsidRPr="00AD38D3">
              <w:rPr>
                <w:color w:val="000000"/>
                <w:sz w:val="20"/>
                <w:szCs w:val="20"/>
              </w:rPr>
              <w:t>0.429</w:t>
            </w:r>
          </w:p>
        </w:tc>
        <w:tc>
          <w:tcPr>
            <w:tcW w:w="1538" w:type="dxa"/>
            <w:noWrap/>
            <w:vAlign w:val="center"/>
            <w:hideMark/>
          </w:tcPr>
          <w:p w14:paraId="016AD6A7" w14:textId="77777777" w:rsidR="00570505" w:rsidRPr="00AD38D3" w:rsidRDefault="00570505" w:rsidP="00AD38D3">
            <w:pPr>
              <w:jc w:val="center"/>
              <w:rPr>
                <w:color w:val="000000"/>
                <w:sz w:val="20"/>
                <w:szCs w:val="20"/>
              </w:rPr>
            </w:pPr>
            <w:r w:rsidRPr="00AD38D3">
              <w:rPr>
                <w:color w:val="000000"/>
                <w:sz w:val="20"/>
                <w:szCs w:val="20"/>
              </w:rPr>
              <w:t>37.1</w:t>
            </w:r>
          </w:p>
        </w:tc>
      </w:tr>
      <w:tr w:rsidR="00AD38D3" w:rsidRPr="00AD38D3" w14:paraId="09C115F7" w14:textId="77777777" w:rsidTr="00AD38D3">
        <w:trPr>
          <w:trHeight w:val="194"/>
        </w:trPr>
        <w:tc>
          <w:tcPr>
            <w:tcW w:w="1452" w:type="dxa"/>
            <w:noWrap/>
            <w:vAlign w:val="center"/>
            <w:hideMark/>
          </w:tcPr>
          <w:p w14:paraId="387F5266" w14:textId="77777777" w:rsidR="00570505" w:rsidRPr="00AD38D3" w:rsidRDefault="00570505" w:rsidP="00AD38D3">
            <w:pPr>
              <w:jc w:val="center"/>
              <w:rPr>
                <w:color w:val="000000"/>
                <w:sz w:val="20"/>
                <w:szCs w:val="20"/>
              </w:rPr>
            </w:pPr>
            <w:r w:rsidRPr="00AD38D3">
              <w:rPr>
                <w:color w:val="000000"/>
                <w:sz w:val="20"/>
                <w:szCs w:val="20"/>
              </w:rPr>
              <w:t>SD</w:t>
            </w:r>
          </w:p>
        </w:tc>
        <w:tc>
          <w:tcPr>
            <w:tcW w:w="1180" w:type="dxa"/>
            <w:noWrap/>
            <w:vAlign w:val="center"/>
            <w:hideMark/>
          </w:tcPr>
          <w:p w14:paraId="0788EE19" w14:textId="77777777" w:rsidR="00570505" w:rsidRPr="00AD38D3" w:rsidRDefault="00570505" w:rsidP="00AD38D3">
            <w:pPr>
              <w:jc w:val="center"/>
              <w:rPr>
                <w:color w:val="000000"/>
                <w:sz w:val="20"/>
                <w:szCs w:val="20"/>
              </w:rPr>
            </w:pPr>
            <w:r w:rsidRPr="00AD38D3">
              <w:rPr>
                <w:color w:val="000000"/>
                <w:sz w:val="20"/>
                <w:szCs w:val="20"/>
              </w:rPr>
              <w:t>7.1E-05</w:t>
            </w:r>
          </w:p>
        </w:tc>
        <w:tc>
          <w:tcPr>
            <w:tcW w:w="1085" w:type="dxa"/>
            <w:noWrap/>
            <w:vAlign w:val="center"/>
            <w:hideMark/>
          </w:tcPr>
          <w:p w14:paraId="2B22DCCC" w14:textId="77777777" w:rsidR="00570505" w:rsidRPr="00AD38D3" w:rsidRDefault="00570505" w:rsidP="00AD38D3">
            <w:pPr>
              <w:jc w:val="center"/>
              <w:rPr>
                <w:color w:val="000000"/>
                <w:sz w:val="20"/>
                <w:szCs w:val="20"/>
              </w:rPr>
            </w:pPr>
            <w:r w:rsidRPr="00AD38D3">
              <w:rPr>
                <w:color w:val="000000"/>
                <w:sz w:val="20"/>
                <w:szCs w:val="20"/>
              </w:rPr>
              <w:t>0.094</w:t>
            </w:r>
          </w:p>
        </w:tc>
        <w:tc>
          <w:tcPr>
            <w:tcW w:w="1399" w:type="dxa"/>
            <w:noWrap/>
            <w:vAlign w:val="center"/>
            <w:hideMark/>
          </w:tcPr>
          <w:p w14:paraId="737D3BEC" w14:textId="77777777" w:rsidR="00570505" w:rsidRPr="00AD38D3" w:rsidRDefault="00570505" w:rsidP="00AD38D3">
            <w:pPr>
              <w:jc w:val="center"/>
              <w:rPr>
                <w:color w:val="000000"/>
                <w:sz w:val="20"/>
                <w:szCs w:val="20"/>
              </w:rPr>
            </w:pPr>
            <w:r w:rsidRPr="00AD38D3">
              <w:rPr>
                <w:color w:val="000000"/>
                <w:sz w:val="20"/>
                <w:szCs w:val="20"/>
              </w:rPr>
              <w:t>&gt; 100</w:t>
            </w:r>
          </w:p>
        </w:tc>
        <w:tc>
          <w:tcPr>
            <w:tcW w:w="384" w:type="dxa"/>
            <w:noWrap/>
            <w:vAlign w:val="center"/>
            <w:hideMark/>
          </w:tcPr>
          <w:p w14:paraId="2670C752" w14:textId="77777777" w:rsidR="00570505" w:rsidRPr="00AD38D3" w:rsidRDefault="00570505" w:rsidP="00AD38D3">
            <w:pPr>
              <w:jc w:val="center"/>
              <w:rPr>
                <w:color w:val="000000"/>
                <w:sz w:val="20"/>
                <w:szCs w:val="20"/>
              </w:rPr>
            </w:pPr>
          </w:p>
        </w:tc>
        <w:tc>
          <w:tcPr>
            <w:tcW w:w="1058" w:type="dxa"/>
            <w:noWrap/>
            <w:vAlign w:val="center"/>
            <w:hideMark/>
          </w:tcPr>
          <w:p w14:paraId="4F9B4E8F" w14:textId="77777777" w:rsidR="00570505" w:rsidRPr="00AD38D3" w:rsidRDefault="00570505" w:rsidP="00AD38D3">
            <w:pPr>
              <w:jc w:val="center"/>
              <w:rPr>
                <w:color w:val="000000"/>
                <w:sz w:val="20"/>
                <w:szCs w:val="20"/>
              </w:rPr>
            </w:pPr>
            <w:r w:rsidRPr="00AD38D3">
              <w:rPr>
                <w:color w:val="000000"/>
                <w:sz w:val="20"/>
                <w:szCs w:val="20"/>
              </w:rPr>
              <w:t>2.1E-05</w:t>
            </w:r>
          </w:p>
        </w:tc>
        <w:tc>
          <w:tcPr>
            <w:tcW w:w="962" w:type="dxa"/>
            <w:noWrap/>
            <w:vAlign w:val="center"/>
            <w:hideMark/>
          </w:tcPr>
          <w:p w14:paraId="14219F84" w14:textId="77777777" w:rsidR="00570505" w:rsidRPr="00AD38D3" w:rsidRDefault="00570505" w:rsidP="00AD38D3">
            <w:pPr>
              <w:jc w:val="center"/>
              <w:rPr>
                <w:color w:val="000000"/>
                <w:sz w:val="20"/>
                <w:szCs w:val="20"/>
              </w:rPr>
            </w:pPr>
            <w:r w:rsidRPr="00AD38D3">
              <w:rPr>
                <w:color w:val="000000"/>
                <w:sz w:val="20"/>
                <w:szCs w:val="20"/>
              </w:rPr>
              <w:t>0.267</w:t>
            </w:r>
          </w:p>
        </w:tc>
        <w:tc>
          <w:tcPr>
            <w:tcW w:w="1538" w:type="dxa"/>
            <w:noWrap/>
            <w:vAlign w:val="center"/>
            <w:hideMark/>
          </w:tcPr>
          <w:p w14:paraId="68F13D14" w14:textId="77777777" w:rsidR="00570505" w:rsidRPr="00AD38D3" w:rsidRDefault="00570505" w:rsidP="00AD38D3">
            <w:pPr>
              <w:jc w:val="center"/>
              <w:rPr>
                <w:color w:val="000000"/>
                <w:sz w:val="20"/>
                <w:szCs w:val="20"/>
              </w:rPr>
            </w:pPr>
            <w:r w:rsidRPr="00AD38D3">
              <w:rPr>
                <w:color w:val="000000"/>
                <w:sz w:val="20"/>
                <w:szCs w:val="20"/>
              </w:rPr>
              <w:t>43.8</w:t>
            </w:r>
          </w:p>
        </w:tc>
      </w:tr>
      <w:tr w:rsidR="00AD38D3" w:rsidRPr="00AD38D3" w14:paraId="5AD85E0B" w14:textId="77777777" w:rsidTr="00AD38D3">
        <w:trPr>
          <w:trHeight w:val="194"/>
        </w:trPr>
        <w:tc>
          <w:tcPr>
            <w:tcW w:w="1452" w:type="dxa"/>
            <w:noWrap/>
            <w:vAlign w:val="center"/>
            <w:hideMark/>
          </w:tcPr>
          <w:p w14:paraId="4F745535" w14:textId="77777777" w:rsidR="00570505" w:rsidRPr="00AD38D3" w:rsidRDefault="00570505" w:rsidP="00AD38D3">
            <w:pPr>
              <w:jc w:val="center"/>
              <w:rPr>
                <w:color w:val="000000"/>
                <w:sz w:val="20"/>
                <w:szCs w:val="20"/>
              </w:rPr>
            </w:pPr>
            <w:r w:rsidRPr="00AD38D3">
              <w:rPr>
                <w:color w:val="000000"/>
                <w:sz w:val="20"/>
                <w:szCs w:val="20"/>
              </w:rPr>
              <w:t>TN</w:t>
            </w:r>
          </w:p>
        </w:tc>
        <w:tc>
          <w:tcPr>
            <w:tcW w:w="1180" w:type="dxa"/>
            <w:noWrap/>
            <w:vAlign w:val="center"/>
            <w:hideMark/>
          </w:tcPr>
          <w:p w14:paraId="3CF5C019" w14:textId="77777777" w:rsidR="00570505" w:rsidRPr="00AD38D3" w:rsidRDefault="00570505" w:rsidP="00AD38D3">
            <w:pPr>
              <w:jc w:val="center"/>
              <w:rPr>
                <w:color w:val="000000"/>
                <w:sz w:val="20"/>
                <w:szCs w:val="20"/>
              </w:rPr>
            </w:pPr>
            <w:r w:rsidRPr="00AD38D3">
              <w:rPr>
                <w:color w:val="000000"/>
                <w:sz w:val="20"/>
                <w:szCs w:val="20"/>
              </w:rPr>
              <w:t>6.4E-05</w:t>
            </w:r>
          </w:p>
        </w:tc>
        <w:tc>
          <w:tcPr>
            <w:tcW w:w="1085" w:type="dxa"/>
            <w:noWrap/>
            <w:vAlign w:val="center"/>
            <w:hideMark/>
          </w:tcPr>
          <w:p w14:paraId="3AD763DC" w14:textId="77777777" w:rsidR="00570505" w:rsidRPr="00AD38D3" w:rsidRDefault="00570505" w:rsidP="00AD38D3">
            <w:pPr>
              <w:jc w:val="center"/>
              <w:rPr>
                <w:color w:val="000000"/>
                <w:sz w:val="20"/>
                <w:szCs w:val="20"/>
              </w:rPr>
            </w:pPr>
            <w:r w:rsidRPr="00AD38D3">
              <w:rPr>
                <w:color w:val="000000"/>
                <w:sz w:val="20"/>
                <w:szCs w:val="20"/>
              </w:rPr>
              <w:t>0.214</w:t>
            </w:r>
          </w:p>
        </w:tc>
        <w:tc>
          <w:tcPr>
            <w:tcW w:w="1399" w:type="dxa"/>
            <w:noWrap/>
            <w:vAlign w:val="center"/>
            <w:hideMark/>
          </w:tcPr>
          <w:p w14:paraId="741ED486" w14:textId="77777777" w:rsidR="00570505" w:rsidRPr="00AD38D3" w:rsidRDefault="00570505" w:rsidP="00AD38D3">
            <w:pPr>
              <w:jc w:val="center"/>
              <w:rPr>
                <w:color w:val="000000"/>
                <w:sz w:val="20"/>
                <w:szCs w:val="20"/>
              </w:rPr>
            </w:pPr>
            <w:r w:rsidRPr="00AD38D3">
              <w:rPr>
                <w:color w:val="000000"/>
                <w:sz w:val="20"/>
                <w:szCs w:val="20"/>
              </w:rPr>
              <w:t>48.4</w:t>
            </w:r>
          </w:p>
        </w:tc>
        <w:tc>
          <w:tcPr>
            <w:tcW w:w="384" w:type="dxa"/>
            <w:noWrap/>
            <w:vAlign w:val="center"/>
            <w:hideMark/>
          </w:tcPr>
          <w:p w14:paraId="5DCBFE35" w14:textId="77777777" w:rsidR="00570505" w:rsidRPr="00AD38D3" w:rsidRDefault="00570505" w:rsidP="00AD38D3">
            <w:pPr>
              <w:jc w:val="center"/>
              <w:rPr>
                <w:color w:val="000000"/>
                <w:sz w:val="20"/>
                <w:szCs w:val="20"/>
              </w:rPr>
            </w:pPr>
          </w:p>
        </w:tc>
        <w:tc>
          <w:tcPr>
            <w:tcW w:w="1058" w:type="dxa"/>
            <w:noWrap/>
            <w:vAlign w:val="center"/>
            <w:hideMark/>
          </w:tcPr>
          <w:p w14:paraId="75E415E3" w14:textId="77777777" w:rsidR="00570505" w:rsidRPr="00AD38D3" w:rsidRDefault="00570505" w:rsidP="00AD38D3">
            <w:pPr>
              <w:jc w:val="center"/>
              <w:rPr>
                <w:color w:val="000000"/>
                <w:sz w:val="20"/>
                <w:szCs w:val="20"/>
              </w:rPr>
            </w:pPr>
            <w:r w:rsidRPr="00AD38D3">
              <w:rPr>
                <w:color w:val="000000"/>
                <w:sz w:val="20"/>
                <w:szCs w:val="20"/>
              </w:rPr>
              <w:t>2.9E-06</w:t>
            </w:r>
          </w:p>
        </w:tc>
        <w:tc>
          <w:tcPr>
            <w:tcW w:w="962" w:type="dxa"/>
            <w:noWrap/>
            <w:vAlign w:val="center"/>
            <w:hideMark/>
          </w:tcPr>
          <w:p w14:paraId="4A288F1D" w14:textId="77777777" w:rsidR="00570505" w:rsidRPr="00AD38D3" w:rsidRDefault="00570505" w:rsidP="00AD38D3">
            <w:pPr>
              <w:jc w:val="center"/>
              <w:rPr>
                <w:color w:val="000000"/>
                <w:sz w:val="20"/>
                <w:szCs w:val="20"/>
              </w:rPr>
            </w:pPr>
            <w:r w:rsidRPr="00AD38D3">
              <w:rPr>
                <w:color w:val="000000"/>
                <w:sz w:val="20"/>
                <w:szCs w:val="20"/>
              </w:rPr>
              <w:t>0.367</w:t>
            </w:r>
          </w:p>
        </w:tc>
        <w:tc>
          <w:tcPr>
            <w:tcW w:w="1538" w:type="dxa"/>
            <w:noWrap/>
            <w:vAlign w:val="center"/>
            <w:hideMark/>
          </w:tcPr>
          <w:p w14:paraId="110729B9" w14:textId="77777777" w:rsidR="00570505" w:rsidRPr="00AD38D3" w:rsidRDefault="00570505" w:rsidP="00AD38D3">
            <w:pPr>
              <w:jc w:val="center"/>
              <w:rPr>
                <w:color w:val="000000"/>
                <w:sz w:val="20"/>
                <w:szCs w:val="20"/>
              </w:rPr>
            </w:pPr>
            <w:r w:rsidRPr="00AD38D3">
              <w:rPr>
                <w:color w:val="000000"/>
                <w:sz w:val="20"/>
                <w:szCs w:val="20"/>
              </w:rPr>
              <w:t>38.1</w:t>
            </w:r>
          </w:p>
        </w:tc>
      </w:tr>
      <w:tr w:rsidR="00AD38D3" w:rsidRPr="00AD38D3" w14:paraId="53ADE991" w14:textId="77777777" w:rsidTr="00AD38D3">
        <w:trPr>
          <w:trHeight w:val="194"/>
        </w:trPr>
        <w:tc>
          <w:tcPr>
            <w:tcW w:w="1452" w:type="dxa"/>
            <w:noWrap/>
            <w:vAlign w:val="center"/>
            <w:hideMark/>
          </w:tcPr>
          <w:p w14:paraId="399CC2E8" w14:textId="77777777" w:rsidR="00570505" w:rsidRPr="00AD38D3" w:rsidRDefault="00570505" w:rsidP="00AD38D3">
            <w:pPr>
              <w:jc w:val="center"/>
              <w:rPr>
                <w:color w:val="000000"/>
                <w:sz w:val="20"/>
                <w:szCs w:val="20"/>
              </w:rPr>
            </w:pPr>
            <w:r w:rsidRPr="00AD38D3">
              <w:rPr>
                <w:color w:val="000000"/>
                <w:sz w:val="20"/>
                <w:szCs w:val="20"/>
              </w:rPr>
              <w:t>TX</w:t>
            </w:r>
          </w:p>
        </w:tc>
        <w:tc>
          <w:tcPr>
            <w:tcW w:w="1180" w:type="dxa"/>
            <w:noWrap/>
            <w:vAlign w:val="center"/>
            <w:hideMark/>
          </w:tcPr>
          <w:p w14:paraId="4DEE223C" w14:textId="77777777" w:rsidR="00570505" w:rsidRPr="00AD38D3" w:rsidRDefault="00570505" w:rsidP="00AD38D3">
            <w:pPr>
              <w:jc w:val="center"/>
              <w:rPr>
                <w:color w:val="000000"/>
                <w:sz w:val="20"/>
                <w:szCs w:val="20"/>
              </w:rPr>
            </w:pPr>
            <w:r w:rsidRPr="00AD38D3">
              <w:rPr>
                <w:color w:val="000000"/>
                <w:sz w:val="20"/>
                <w:szCs w:val="20"/>
              </w:rPr>
              <w:t>1.7E-06</w:t>
            </w:r>
          </w:p>
        </w:tc>
        <w:tc>
          <w:tcPr>
            <w:tcW w:w="1085" w:type="dxa"/>
            <w:noWrap/>
            <w:vAlign w:val="center"/>
            <w:hideMark/>
          </w:tcPr>
          <w:p w14:paraId="43A43D7A" w14:textId="77777777" w:rsidR="00570505" w:rsidRPr="00AD38D3" w:rsidRDefault="00570505" w:rsidP="00AD38D3">
            <w:pPr>
              <w:jc w:val="center"/>
              <w:rPr>
                <w:color w:val="000000"/>
                <w:sz w:val="20"/>
                <w:szCs w:val="20"/>
              </w:rPr>
            </w:pPr>
            <w:r w:rsidRPr="00AD38D3">
              <w:rPr>
                <w:color w:val="000000"/>
                <w:sz w:val="20"/>
                <w:szCs w:val="20"/>
              </w:rPr>
              <w:t>0.505</w:t>
            </w:r>
          </w:p>
        </w:tc>
        <w:tc>
          <w:tcPr>
            <w:tcW w:w="1399" w:type="dxa"/>
            <w:noWrap/>
            <w:vAlign w:val="center"/>
            <w:hideMark/>
          </w:tcPr>
          <w:p w14:paraId="0ED73775" w14:textId="77777777" w:rsidR="00570505" w:rsidRPr="00AD38D3" w:rsidRDefault="00570505" w:rsidP="00AD38D3">
            <w:pPr>
              <w:jc w:val="center"/>
              <w:rPr>
                <w:color w:val="000000"/>
                <w:sz w:val="20"/>
                <w:szCs w:val="20"/>
              </w:rPr>
            </w:pPr>
            <w:r w:rsidRPr="00AD38D3">
              <w:rPr>
                <w:color w:val="000000"/>
                <w:sz w:val="20"/>
                <w:szCs w:val="20"/>
              </w:rPr>
              <w:t>29.5</w:t>
            </w:r>
          </w:p>
        </w:tc>
        <w:tc>
          <w:tcPr>
            <w:tcW w:w="384" w:type="dxa"/>
            <w:noWrap/>
            <w:vAlign w:val="center"/>
            <w:hideMark/>
          </w:tcPr>
          <w:p w14:paraId="71773794" w14:textId="77777777" w:rsidR="00570505" w:rsidRPr="00AD38D3" w:rsidRDefault="00570505" w:rsidP="00AD38D3">
            <w:pPr>
              <w:jc w:val="center"/>
              <w:rPr>
                <w:color w:val="000000"/>
                <w:sz w:val="20"/>
                <w:szCs w:val="20"/>
              </w:rPr>
            </w:pPr>
          </w:p>
        </w:tc>
        <w:tc>
          <w:tcPr>
            <w:tcW w:w="1058" w:type="dxa"/>
            <w:noWrap/>
            <w:vAlign w:val="center"/>
            <w:hideMark/>
          </w:tcPr>
          <w:p w14:paraId="059C0BD3" w14:textId="77777777" w:rsidR="00570505" w:rsidRPr="00AD38D3" w:rsidRDefault="00570505" w:rsidP="00AD38D3">
            <w:pPr>
              <w:jc w:val="center"/>
              <w:rPr>
                <w:color w:val="000000"/>
                <w:sz w:val="20"/>
                <w:szCs w:val="20"/>
              </w:rPr>
            </w:pPr>
            <w:r w:rsidRPr="00AD38D3">
              <w:rPr>
                <w:color w:val="000000"/>
                <w:sz w:val="20"/>
                <w:szCs w:val="20"/>
              </w:rPr>
              <w:t>6.2E-08</w:t>
            </w:r>
          </w:p>
        </w:tc>
        <w:tc>
          <w:tcPr>
            <w:tcW w:w="962" w:type="dxa"/>
            <w:noWrap/>
            <w:vAlign w:val="center"/>
            <w:hideMark/>
          </w:tcPr>
          <w:p w14:paraId="4E7E5613" w14:textId="77777777" w:rsidR="00570505" w:rsidRPr="00AD38D3" w:rsidRDefault="00570505" w:rsidP="00AD38D3">
            <w:pPr>
              <w:jc w:val="center"/>
              <w:rPr>
                <w:color w:val="000000"/>
                <w:sz w:val="20"/>
                <w:szCs w:val="20"/>
              </w:rPr>
            </w:pPr>
            <w:r w:rsidRPr="00AD38D3">
              <w:rPr>
                <w:color w:val="000000"/>
                <w:sz w:val="20"/>
                <w:szCs w:val="20"/>
              </w:rPr>
              <w:t>0.648</w:t>
            </w:r>
          </w:p>
        </w:tc>
        <w:tc>
          <w:tcPr>
            <w:tcW w:w="1538" w:type="dxa"/>
            <w:noWrap/>
            <w:vAlign w:val="center"/>
            <w:hideMark/>
          </w:tcPr>
          <w:p w14:paraId="5FB8E81F" w14:textId="77777777" w:rsidR="00570505" w:rsidRPr="00AD38D3" w:rsidRDefault="00570505" w:rsidP="00AD38D3">
            <w:pPr>
              <w:jc w:val="center"/>
              <w:rPr>
                <w:color w:val="000000"/>
                <w:sz w:val="20"/>
                <w:szCs w:val="20"/>
              </w:rPr>
            </w:pPr>
            <w:r w:rsidRPr="00AD38D3">
              <w:rPr>
                <w:color w:val="000000"/>
                <w:sz w:val="20"/>
                <w:szCs w:val="20"/>
              </w:rPr>
              <w:t>28.5</w:t>
            </w:r>
          </w:p>
        </w:tc>
      </w:tr>
      <w:tr w:rsidR="00AD38D3" w:rsidRPr="00AD38D3" w14:paraId="59623E6D" w14:textId="77777777" w:rsidTr="00AD38D3">
        <w:trPr>
          <w:trHeight w:val="194"/>
        </w:trPr>
        <w:tc>
          <w:tcPr>
            <w:tcW w:w="1452" w:type="dxa"/>
            <w:noWrap/>
            <w:vAlign w:val="center"/>
            <w:hideMark/>
          </w:tcPr>
          <w:p w14:paraId="51E646A0" w14:textId="77777777" w:rsidR="00570505" w:rsidRPr="00AD38D3" w:rsidRDefault="00570505" w:rsidP="00AD38D3">
            <w:pPr>
              <w:jc w:val="center"/>
              <w:rPr>
                <w:color w:val="000000"/>
                <w:sz w:val="20"/>
                <w:szCs w:val="20"/>
              </w:rPr>
            </w:pPr>
            <w:r w:rsidRPr="00AD38D3">
              <w:rPr>
                <w:color w:val="000000"/>
                <w:sz w:val="20"/>
                <w:szCs w:val="20"/>
              </w:rPr>
              <w:t>UT</w:t>
            </w:r>
          </w:p>
        </w:tc>
        <w:tc>
          <w:tcPr>
            <w:tcW w:w="1180" w:type="dxa"/>
            <w:noWrap/>
            <w:vAlign w:val="center"/>
            <w:hideMark/>
          </w:tcPr>
          <w:p w14:paraId="0A3057FF" w14:textId="77777777" w:rsidR="00570505" w:rsidRPr="00AD38D3" w:rsidRDefault="00570505" w:rsidP="00AD38D3">
            <w:pPr>
              <w:jc w:val="center"/>
              <w:rPr>
                <w:color w:val="000000"/>
                <w:sz w:val="20"/>
                <w:szCs w:val="20"/>
              </w:rPr>
            </w:pPr>
            <w:r w:rsidRPr="00AD38D3">
              <w:rPr>
                <w:color w:val="000000"/>
                <w:sz w:val="20"/>
                <w:szCs w:val="20"/>
              </w:rPr>
              <w:t>1.8E-05</w:t>
            </w:r>
          </w:p>
        </w:tc>
        <w:tc>
          <w:tcPr>
            <w:tcW w:w="1085" w:type="dxa"/>
            <w:noWrap/>
            <w:vAlign w:val="center"/>
            <w:hideMark/>
          </w:tcPr>
          <w:p w14:paraId="7BAC8C61" w14:textId="77777777" w:rsidR="00570505" w:rsidRPr="00AD38D3" w:rsidRDefault="00570505" w:rsidP="00AD38D3">
            <w:pPr>
              <w:jc w:val="center"/>
              <w:rPr>
                <w:color w:val="000000"/>
                <w:sz w:val="20"/>
                <w:szCs w:val="20"/>
              </w:rPr>
            </w:pPr>
            <w:r w:rsidRPr="00AD38D3">
              <w:rPr>
                <w:color w:val="000000"/>
                <w:sz w:val="20"/>
                <w:szCs w:val="20"/>
              </w:rPr>
              <w:t>0.492</w:t>
            </w:r>
          </w:p>
        </w:tc>
        <w:tc>
          <w:tcPr>
            <w:tcW w:w="1399" w:type="dxa"/>
            <w:noWrap/>
            <w:vAlign w:val="center"/>
            <w:hideMark/>
          </w:tcPr>
          <w:p w14:paraId="25924EAA" w14:textId="77777777" w:rsidR="00570505" w:rsidRPr="00AD38D3" w:rsidRDefault="00570505" w:rsidP="00AD38D3">
            <w:pPr>
              <w:jc w:val="center"/>
              <w:rPr>
                <w:color w:val="000000"/>
                <w:sz w:val="20"/>
                <w:szCs w:val="20"/>
              </w:rPr>
            </w:pPr>
            <w:r w:rsidRPr="00AD38D3">
              <w:rPr>
                <w:color w:val="000000"/>
                <w:sz w:val="20"/>
                <w:szCs w:val="20"/>
              </w:rPr>
              <w:t>25.3</w:t>
            </w:r>
          </w:p>
        </w:tc>
        <w:tc>
          <w:tcPr>
            <w:tcW w:w="384" w:type="dxa"/>
            <w:noWrap/>
            <w:vAlign w:val="center"/>
            <w:hideMark/>
          </w:tcPr>
          <w:p w14:paraId="78E0991C" w14:textId="77777777" w:rsidR="00570505" w:rsidRPr="00AD38D3" w:rsidRDefault="00570505" w:rsidP="00AD38D3">
            <w:pPr>
              <w:jc w:val="center"/>
              <w:rPr>
                <w:color w:val="000000"/>
                <w:sz w:val="20"/>
                <w:szCs w:val="20"/>
              </w:rPr>
            </w:pPr>
          </w:p>
        </w:tc>
        <w:tc>
          <w:tcPr>
            <w:tcW w:w="1058" w:type="dxa"/>
            <w:noWrap/>
            <w:vAlign w:val="center"/>
            <w:hideMark/>
          </w:tcPr>
          <w:p w14:paraId="5B5EC0B4" w14:textId="77777777" w:rsidR="00570505" w:rsidRPr="00AD38D3" w:rsidRDefault="00570505" w:rsidP="00AD38D3">
            <w:pPr>
              <w:jc w:val="center"/>
              <w:rPr>
                <w:color w:val="000000"/>
                <w:sz w:val="20"/>
                <w:szCs w:val="20"/>
              </w:rPr>
            </w:pPr>
            <w:r w:rsidRPr="00AD38D3">
              <w:rPr>
                <w:color w:val="000000"/>
                <w:sz w:val="20"/>
                <w:szCs w:val="20"/>
              </w:rPr>
              <w:t>3.7E-07</w:t>
            </w:r>
          </w:p>
        </w:tc>
        <w:tc>
          <w:tcPr>
            <w:tcW w:w="962" w:type="dxa"/>
            <w:noWrap/>
            <w:vAlign w:val="center"/>
            <w:hideMark/>
          </w:tcPr>
          <w:p w14:paraId="5D13AB0E" w14:textId="77777777" w:rsidR="00570505" w:rsidRPr="00AD38D3" w:rsidRDefault="00570505" w:rsidP="00AD38D3">
            <w:pPr>
              <w:jc w:val="center"/>
              <w:rPr>
                <w:color w:val="000000"/>
                <w:sz w:val="20"/>
                <w:szCs w:val="20"/>
              </w:rPr>
            </w:pPr>
            <w:r w:rsidRPr="00AD38D3">
              <w:rPr>
                <w:color w:val="000000"/>
                <w:sz w:val="20"/>
                <w:szCs w:val="20"/>
              </w:rPr>
              <w:t>0.649</w:t>
            </w:r>
          </w:p>
        </w:tc>
        <w:tc>
          <w:tcPr>
            <w:tcW w:w="1538" w:type="dxa"/>
            <w:noWrap/>
            <w:vAlign w:val="center"/>
            <w:hideMark/>
          </w:tcPr>
          <w:p w14:paraId="569626FB" w14:textId="77777777" w:rsidR="00570505" w:rsidRPr="00AD38D3" w:rsidRDefault="00570505" w:rsidP="00AD38D3">
            <w:pPr>
              <w:jc w:val="center"/>
              <w:rPr>
                <w:color w:val="000000"/>
                <w:sz w:val="20"/>
                <w:szCs w:val="20"/>
              </w:rPr>
            </w:pPr>
            <w:r w:rsidRPr="00AD38D3">
              <w:rPr>
                <w:color w:val="000000"/>
                <w:sz w:val="20"/>
                <w:szCs w:val="20"/>
              </w:rPr>
              <w:t>25.7</w:t>
            </w:r>
          </w:p>
        </w:tc>
      </w:tr>
      <w:tr w:rsidR="00AD38D3" w:rsidRPr="00AD38D3" w14:paraId="6A494EC4" w14:textId="77777777" w:rsidTr="00AD38D3">
        <w:trPr>
          <w:trHeight w:val="194"/>
        </w:trPr>
        <w:tc>
          <w:tcPr>
            <w:tcW w:w="1452" w:type="dxa"/>
            <w:noWrap/>
            <w:vAlign w:val="center"/>
            <w:hideMark/>
          </w:tcPr>
          <w:p w14:paraId="2901D43C" w14:textId="77777777" w:rsidR="00570505" w:rsidRPr="00AD38D3" w:rsidRDefault="00570505" w:rsidP="00AD38D3">
            <w:pPr>
              <w:jc w:val="center"/>
              <w:rPr>
                <w:color w:val="000000"/>
                <w:sz w:val="20"/>
                <w:szCs w:val="20"/>
              </w:rPr>
            </w:pPr>
            <w:r w:rsidRPr="00AD38D3">
              <w:rPr>
                <w:color w:val="000000"/>
                <w:sz w:val="20"/>
                <w:szCs w:val="20"/>
              </w:rPr>
              <w:t>VA</w:t>
            </w:r>
          </w:p>
        </w:tc>
        <w:tc>
          <w:tcPr>
            <w:tcW w:w="1180" w:type="dxa"/>
            <w:noWrap/>
            <w:vAlign w:val="center"/>
            <w:hideMark/>
          </w:tcPr>
          <w:p w14:paraId="4637C635" w14:textId="77777777" w:rsidR="00570505" w:rsidRPr="00AD38D3" w:rsidRDefault="00570505" w:rsidP="00AD38D3">
            <w:pPr>
              <w:jc w:val="center"/>
              <w:rPr>
                <w:color w:val="000000"/>
                <w:sz w:val="20"/>
                <w:szCs w:val="20"/>
              </w:rPr>
            </w:pPr>
            <w:r w:rsidRPr="00AD38D3">
              <w:rPr>
                <w:color w:val="000000"/>
                <w:sz w:val="20"/>
                <w:szCs w:val="20"/>
              </w:rPr>
              <w:t>4.5E-05</w:t>
            </w:r>
          </w:p>
        </w:tc>
        <w:tc>
          <w:tcPr>
            <w:tcW w:w="1085" w:type="dxa"/>
            <w:noWrap/>
            <w:vAlign w:val="center"/>
            <w:hideMark/>
          </w:tcPr>
          <w:p w14:paraId="64BBB2DF" w14:textId="77777777" w:rsidR="00570505" w:rsidRPr="00AD38D3" w:rsidRDefault="00570505" w:rsidP="00AD38D3">
            <w:pPr>
              <w:jc w:val="center"/>
              <w:rPr>
                <w:color w:val="000000"/>
                <w:sz w:val="20"/>
                <w:szCs w:val="20"/>
              </w:rPr>
            </w:pPr>
            <w:r w:rsidRPr="00AD38D3">
              <w:rPr>
                <w:color w:val="000000"/>
                <w:sz w:val="20"/>
                <w:szCs w:val="20"/>
              </w:rPr>
              <w:t>0.197</w:t>
            </w:r>
          </w:p>
        </w:tc>
        <w:tc>
          <w:tcPr>
            <w:tcW w:w="1399" w:type="dxa"/>
            <w:noWrap/>
            <w:vAlign w:val="center"/>
            <w:hideMark/>
          </w:tcPr>
          <w:p w14:paraId="0FCA0A21" w14:textId="77777777" w:rsidR="00570505" w:rsidRPr="00AD38D3" w:rsidRDefault="00570505" w:rsidP="00AD38D3">
            <w:pPr>
              <w:jc w:val="center"/>
              <w:rPr>
                <w:color w:val="000000"/>
                <w:sz w:val="20"/>
                <w:szCs w:val="20"/>
              </w:rPr>
            </w:pPr>
            <w:r w:rsidRPr="00AD38D3">
              <w:rPr>
                <w:color w:val="000000"/>
                <w:sz w:val="20"/>
                <w:szCs w:val="20"/>
              </w:rPr>
              <w:t>53.9</w:t>
            </w:r>
          </w:p>
        </w:tc>
        <w:tc>
          <w:tcPr>
            <w:tcW w:w="384" w:type="dxa"/>
            <w:noWrap/>
            <w:vAlign w:val="center"/>
            <w:hideMark/>
          </w:tcPr>
          <w:p w14:paraId="54F343CB" w14:textId="77777777" w:rsidR="00570505" w:rsidRPr="00AD38D3" w:rsidRDefault="00570505" w:rsidP="00AD38D3">
            <w:pPr>
              <w:jc w:val="center"/>
              <w:rPr>
                <w:color w:val="000000"/>
                <w:sz w:val="20"/>
                <w:szCs w:val="20"/>
              </w:rPr>
            </w:pPr>
          </w:p>
        </w:tc>
        <w:tc>
          <w:tcPr>
            <w:tcW w:w="1058" w:type="dxa"/>
            <w:noWrap/>
            <w:vAlign w:val="center"/>
            <w:hideMark/>
          </w:tcPr>
          <w:p w14:paraId="137C983E" w14:textId="77777777" w:rsidR="00570505" w:rsidRPr="00AD38D3" w:rsidRDefault="00570505" w:rsidP="00AD38D3">
            <w:pPr>
              <w:jc w:val="center"/>
              <w:rPr>
                <w:color w:val="000000"/>
                <w:sz w:val="20"/>
                <w:szCs w:val="20"/>
              </w:rPr>
            </w:pPr>
            <w:r w:rsidRPr="00AD38D3">
              <w:rPr>
                <w:color w:val="000000"/>
                <w:sz w:val="20"/>
                <w:szCs w:val="20"/>
              </w:rPr>
              <w:t>1.1E-05</w:t>
            </w:r>
          </w:p>
        </w:tc>
        <w:tc>
          <w:tcPr>
            <w:tcW w:w="962" w:type="dxa"/>
            <w:noWrap/>
            <w:vAlign w:val="center"/>
            <w:hideMark/>
          </w:tcPr>
          <w:p w14:paraId="2DE93FAB" w14:textId="77777777" w:rsidR="00570505" w:rsidRPr="00AD38D3" w:rsidRDefault="00570505" w:rsidP="00AD38D3">
            <w:pPr>
              <w:jc w:val="center"/>
              <w:rPr>
                <w:color w:val="000000"/>
                <w:sz w:val="20"/>
                <w:szCs w:val="20"/>
              </w:rPr>
            </w:pPr>
            <w:r w:rsidRPr="00AD38D3">
              <w:rPr>
                <w:color w:val="000000"/>
                <w:sz w:val="20"/>
                <w:szCs w:val="20"/>
              </w:rPr>
              <w:t>0.274</w:t>
            </w:r>
          </w:p>
        </w:tc>
        <w:tc>
          <w:tcPr>
            <w:tcW w:w="1538" w:type="dxa"/>
            <w:noWrap/>
            <w:vAlign w:val="center"/>
            <w:hideMark/>
          </w:tcPr>
          <w:p w14:paraId="683C3EFD" w14:textId="77777777" w:rsidR="00570505" w:rsidRPr="00AD38D3" w:rsidRDefault="00570505" w:rsidP="00AD38D3">
            <w:pPr>
              <w:jc w:val="center"/>
              <w:rPr>
                <w:color w:val="000000"/>
                <w:sz w:val="20"/>
                <w:szCs w:val="20"/>
              </w:rPr>
            </w:pPr>
            <w:r w:rsidRPr="00AD38D3">
              <w:rPr>
                <w:color w:val="000000"/>
                <w:sz w:val="20"/>
                <w:szCs w:val="20"/>
              </w:rPr>
              <w:t>45.1</w:t>
            </w:r>
          </w:p>
        </w:tc>
      </w:tr>
      <w:tr w:rsidR="00AD38D3" w:rsidRPr="00AD38D3" w14:paraId="3577DB47" w14:textId="77777777" w:rsidTr="00AD38D3">
        <w:trPr>
          <w:trHeight w:val="194"/>
        </w:trPr>
        <w:tc>
          <w:tcPr>
            <w:tcW w:w="1452" w:type="dxa"/>
            <w:noWrap/>
            <w:vAlign w:val="center"/>
            <w:hideMark/>
          </w:tcPr>
          <w:p w14:paraId="195FB3C2" w14:textId="77777777" w:rsidR="00570505" w:rsidRPr="00AD38D3" w:rsidRDefault="00570505" w:rsidP="00AD38D3">
            <w:pPr>
              <w:jc w:val="center"/>
              <w:rPr>
                <w:color w:val="000000"/>
                <w:sz w:val="20"/>
                <w:szCs w:val="20"/>
              </w:rPr>
            </w:pPr>
            <w:r w:rsidRPr="00AD38D3">
              <w:rPr>
                <w:color w:val="000000"/>
                <w:sz w:val="20"/>
                <w:szCs w:val="20"/>
              </w:rPr>
              <w:t>VT</w:t>
            </w:r>
          </w:p>
        </w:tc>
        <w:tc>
          <w:tcPr>
            <w:tcW w:w="1180" w:type="dxa"/>
            <w:noWrap/>
            <w:vAlign w:val="center"/>
            <w:hideMark/>
          </w:tcPr>
          <w:p w14:paraId="077FEB4D" w14:textId="77777777" w:rsidR="00570505" w:rsidRPr="00AD38D3" w:rsidRDefault="00570505" w:rsidP="00AD38D3">
            <w:pPr>
              <w:jc w:val="center"/>
              <w:rPr>
                <w:color w:val="000000"/>
                <w:sz w:val="20"/>
                <w:szCs w:val="20"/>
              </w:rPr>
            </w:pPr>
            <w:r w:rsidRPr="00AD38D3">
              <w:rPr>
                <w:color w:val="000000"/>
                <w:sz w:val="20"/>
                <w:szCs w:val="20"/>
              </w:rPr>
              <w:t>1.2E-04</w:t>
            </w:r>
          </w:p>
        </w:tc>
        <w:tc>
          <w:tcPr>
            <w:tcW w:w="1085" w:type="dxa"/>
            <w:noWrap/>
            <w:vAlign w:val="center"/>
            <w:hideMark/>
          </w:tcPr>
          <w:p w14:paraId="5172A9EF" w14:textId="77777777" w:rsidR="00570505" w:rsidRPr="00AD38D3" w:rsidRDefault="00570505" w:rsidP="00AD38D3">
            <w:pPr>
              <w:jc w:val="center"/>
              <w:rPr>
                <w:color w:val="000000"/>
                <w:sz w:val="20"/>
                <w:szCs w:val="20"/>
              </w:rPr>
            </w:pPr>
            <w:r w:rsidRPr="00AD38D3">
              <w:rPr>
                <w:color w:val="000000"/>
                <w:sz w:val="20"/>
                <w:szCs w:val="20"/>
              </w:rPr>
              <w:t>0.369</w:t>
            </w:r>
          </w:p>
        </w:tc>
        <w:tc>
          <w:tcPr>
            <w:tcW w:w="1399" w:type="dxa"/>
            <w:noWrap/>
            <w:vAlign w:val="center"/>
            <w:hideMark/>
          </w:tcPr>
          <w:p w14:paraId="36EE222C" w14:textId="77777777" w:rsidR="00570505" w:rsidRPr="00AD38D3" w:rsidRDefault="00570505" w:rsidP="00AD38D3">
            <w:pPr>
              <w:jc w:val="center"/>
              <w:rPr>
                <w:color w:val="000000"/>
                <w:sz w:val="20"/>
                <w:szCs w:val="20"/>
              </w:rPr>
            </w:pPr>
            <w:r w:rsidRPr="00AD38D3">
              <w:rPr>
                <w:color w:val="000000"/>
                <w:sz w:val="20"/>
                <w:szCs w:val="20"/>
              </w:rPr>
              <w:t>27.9</w:t>
            </w:r>
          </w:p>
        </w:tc>
        <w:tc>
          <w:tcPr>
            <w:tcW w:w="384" w:type="dxa"/>
            <w:noWrap/>
            <w:vAlign w:val="center"/>
            <w:hideMark/>
          </w:tcPr>
          <w:p w14:paraId="68A1BE7C" w14:textId="77777777" w:rsidR="00570505" w:rsidRPr="00AD38D3" w:rsidRDefault="00570505" w:rsidP="00AD38D3">
            <w:pPr>
              <w:jc w:val="center"/>
              <w:rPr>
                <w:color w:val="000000"/>
                <w:sz w:val="20"/>
                <w:szCs w:val="20"/>
              </w:rPr>
            </w:pPr>
          </w:p>
        </w:tc>
        <w:tc>
          <w:tcPr>
            <w:tcW w:w="1058" w:type="dxa"/>
            <w:noWrap/>
            <w:vAlign w:val="center"/>
            <w:hideMark/>
          </w:tcPr>
          <w:p w14:paraId="20158659" w14:textId="77777777" w:rsidR="00570505" w:rsidRPr="00AD38D3" w:rsidRDefault="00570505" w:rsidP="00AD38D3">
            <w:pPr>
              <w:jc w:val="center"/>
              <w:rPr>
                <w:color w:val="000000"/>
                <w:sz w:val="20"/>
                <w:szCs w:val="20"/>
              </w:rPr>
            </w:pPr>
            <w:r w:rsidRPr="00AD38D3">
              <w:rPr>
                <w:color w:val="000000"/>
                <w:sz w:val="20"/>
                <w:szCs w:val="20"/>
              </w:rPr>
              <w:t>5.0E-05</w:t>
            </w:r>
          </w:p>
        </w:tc>
        <w:tc>
          <w:tcPr>
            <w:tcW w:w="962" w:type="dxa"/>
            <w:noWrap/>
            <w:vAlign w:val="center"/>
            <w:hideMark/>
          </w:tcPr>
          <w:p w14:paraId="74CFBC00" w14:textId="77777777" w:rsidR="00570505" w:rsidRPr="00AD38D3" w:rsidRDefault="00570505" w:rsidP="00AD38D3">
            <w:pPr>
              <w:jc w:val="center"/>
              <w:rPr>
                <w:color w:val="000000"/>
                <w:sz w:val="20"/>
                <w:szCs w:val="20"/>
              </w:rPr>
            </w:pPr>
            <w:r w:rsidRPr="00AD38D3">
              <w:rPr>
                <w:color w:val="000000"/>
                <w:sz w:val="20"/>
                <w:szCs w:val="20"/>
              </w:rPr>
              <w:t>0.418</w:t>
            </w:r>
          </w:p>
        </w:tc>
        <w:tc>
          <w:tcPr>
            <w:tcW w:w="1538" w:type="dxa"/>
            <w:noWrap/>
            <w:vAlign w:val="center"/>
            <w:hideMark/>
          </w:tcPr>
          <w:p w14:paraId="606C4AA1" w14:textId="77777777" w:rsidR="00570505" w:rsidRPr="00AD38D3" w:rsidRDefault="00570505" w:rsidP="00AD38D3">
            <w:pPr>
              <w:jc w:val="center"/>
              <w:rPr>
                <w:color w:val="000000"/>
                <w:sz w:val="20"/>
                <w:szCs w:val="20"/>
              </w:rPr>
            </w:pPr>
            <w:r w:rsidRPr="00AD38D3">
              <w:rPr>
                <w:color w:val="000000"/>
                <w:sz w:val="20"/>
                <w:szCs w:val="20"/>
              </w:rPr>
              <w:t>27</w:t>
            </w:r>
          </w:p>
        </w:tc>
      </w:tr>
      <w:tr w:rsidR="00AD38D3" w:rsidRPr="00AD38D3" w14:paraId="6C7D3376" w14:textId="77777777" w:rsidTr="00AD38D3">
        <w:trPr>
          <w:trHeight w:val="194"/>
        </w:trPr>
        <w:tc>
          <w:tcPr>
            <w:tcW w:w="1452" w:type="dxa"/>
            <w:noWrap/>
            <w:vAlign w:val="center"/>
            <w:hideMark/>
          </w:tcPr>
          <w:p w14:paraId="522415FF" w14:textId="77777777" w:rsidR="00570505" w:rsidRPr="00AD38D3" w:rsidRDefault="00570505" w:rsidP="00AD38D3">
            <w:pPr>
              <w:jc w:val="center"/>
              <w:rPr>
                <w:color w:val="000000"/>
                <w:sz w:val="20"/>
                <w:szCs w:val="20"/>
              </w:rPr>
            </w:pPr>
            <w:r w:rsidRPr="00AD38D3">
              <w:rPr>
                <w:color w:val="000000"/>
                <w:sz w:val="20"/>
                <w:szCs w:val="20"/>
              </w:rPr>
              <w:t>WA</w:t>
            </w:r>
          </w:p>
        </w:tc>
        <w:tc>
          <w:tcPr>
            <w:tcW w:w="1180" w:type="dxa"/>
            <w:noWrap/>
            <w:vAlign w:val="center"/>
            <w:hideMark/>
          </w:tcPr>
          <w:p w14:paraId="4D6CC45B" w14:textId="77777777" w:rsidR="00570505" w:rsidRPr="00AD38D3" w:rsidRDefault="00570505" w:rsidP="00AD38D3">
            <w:pPr>
              <w:jc w:val="center"/>
              <w:rPr>
                <w:color w:val="000000"/>
                <w:sz w:val="20"/>
                <w:szCs w:val="20"/>
              </w:rPr>
            </w:pPr>
            <w:r w:rsidRPr="00AD38D3">
              <w:rPr>
                <w:color w:val="000000"/>
                <w:sz w:val="20"/>
                <w:szCs w:val="20"/>
              </w:rPr>
              <w:t>4.1E-05</w:t>
            </w:r>
          </w:p>
        </w:tc>
        <w:tc>
          <w:tcPr>
            <w:tcW w:w="1085" w:type="dxa"/>
            <w:noWrap/>
            <w:vAlign w:val="center"/>
            <w:hideMark/>
          </w:tcPr>
          <w:p w14:paraId="60B5C666" w14:textId="77777777" w:rsidR="00570505" w:rsidRPr="00AD38D3" w:rsidRDefault="00570505" w:rsidP="00AD38D3">
            <w:pPr>
              <w:jc w:val="center"/>
              <w:rPr>
                <w:color w:val="000000"/>
                <w:sz w:val="20"/>
                <w:szCs w:val="20"/>
              </w:rPr>
            </w:pPr>
            <w:r w:rsidRPr="00AD38D3">
              <w:rPr>
                <w:color w:val="000000"/>
                <w:sz w:val="20"/>
                <w:szCs w:val="20"/>
              </w:rPr>
              <w:t>0.198</w:t>
            </w:r>
          </w:p>
        </w:tc>
        <w:tc>
          <w:tcPr>
            <w:tcW w:w="1399" w:type="dxa"/>
            <w:noWrap/>
            <w:vAlign w:val="center"/>
            <w:hideMark/>
          </w:tcPr>
          <w:p w14:paraId="3889341C" w14:textId="77777777" w:rsidR="00570505" w:rsidRPr="00AD38D3" w:rsidRDefault="00570505" w:rsidP="00AD38D3">
            <w:pPr>
              <w:jc w:val="center"/>
              <w:rPr>
                <w:color w:val="000000"/>
                <w:sz w:val="20"/>
                <w:szCs w:val="20"/>
              </w:rPr>
            </w:pPr>
            <w:r w:rsidRPr="00AD38D3">
              <w:rPr>
                <w:color w:val="000000"/>
                <w:sz w:val="20"/>
                <w:szCs w:val="20"/>
              </w:rPr>
              <w:t>54.1</w:t>
            </w:r>
          </w:p>
        </w:tc>
        <w:tc>
          <w:tcPr>
            <w:tcW w:w="384" w:type="dxa"/>
            <w:noWrap/>
            <w:vAlign w:val="center"/>
            <w:hideMark/>
          </w:tcPr>
          <w:p w14:paraId="02A0F616" w14:textId="77777777" w:rsidR="00570505" w:rsidRPr="00AD38D3" w:rsidRDefault="00570505" w:rsidP="00AD38D3">
            <w:pPr>
              <w:jc w:val="center"/>
              <w:rPr>
                <w:color w:val="000000"/>
                <w:sz w:val="20"/>
                <w:szCs w:val="20"/>
              </w:rPr>
            </w:pPr>
          </w:p>
        </w:tc>
        <w:tc>
          <w:tcPr>
            <w:tcW w:w="1058" w:type="dxa"/>
            <w:noWrap/>
            <w:vAlign w:val="center"/>
            <w:hideMark/>
          </w:tcPr>
          <w:p w14:paraId="740D4A49" w14:textId="77777777" w:rsidR="00570505" w:rsidRPr="00AD38D3" w:rsidRDefault="00570505" w:rsidP="00AD38D3">
            <w:pPr>
              <w:jc w:val="center"/>
              <w:rPr>
                <w:color w:val="000000"/>
                <w:sz w:val="20"/>
                <w:szCs w:val="20"/>
              </w:rPr>
            </w:pPr>
            <w:r w:rsidRPr="00AD38D3">
              <w:rPr>
                <w:color w:val="000000"/>
                <w:sz w:val="20"/>
                <w:szCs w:val="20"/>
              </w:rPr>
              <w:t>9.6E-06</w:t>
            </w:r>
          </w:p>
        </w:tc>
        <w:tc>
          <w:tcPr>
            <w:tcW w:w="962" w:type="dxa"/>
            <w:noWrap/>
            <w:vAlign w:val="center"/>
            <w:hideMark/>
          </w:tcPr>
          <w:p w14:paraId="3CE7B760" w14:textId="77777777" w:rsidR="00570505" w:rsidRPr="00AD38D3" w:rsidRDefault="00570505" w:rsidP="00AD38D3">
            <w:pPr>
              <w:jc w:val="center"/>
              <w:rPr>
                <w:color w:val="000000"/>
                <w:sz w:val="20"/>
                <w:szCs w:val="20"/>
              </w:rPr>
            </w:pPr>
            <w:r w:rsidRPr="00AD38D3">
              <w:rPr>
                <w:color w:val="000000"/>
                <w:sz w:val="20"/>
                <w:szCs w:val="20"/>
              </w:rPr>
              <w:t>0.330</w:t>
            </w:r>
          </w:p>
        </w:tc>
        <w:tc>
          <w:tcPr>
            <w:tcW w:w="1538" w:type="dxa"/>
            <w:noWrap/>
            <w:vAlign w:val="center"/>
            <w:hideMark/>
          </w:tcPr>
          <w:p w14:paraId="2072BB03" w14:textId="77777777" w:rsidR="00570505" w:rsidRPr="00AD38D3" w:rsidRDefault="00570505" w:rsidP="00AD38D3">
            <w:pPr>
              <w:jc w:val="center"/>
              <w:rPr>
                <w:color w:val="000000"/>
                <w:sz w:val="20"/>
                <w:szCs w:val="20"/>
              </w:rPr>
            </w:pPr>
            <w:r w:rsidRPr="00AD38D3">
              <w:rPr>
                <w:color w:val="000000"/>
                <w:sz w:val="20"/>
                <w:szCs w:val="20"/>
              </w:rPr>
              <w:t>38.5</w:t>
            </w:r>
          </w:p>
        </w:tc>
      </w:tr>
      <w:tr w:rsidR="00AD38D3" w:rsidRPr="00AD38D3" w14:paraId="6BE4D3FB" w14:textId="77777777" w:rsidTr="00AD38D3">
        <w:trPr>
          <w:trHeight w:val="194"/>
        </w:trPr>
        <w:tc>
          <w:tcPr>
            <w:tcW w:w="1452" w:type="dxa"/>
            <w:noWrap/>
            <w:vAlign w:val="center"/>
            <w:hideMark/>
          </w:tcPr>
          <w:p w14:paraId="1A2C19C0" w14:textId="77777777" w:rsidR="00570505" w:rsidRPr="00AD38D3" w:rsidRDefault="00570505" w:rsidP="00AD38D3">
            <w:pPr>
              <w:jc w:val="center"/>
              <w:rPr>
                <w:color w:val="000000"/>
                <w:sz w:val="20"/>
                <w:szCs w:val="20"/>
              </w:rPr>
            </w:pPr>
            <w:r w:rsidRPr="00AD38D3">
              <w:rPr>
                <w:color w:val="000000"/>
                <w:sz w:val="20"/>
                <w:szCs w:val="20"/>
              </w:rPr>
              <w:t>WI</w:t>
            </w:r>
          </w:p>
        </w:tc>
        <w:tc>
          <w:tcPr>
            <w:tcW w:w="1180" w:type="dxa"/>
            <w:noWrap/>
            <w:vAlign w:val="center"/>
            <w:hideMark/>
          </w:tcPr>
          <w:p w14:paraId="28E4932C" w14:textId="77777777" w:rsidR="00570505" w:rsidRPr="00AD38D3" w:rsidRDefault="00570505" w:rsidP="00AD38D3">
            <w:pPr>
              <w:jc w:val="center"/>
              <w:rPr>
                <w:color w:val="000000"/>
                <w:sz w:val="20"/>
                <w:szCs w:val="20"/>
              </w:rPr>
            </w:pPr>
            <w:r w:rsidRPr="00AD38D3">
              <w:rPr>
                <w:color w:val="000000"/>
                <w:sz w:val="20"/>
                <w:szCs w:val="20"/>
              </w:rPr>
              <w:t>6.5E-05</w:t>
            </w:r>
          </w:p>
        </w:tc>
        <w:tc>
          <w:tcPr>
            <w:tcW w:w="1085" w:type="dxa"/>
            <w:noWrap/>
            <w:vAlign w:val="center"/>
            <w:hideMark/>
          </w:tcPr>
          <w:p w14:paraId="63EED034" w14:textId="77777777" w:rsidR="00570505" w:rsidRPr="00AD38D3" w:rsidRDefault="00570505" w:rsidP="00AD38D3">
            <w:pPr>
              <w:jc w:val="center"/>
              <w:rPr>
                <w:color w:val="000000"/>
                <w:sz w:val="20"/>
                <w:szCs w:val="20"/>
              </w:rPr>
            </w:pPr>
            <w:r w:rsidRPr="00AD38D3">
              <w:rPr>
                <w:color w:val="000000"/>
                <w:sz w:val="20"/>
                <w:szCs w:val="20"/>
              </w:rPr>
              <w:t>0.205</w:t>
            </w:r>
          </w:p>
        </w:tc>
        <w:tc>
          <w:tcPr>
            <w:tcW w:w="1399" w:type="dxa"/>
            <w:noWrap/>
            <w:vAlign w:val="center"/>
            <w:hideMark/>
          </w:tcPr>
          <w:p w14:paraId="5BB65732" w14:textId="77777777" w:rsidR="00570505" w:rsidRPr="00AD38D3" w:rsidRDefault="00570505" w:rsidP="00AD38D3">
            <w:pPr>
              <w:jc w:val="center"/>
              <w:rPr>
                <w:color w:val="000000"/>
                <w:sz w:val="20"/>
                <w:szCs w:val="20"/>
              </w:rPr>
            </w:pPr>
            <w:r w:rsidRPr="00AD38D3">
              <w:rPr>
                <w:color w:val="000000"/>
                <w:sz w:val="20"/>
                <w:szCs w:val="20"/>
              </w:rPr>
              <w:t>50.1</w:t>
            </w:r>
          </w:p>
        </w:tc>
        <w:tc>
          <w:tcPr>
            <w:tcW w:w="384" w:type="dxa"/>
            <w:noWrap/>
            <w:vAlign w:val="center"/>
            <w:hideMark/>
          </w:tcPr>
          <w:p w14:paraId="7D3C001D" w14:textId="77777777" w:rsidR="00570505" w:rsidRPr="00AD38D3" w:rsidRDefault="00570505" w:rsidP="00AD38D3">
            <w:pPr>
              <w:jc w:val="center"/>
              <w:rPr>
                <w:color w:val="000000"/>
                <w:sz w:val="20"/>
                <w:szCs w:val="20"/>
              </w:rPr>
            </w:pPr>
          </w:p>
        </w:tc>
        <w:tc>
          <w:tcPr>
            <w:tcW w:w="1058" w:type="dxa"/>
            <w:noWrap/>
            <w:vAlign w:val="center"/>
            <w:hideMark/>
          </w:tcPr>
          <w:p w14:paraId="01DD4868" w14:textId="77777777" w:rsidR="00570505" w:rsidRPr="00AD38D3" w:rsidRDefault="00570505" w:rsidP="00AD38D3">
            <w:pPr>
              <w:jc w:val="center"/>
              <w:rPr>
                <w:color w:val="000000"/>
                <w:sz w:val="20"/>
                <w:szCs w:val="20"/>
              </w:rPr>
            </w:pPr>
            <w:r w:rsidRPr="00AD38D3">
              <w:rPr>
                <w:color w:val="000000"/>
                <w:sz w:val="20"/>
                <w:szCs w:val="20"/>
              </w:rPr>
              <w:t>1.1E-05</w:t>
            </w:r>
          </w:p>
        </w:tc>
        <w:tc>
          <w:tcPr>
            <w:tcW w:w="962" w:type="dxa"/>
            <w:noWrap/>
            <w:vAlign w:val="center"/>
            <w:hideMark/>
          </w:tcPr>
          <w:p w14:paraId="212F789A" w14:textId="77777777" w:rsidR="00570505" w:rsidRPr="00AD38D3" w:rsidRDefault="00570505" w:rsidP="00AD38D3">
            <w:pPr>
              <w:jc w:val="center"/>
              <w:rPr>
                <w:color w:val="000000"/>
                <w:sz w:val="20"/>
                <w:szCs w:val="20"/>
              </w:rPr>
            </w:pPr>
            <w:r w:rsidRPr="00AD38D3">
              <w:rPr>
                <w:color w:val="000000"/>
                <w:sz w:val="20"/>
                <w:szCs w:val="20"/>
              </w:rPr>
              <w:t>0.231</w:t>
            </w:r>
          </w:p>
        </w:tc>
        <w:tc>
          <w:tcPr>
            <w:tcW w:w="1538" w:type="dxa"/>
            <w:noWrap/>
            <w:vAlign w:val="center"/>
            <w:hideMark/>
          </w:tcPr>
          <w:p w14:paraId="353275FA" w14:textId="77777777" w:rsidR="00570505" w:rsidRPr="00AD38D3" w:rsidRDefault="00570505" w:rsidP="00AD38D3">
            <w:pPr>
              <w:jc w:val="center"/>
              <w:rPr>
                <w:color w:val="000000"/>
                <w:sz w:val="20"/>
                <w:szCs w:val="20"/>
              </w:rPr>
            </w:pPr>
            <w:r w:rsidRPr="00AD38D3">
              <w:rPr>
                <w:color w:val="000000"/>
                <w:sz w:val="20"/>
                <w:szCs w:val="20"/>
              </w:rPr>
              <w:t>52.9</w:t>
            </w:r>
          </w:p>
        </w:tc>
      </w:tr>
      <w:tr w:rsidR="00AD38D3" w:rsidRPr="00AD38D3" w14:paraId="2C4BE5C0" w14:textId="77777777" w:rsidTr="00AD38D3">
        <w:trPr>
          <w:trHeight w:val="194"/>
        </w:trPr>
        <w:tc>
          <w:tcPr>
            <w:tcW w:w="1452" w:type="dxa"/>
            <w:noWrap/>
            <w:vAlign w:val="center"/>
            <w:hideMark/>
          </w:tcPr>
          <w:p w14:paraId="44A52E0F" w14:textId="77777777" w:rsidR="00570505" w:rsidRPr="00AD38D3" w:rsidRDefault="00570505" w:rsidP="00AD38D3">
            <w:pPr>
              <w:jc w:val="center"/>
              <w:rPr>
                <w:color w:val="000000"/>
                <w:sz w:val="20"/>
                <w:szCs w:val="20"/>
              </w:rPr>
            </w:pPr>
            <w:r w:rsidRPr="00AD38D3">
              <w:rPr>
                <w:color w:val="000000"/>
                <w:sz w:val="20"/>
                <w:szCs w:val="20"/>
              </w:rPr>
              <w:t>WV</w:t>
            </w:r>
          </w:p>
        </w:tc>
        <w:tc>
          <w:tcPr>
            <w:tcW w:w="1180" w:type="dxa"/>
            <w:noWrap/>
            <w:vAlign w:val="center"/>
            <w:hideMark/>
          </w:tcPr>
          <w:p w14:paraId="0FE4C241" w14:textId="77777777" w:rsidR="00570505" w:rsidRPr="00AD38D3" w:rsidRDefault="00570505" w:rsidP="00AD38D3">
            <w:pPr>
              <w:jc w:val="center"/>
              <w:rPr>
                <w:color w:val="000000"/>
                <w:sz w:val="20"/>
                <w:szCs w:val="20"/>
              </w:rPr>
            </w:pPr>
            <w:r w:rsidRPr="00AD38D3">
              <w:rPr>
                <w:color w:val="000000"/>
                <w:sz w:val="20"/>
                <w:szCs w:val="20"/>
              </w:rPr>
              <w:t>2.3E-04</w:t>
            </w:r>
          </w:p>
        </w:tc>
        <w:tc>
          <w:tcPr>
            <w:tcW w:w="1085" w:type="dxa"/>
            <w:noWrap/>
            <w:vAlign w:val="center"/>
            <w:hideMark/>
          </w:tcPr>
          <w:p w14:paraId="55FCF20E" w14:textId="77777777" w:rsidR="00570505" w:rsidRPr="00AD38D3" w:rsidRDefault="00570505" w:rsidP="00AD38D3">
            <w:pPr>
              <w:jc w:val="center"/>
              <w:rPr>
                <w:color w:val="000000"/>
                <w:sz w:val="20"/>
                <w:szCs w:val="20"/>
              </w:rPr>
            </w:pPr>
            <w:r w:rsidRPr="00AD38D3">
              <w:rPr>
                <w:color w:val="000000"/>
                <w:sz w:val="20"/>
                <w:szCs w:val="20"/>
              </w:rPr>
              <w:t>0.001</w:t>
            </w:r>
          </w:p>
        </w:tc>
        <w:tc>
          <w:tcPr>
            <w:tcW w:w="1399" w:type="dxa"/>
            <w:noWrap/>
            <w:vAlign w:val="center"/>
            <w:hideMark/>
          </w:tcPr>
          <w:p w14:paraId="63DEF700" w14:textId="77777777" w:rsidR="00570505" w:rsidRPr="00AD38D3" w:rsidRDefault="00570505" w:rsidP="00AD38D3">
            <w:pPr>
              <w:jc w:val="center"/>
              <w:rPr>
                <w:color w:val="000000"/>
                <w:sz w:val="20"/>
                <w:szCs w:val="20"/>
              </w:rPr>
            </w:pPr>
            <w:r w:rsidRPr="00AD38D3">
              <w:rPr>
                <w:color w:val="000000"/>
                <w:sz w:val="20"/>
                <w:szCs w:val="20"/>
              </w:rPr>
              <w:t>&gt; 100</w:t>
            </w:r>
          </w:p>
        </w:tc>
        <w:tc>
          <w:tcPr>
            <w:tcW w:w="384" w:type="dxa"/>
            <w:noWrap/>
            <w:vAlign w:val="center"/>
            <w:hideMark/>
          </w:tcPr>
          <w:p w14:paraId="7BB694C3" w14:textId="77777777" w:rsidR="00570505" w:rsidRPr="00AD38D3" w:rsidRDefault="00570505" w:rsidP="00AD38D3">
            <w:pPr>
              <w:jc w:val="center"/>
              <w:rPr>
                <w:color w:val="000000"/>
                <w:sz w:val="20"/>
                <w:szCs w:val="20"/>
              </w:rPr>
            </w:pPr>
          </w:p>
        </w:tc>
        <w:tc>
          <w:tcPr>
            <w:tcW w:w="1058" w:type="dxa"/>
            <w:noWrap/>
            <w:vAlign w:val="center"/>
            <w:hideMark/>
          </w:tcPr>
          <w:p w14:paraId="2675EDE9" w14:textId="77777777" w:rsidR="00570505" w:rsidRPr="00AD38D3" w:rsidRDefault="00570505" w:rsidP="00AD38D3">
            <w:pPr>
              <w:jc w:val="center"/>
              <w:rPr>
                <w:color w:val="000000"/>
                <w:sz w:val="20"/>
                <w:szCs w:val="20"/>
              </w:rPr>
            </w:pPr>
            <w:r w:rsidRPr="00AD38D3">
              <w:rPr>
                <w:color w:val="000000"/>
                <w:sz w:val="20"/>
                <w:szCs w:val="20"/>
              </w:rPr>
              <w:t>2.7E-04</w:t>
            </w:r>
          </w:p>
        </w:tc>
        <w:tc>
          <w:tcPr>
            <w:tcW w:w="962" w:type="dxa"/>
            <w:noWrap/>
            <w:vAlign w:val="center"/>
            <w:hideMark/>
          </w:tcPr>
          <w:p w14:paraId="1534BADF" w14:textId="77777777" w:rsidR="00570505" w:rsidRPr="00AD38D3" w:rsidRDefault="00570505" w:rsidP="00AD38D3">
            <w:pPr>
              <w:jc w:val="center"/>
              <w:rPr>
                <w:color w:val="000000"/>
                <w:sz w:val="20"/>
                <w:szCs w:val="20"/>
              </w:rPr>
            </w:pPr>
            <w:r w:rsidRPr="00AD38D3">
              <w:rPr>
                <w:color w:val="000000"/>
                <w:sz w:val="20"/>
                <w:szCs w:val="20"/>
              </w:rPr>
              <w:t>0.123</w:t>
            </w:r>
          </w:p>
        </w:tc>
        <w:tc>
          <w:tcPr>
            <w:tcW w:w="1538" w:type="dxa"/>
            <w:noWrap/>
            <w:vAlign w:val="center"/>
            <w:hideMark/>
          </w:tcPr>
          <w:p w14:paraId="22F1AB78" w14:textId="77777777" w:rsidR="00570505" w:rsidRPr="00AD38D3" w:rsidRDefault="00570505" w:rsidP="00AD38D3">
            <w:pPr>
              <w:jc w:val="center"/>
              <w:rPr>
                <w:color w:val="000000"/>
                <w:sz w:val="20"/>
                <w:szCs w:val="20"/>
              </w:rPr>
            </w:pPr>
            <w:r w:rsidRPr="00AD38D3">
              <w:rPr>
                <w:color w:val="000000"/>
                <w:sz w:val="20"/>
                <w:szCs w:val="20"/>
              </w:rPr>
              <w:t>67.5</w:t>
            </w:r>
          </w:p>
        </w:tc>
      </w:tr>
      <w:tr w:rsidR="00AD38D3" w:rsidRPr="00AD38D3" w14:paraId="6BBD63E3" w14:textId="77777777" w:rsidTr="00AD38D3">
        <w:trPr>
          <w:trHeight w:val="194"/>
        </w:trPr>
        <w:tc>
          <w:tcPr>
            <w:tcW w:w="1452" w:type="dxa"/>
            <w:noWrap/>
            <w:vAlign w:val="center"/>
            <w:hideMark/>
          </w:tcPr>
          <w:p w14:paraId="76B9B157" w14:textId="77777777" w:rsidR="00570505" w:rsidRPr="00AD38D3" w:rsidRDefault="00570505" w:rsidP="00AD38D3">
            <w:pPr>
              <w:jc w:val="center"/>
              <w:rPr>
                <w:color w:val="000000"/>
                <w:sz w:val="20"/>
                <w:szCs w:val="20"/>
              </w:rPr>
            </w:pPr>
            <w:r w:rsidRPr="00AD38D3">
              <w:rPr>
                <w:color w:val="000000"/>
                <w:sz w:val="20"/>
                <w:szCs w:val="20"/>
              </w:rPr>
              <w:t>WY</w:t>
            </w:r>
          </w:p>
        </w:tc>
        <w:tc>
          <w:tcPr>
            <w:tcW w:w="1180" w:type="dxa"/>
            <w:noWrap/>
            <w:vAlign w:val="center"/>
            <w:hideMark/>
          </w:tcPr>
          <w:p w14:paraId="4CD55875" w14:textId="77777777" w:rsidR="00570505" w:rsidRPr="00AD38D3" w:rsidRDefault="00570505" w:rsidP="00AD38D3">
            <w:pPr>
              <w:jc w:val="center"/>
              <w:rPr>
                <w:color w:val="000000"/>
                <w:sz w:val="20"/>
                <w:szCs w:val="20"/>
              </w:rPr>
            </w:pPr>
            <w:r w:rsidRPr="00AD38D3">
              <w:rPr>
                <w:color w:val="000000"/>
                <w:sz w:val="20"/>
                <w:szCs w:val="20"/>
              </w:rPr>
              <w:t>6.9E-04</w:t>
            </w:r>
          </w:p>
        </w:tc>
        <w:tc>
          <w:tcPr>
            <w:tcW w:w="1085" w:type="dxa"/>
            <w:noWrap/>
            <w:vAlign w:val="center"/>
            <w:hideMark/>
          </w:tcPr>
          <w:p w14:paraId="2FAF521A" w14:textId="77777777" w:rsidR="00570505" w:rsidRPr="00AD38D3" w:rsidRDefault="00570505" w:rsidP="00AD38D3">
            <w:pPr>
              <w:jc w:val="center"/>
              <w:rPr>
                <w:color w:val="000000"/>
                <w:sz w:val="20"/>
                <w:szCs w:val="20"/>
              </w:rPr>
            </w:pPr>
            <w:r w:rsidRPr="00AD38D3">
              <w:rPr>
                <w:color w:val="000000"/>
                <w:sz w:val="20"/>
                <w:szCs w:val="20"/>
              </w:rPr>
              <w:t>0.169</w:t>
            </w:r>
          </w:p>
        </w:tc>
        <w:tc>
          <w:tcPr>
            <w:tcW w:w="1399" w:type="dxa"/>
            <w:noWrap/>
            <w:vAlign w:val="center"/>
            <w:hideMark/>
          </w:tcPr>
          <w:p w14:paraId="73ED81DD" w14:textId="77777777" w:rsidR="00570505" w:rsidRPr="00AD38D3" w:rsidRDefault="00570505" w:rsidP="00AD38D3">
            <w:pPr>
              <w:jc w:val="center"/>
              <w:rPr>
                <w:color w:val="000000"/>
                <w:sz w:val="20"/>
                <w:szCs w:val="20"/>
              </w:rPr>
            </w:pPr>
            <w:r w:rsidRPr="00AD38D3">
              <w:rPr>
                <w:color w:val="000000"/>
                <w:sz w:val="20"/>
                <w:szCs w:val="20"/>
              </w:rPr>
              <w:t>45.6</w:t>
            </w:r>
          </w:p>
        </w:tc>
        <w:tc>
          <w:tcPr>
            <w:tcW w:w="384" w:type="dxa"/>
            <w:noWrap/>
            <w:vAlign w:val="center"/>
            <w:hideMark/>
          </w:tcPr>
          <w:p w14:paraId="799BF3FE" w14:textId="77777777" w:rsidR="00570505" w:rsidRPr="00AD38D3" w:rsidRDefault="00570505" w:rsidP="00AD38D3">
            <w:pPr>
              <w:jc w:val="center"/>
              <w:rPr>
                <w:color w:val="000000"/>
                <w:sz w:val="20"/>
                <w:szCs w:val="20"/>
              </w:rPr>
            </w:pPr>
          </w:p>
        </w:tc>
        <w:tc>
          <w:tcPr>
            <w:tcW w:w="1058" w:type="dxa"/>
            <w:noWrap/>
            <w:vAlign w:val="center"/>
            <w:hideMark/>
          </w:tcPr>
          <w:p w14:paraId="6EEC4916" w14:textId="77777777" w:rsidR="00570505" w:rsidRPr="00AD38D3" w:rsidRDefault="00570505" w:rsidP="00AD38D3">
            <w:pPr>
              <w:jc w:val="center"/>
              <w:rPr>
                <w:color w:val="000000"/>
                <w:sz w:val="20"/>
                <w:szCs w:val="20"/>
              </w:rPr>
            </w:pPr>
            <w:r w:rsidRPr="00AD38D3">
              <w:rPr>
                <w:color w:val="000000"/>
                <w:sz w:val="20"/>
                <w:szCs w:val="20"/>
              </w:rPr>
              <w:t>5.9E-06</w:t>
            </w:r>
          </w:p>
        </w:tc>
        <w:tc>
          <w:tcPr>
            <w:tcW w:w="962" w:type="dxa"/>
            <w:noWrap/>
            <w:vAlign w:val="center"/>
            <w:hideMark/>
          </w:tcPr>
          <w:p w14:paraId="79BCCDE5" w14:textId="77777777" w:rsidR="00570505" w:rsidRPr="00AD38D3" w:rsidRDefault="00570505" w:rsidP="00AD38D3">
            <w:pPr>
              <w:jc w:val="center"/>
              <w:rPr>
                <w:color w:val="000000"/>
                <w:sz w:val="20"/>
                <w:szCs w:val="20"/>
              </w:rPr>
            </w:pPr>
            <w:r w:rsidRPr="00AD38D3">
              <w:rPr>
                <w:color w:val="000000"/>
                <w:sz w:val="20"/>
                <w:szCs w:val="20"/>
              </w:rPr>
              <w:t>0.314</w:t>
            </w:r>
          </w:p>
        </w:tc>
        <w:tc>
          <w:tcPr>
            <w:tcW w:w="1538" w:type="dxa"/>
            <w:noWrap/>
            <w:vAlign w:val="center"/>
            <w:hideMark/>
          </w:tcPr>
          <w:p w14:paraId="5B33C29A" w14:textId="77777777" w:rsidR="00570505" w:rsidRPr="00AD38D3" w:rsidRDefault="00570505" w:rsidP="00AD38D3">
            <w:pPr>
              <w:jc w:val="center"/>
              <w:rPr>
                <w:color w:val="000000"/>
                <w:sz w:val="20"/>
                <w:szCs w:val="20"/>
              </w:rPr>
            </w:pPr>
            <w:r w:rsidRPr="00AD38D3">
              <w:rPr>
                <w:color w:val="000000"/>
                <w:sz w:val="20"/>
                <w:szCs w:val="20"/>
              </w:rPr>
              <w:t>41.8</w:t>
            </w:r>
          </w:p>
        </w:tc>
      </w:tr>
    </w:tbl>
    <w:p w14:paraId="18DC9566" w14:textId="77777777" w:rsidR="00570505" w:rsidRPr="00BD61A2" w:rsidRDefault="00570505" w:rsidP="00804F88"/>
    <w:sectPr w:rsidR="00570505" w:rsidRPr="00BD61A2" w:rsidSect="00974279">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778B9C" w14:textId="77777777" w:rsidR="00322DA5" w:rsidRDefault="00322DA5" w:rsidP="004D3E22">
      <w:r>
        <w:separator/>
      </w:r>
    </w:p>
  </w:endnote>
  <w:endnote w:type="continuationSeparator" w:id="0">
    <w:p w14:paraId="4B612ACB" w14:textId="77777777" w:rsidR="00322DA5" w:rsidRDefault="00322DA5" w:rsidP="004D3E22">
      <w:r>
        <w:continuationSeparator/>
      </w:r>
    </w:p>
  </w:endnote>
  <w:endnote w:type="continuationNotice" w:id="1">
    <w:p w14:paraId="257F8D06" w14:textId="77777777" w:rsidR="00322DA5" w:rsidRDefault="00322D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915A8" w14:textId="77777777" w:rsidR="00322DA5" w:rsidRDefault="00322DA5" w:rsidP="00322DA5">
    <w:pPr>
      <w:pStyle w:val="NRELPageNumber"/>
      <w:spacing w:after="240"/>
      <w:rPr>
        <w:noProof/>
      </w:rPr>
    </w:pPr>
    <w:r>
      <w:fldChar w:fldCharType="begin"/>
    </w:r>
    <w:r>
      <w:instrText xml:space="preserve"> PAGE   \* MERGEFORMAT </w:instrText>
    </w:r>
    <w:r>
      <w:fldChar w:fldCharType="separate"/>
    </w:r>
    <w:r w:rsidR="0086452B">
      <w:rPr>
        <w:noProof/>
      </w:rPr>
      <w:t>12</w:t>
    </w:r>
    <w:r>
      <w:rPr>
        <w:noProof/>
      </w:rPr>
      <w:fldChar w:fldCharType="end"/>
    </w:r>
  </w:p>
  <w:p w14:paraId="3158C491" w14:textId="1108C537" w:rsidR="00322DA5" w:rsidRPr="00322DA5" w:rsidRDefault="00322DA5" w:rsidP="00322DA5">
    <w:pPr>
      <w:pStyle w:val="NRELPageNumber"/>
      <w:ind w:left="-720" w:right="-720"/>
      <w:rPr>
        <w:rFonts w:ascii="Arial" w:hAnsi="Arial" w:cs="Arial"/>
        <w:color w:val="808080" w:themeColor="background1" w:themeShade="80"/>
        <w:sz w:val="20"/>
        <w:szCs w:val="20"/>
      </w:rPr>
    </w:pPr>
    <w:r w:rsidRPr="00322DA5">
      <w:rPr>
        <w:rFonts w:ascii="Arial" w:hAnsi="Arial" w:cs="Arial"/>
        <w:color w:val="808080" w:themeColor="background1" w:themeShade="80"/>
        <w:sz w:val="20"/>
        <w:szCs w:val="20"/>
      </w:rPr>
      <w:t>This report is available at no cost from the National Renewable Energy Laboratory (NREL) at www.nrel.gov/publications.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636BD" w14:textId="77777777" w:rsidR="00322DA5" w:rsidRDefault="00322D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04CCB" w14:textId="77777777" w:rsidR="00322DA5" w:rsidRDefault="00322D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F683C" w14:textId="77777777" w:rsidR="00322DA5" w:rsidRDefault="00322DA5" w:rsidP="004D3E22">
      <w:r>
        <w:separator/>
      </w:r>
    </w:p>
  </w:footnote>
  <w:footnote w:type="continuationSeparator" w:id="0">
    <w:p w14:paraId="5D95D998" w14:textId="77777777" w:rsidR="00322DA5" w:rsidRDefault="00322DA5" w:rsidP="004D3E22">
      <w:r>
        <w:continuationSeparator/>
      </w:r>
    </w:p>
  </w:footnote>
  <w:footnote w:type="continuationNotice" w:id="1">
    <w:p w14:paraId="4369D321" w14:textId="77777777" w:rsidR="00322DA5" w:rsidRDefault="00322DA5"/>
  </w:footnote>
  <w:footnote w:id="2">
    <w:p w14:paraId="1B0187D0" w14:textId="77777777" w:rsidR="00322DA5" w:rsidRPr="00095ADA" w:rsidRDefault="00322DA5">
      <w:pPr>
        <w:pStyle w:val="FootnoteText"/>
      </w:pPr>
      <w:r w:rsidRPr="00095ADA">
        <w:rPr>
          <w:rStyle w:val="FootnoteReference"/>
        </w:rPr>
        <w:footnoteRef/>
      </w:r>
      <w:r w:rsidRPr="00095ADA">
        <w:t xml:space="preserve"> In the </w:t>
      </w:r>
      <w:r>
        <w:t>agent-</w:t>
      </w:r>
      <w:r w:rsidRPr="00095ADA">
        <w:t>generation stage</w:t>
      </w:r>
      <w:r>
        <w:t>,</w:t>
      </w:r>
      <w:r w:rsidRPr="00095ADA">
        <w:t xml:space="preserve"> each agent </w:t>
      </w:r>
      <w:r>
        <w:t>considers a</w:t>
      </w:r>
      <w:r w:rsidRPr="00095ADA">
        <w:t xml:space="preserve"> set of possible configurations, many of which are untenable. In the economics module, the agent will “cho</w:t>
      </w:r>
      <w:r>
        <w:t>o</w:t>
      </w:r>
      <w:r w:rsidRPr="00095ADA">
        <w:t xml:space="preserve">se” a single configuration that offsets a given fraction of their energy consumption while maximizing their utility (if any </w:t>
      </w:r>
      <w:r>
        <w:t xml:space="preserve">such configurations </w:t>
      </w:r>
      <w:r w:rsidRPr="00095ADA">
        <w:t>exist)</w:t>
      </w:r>
      <w:r>
        <w:t>.</w:t>
      </w:r>
    </w:p>
  </w:footnote>
  <w:footnote w:id="3">
    <w:p w14:paraId="24C40863" w14:textId="77777777" w:rsidR="00322DA5" w:rsidRDefault="00322DA5">
      <w:pPr>
        <w:pStyle w:val="FootnoteText"/>
      </w:pPr>
      <w:r>
        <w:rPr>
          <w:rStyle w:val="FootnoteReference"/>
        </w:rPr>
        <w:footnoteRef/>
      </w:r>
      <w:r>
        <w:t xml:space="preserve"> For example, in Jefferson County, Colorado, there are 8,219 distinct residential customer locations in the land-use mask but only 220 unique combinations of attributes (as currently modeled) across those locations.</w:t>
      </w:r>
    </w:p>
  </w:footnote>
  <w:footnote w:id="4">
    <w:p w14:paraId="0F827EEE" w14:textId="77777777" w:rsidR="00322DA5" w:rsidRPr="004C3D2B" w:rsidRDefault="00322DA5" w:rsidP="003008E6">
      <w:pPr>
        <w:pStyle w:val="NRELFootnoteEndnote"/>
      </w:pPr>
      <w:r w:rsidRPr="004C3D2B">
        <w:rPr>
          <w:rStyle w:val="FootnoteReference"/>
        </w:rPr>
        <w:footnoteRef/>
      </w:r>
      <w:r w:rsidRPr="004C3D2B">
        <w:t xml:space="preserve"> Because of data limitations on industrial energy consumption, </w:t>
      </w:r>
      <w:r>
        <w:t xml:space="preserve">the </w:t>
      </w:r>
      <w:r w:rsidRPr="004C3D2B">
        <w:t>C</w:t>
      </w:r>
      <w:r>
        <w:t xml:space="preserve">ommercial </w:t>
      </w:r>
      <w:r w:rsidRPr="004C3D2B">
        <w:t>B</w:t>
      </w:r>
      <w:r>
        <w:t xml:space="preserve">uilding </w:t>
      </w:r>
      <w:r w:rsidRPr="004C3D2B">
        <w:t>E</w:t>
      </w:r>
      <w:r>
        <w:t xml:space="preserve">nergy </w:t>
      </w:r>
      <w:r w:rsidRPr="004C3D2B">
        <w:t>C</w:t>
      </w:r>
      <w:r>
        <w:t xml:space="preserve">onsumption </w:t>
      </w:r>
      <w:r w:rsidRPr="004C3D2B">
        <w:t>S</w:t>
      </w:r>
      <w:r>
        <w:t>urvey</w:t>
      </w:r>
      <w:r w:rsidRPr="004C3D2B">
        <w:t xml:space="preserve"> is also used to </w:t>
      </w:r>
      <w:r>
        <w:t>categorize the energy consumption of</w:t>
      </w:r>
      <w:r w:rsidRPr="004C3D2B">
        <w:t xml:space="preserve"> industrial customers.</w:t>
      </w:r>
    </w:p>
  </w:footnote>
  <w:footnote w:id="5">
    <w:p w14:paraId="1EB1D302" w14:textId="7D699690" w:rsidR="00322DA5" w:rsidRDefault="00322DA5">
      <w:pPr>
        <w:pStyle w:val="FootnoteText"/>
      </w:pPr>
      <w:r>
        <w:rPr>
          <w:rStyle w:val="FootnoteReference"/>
        </w:rPr>
        <w:footnoteRef/>
      </w:r>
      <w:r>
        <w:t xml:space="preserve"> </w:t>
      </w:r>
      <w:r w:rsidRPr="00117F34">
        <w:t>It is important to clarify that if repeatable results for any given single set of model scenarios are desired, users of the model can set a random generator “seed”, which will ensure that the same set of agents are sampled for each scenario run.</w:t>
      </w:r>
    </w:p>
  </w:footnote>
  <w:footnote w:id="6">
    <w:p w14:paraId="1C4C3672" w14:textId="190B1ECA" w:rsidR="00322DA5" w:rsidRDefault="00322DA5">
      <w:pPr>
        <w:pStyle w:val="FootnoteText"/>
      </w:pPr>
      <w:r>
        <w:rPr>
          <w:rStyle w:val="FootnoteReference"/>
        </w:rPr>
        <w:footnoteRef/>
      </w:r>
      <w:r>
        <w:t xml:space="preserve"> Although</w:t>
      </w:r>
      <w:r w:rsidRPr="00412223">
        <w:t xml:space="preserve"> non-owner-occupied commercial and industrial building</w:t>
      </w:r>
      <w:r>
        <w:t>s</w:t>
      </w:r>
      <w:r w:rsidRPr="00412223">
        <w:t xml:space="preserve"> may adopt</w:t>
      </w:r>
      <w:r>
        <w:t xml:space="preserve"> DERs in actual markets</w:t>
      </w:r>
      <w:r w:rsidRPr="00412223">
        <w:t>, they do so at a lower rate than owner-occupied structures.</w:t>
      </w:r>
    </w:p>
  </w:footnote>
  <w:footnote w:id="7">
    <w:p w14:paraId="6BEC0D93" w14:textId="6452756B" w:rsidR="00322DA5" w:rsidRDefault="00322DA5">
      <w:pPr>
        <w:pStyle w:val="FootnoteText"/>
      </w:pPr>
      <w:r>
        <w:rPr>
          <w:rStyle w:val="FootnoteReference"/>
        </w:rPr>
        <w:footnoteRef/>
      </w:r>
      <w:r>
        <w:t xml:space="preserve"> See section 4.3 for a description of financial differences between the business models</w:t>
      </w:r>
    </w:p>
  </w:footnote>
  <w:footnote w:id="8">
    <w:p w14:paraId="61BE1953" w14:textId="5C638B18" w:rsidR="00322DA5" w:rsidRDefault="00322DA5">
      <w:pPr>
        <w:pStyle w:val="FootnoteText"/>
      </w:pPr>
      <w:r>
        <w:rPr>
          <w:rStyle w:val="FootnoteReference"/>
        </w:rPr>
        <w:footnoteRef/>
      </w:r>
      <w:r>
        <w:t xml:space="preserve"> While the homeowner is the primary agent/adopter of the technology, since it is owned by a commercial entity we assume tax benefits from depreciation are passed through to the homeowner in the form of lower lease payments. </w:t>
      </w:r>
    </w:p>
  </w:footnote>
  <w:footnote w:id="9">
    <w:p w14:paraId="23940D1A" w14:textId="12C99964" w:rsidR="00322DA5" w:rsidRDefault="00322DA5">
      <w:pPr>
        <w:pStyle w:val="FootnoteText"/>
      </w:pPr>
      <w:r>
        <w:rPr>
          <w:rStyle w:val="FootnoteReference"/>
        </w:rPr>
        <w:footnoteRef/>
      </w:r>
      <w:r>
        <w:t xml:space="preserve"> Residential customers may not deduct interest from an unsecured loan, but may do so when financing via  home equity line of credit</w:t>
      </w:r>
    </w:p>
  </w:footnote>
  <w:footnote w:id="10">
    <w:p w14:paraId="4442F2EB" w14:textId="23E2417D" w:rsidR="00322DA5" w:rsidRDefault="00322DA5">
      <w:pPr>
        <w:pStyle w:val="FootnoteText"/>
      </w:pPr>
      <w:r>
        <w:rPr>
          <w:rStyle w:val="FootnoteReference"/>
        </w:rPr>
        <w:footnoteRef/>
      </w:r>
      <w:r>
        <w:t xml:space="preserve"> See</w:t>
      </w:r>
      <w:r w:rsidRPr="003D3435">
        <w:t xml:space="preserve"> </w:t>
      </w:r>
      <w:hyperlink r:id="rId1" w:history="1">
        <w:r w:rsidRPr="0083654F">
          <w:rPr>
            <w:rStyle w:val="Hyperlink"/>
          </w:rPr>
          <w:t>https://scholar.google.com/scholar?safe=active&amp;um=1&amp;ie=UTF-8&amp;lr&amp;cites=576210604085479837</w:t>
        </w:r>
      </w:hyperlink>
      <w:r>
        <w:t xml:space="preserve"> for a full list of publications that have cited the 2009 model documentation.</w:t>
      </w:r>
    </w:p>
  </w:footnote>
  <w:footnote w:id="11">
    <w:p w14:paraId="2A251F4F" w14:textId="77777777" w:rsidR="00322DA5" w:rsidRPr="00AD3C82" w:rsidRDefault="00322DA5" w:rsidP="003008E6">
      <w:pPr>
        <w:pStyle w:val="NRELFootnoteEndnote"/>
      </w:pPr>
      <w:r>
        <w:rPr>
          <w:rStyle w:val="FootnoteReference"/>
        </w:rPr>
        <w:footnoteRef/>
      </w:r>
      <w:r>
        <w:t xml:space="preserve"> Based on currently available technology, 10 m</w:t>
      </w:r>
      <w:r w:rsidRPr="00AD3C82">
        <w:rPr>
          <w:vertAlign w:val="superscript"/>
        </w:rPr>
        <w:t>2</w:t>
      </w:r>
      <w:r>
        <w:rPr>
          <w:vertAlign w:val="superscript"/>
        </w:rPr>
        <w:t xml:space="preserve"> </w:t>
      </w:r>
      <w:r>
        <w:t>is approximately enough area for a 1.3 kW system.</w:t>
      </w:r>
    </w:p>
  </w:footnote>
  <w:footnote w:id="12">
    <w:p w14:paraId="6D2ED15E" w14:textId="77777777" w:rsidR="00322DA5" w:rsidRDefault="00322DA5">
      <w:pPr>
        <w:pStyle w:val="FootnoteText"/>
      </w:pPr>
      <w:r>
        <w:rPr>
          <w:rStyle w:val="FootnoteReference"/>
        </w:rPr>
        <w:footnoteRef/>
      </w:r>
      <w:r>
        <w:t xml:space="preserve"> </w:t>
      </w:r>
      <w:hyperlink r:id="rId2" w:history="1">
        <w:r w:rsidRPr="00FA1B19">
          <w:rPr>
            <w:rStyle w:val="Hyperlink"/>
          </w:rPr>
          <w:t>https://www.californiasolarstatistics.ca.gov/data_downloads/</w:t>
        </w:r>
      </w:hyperlink>
      <w:r>
        <w:t xml:space="preserve"> </w:t>
      </w:r>
    </w:p>
  </w:footnote>
  <w:footnote w:id="13">
    <w:p w14:paraId="7930B092" w14:textId="64DF357D" w:rsidR="00322DA5" w:rsidRDefault="00322DA5" w:rsidP="003008E6">
      <w:pPr>
        <w:pStyle w:val="NRELFootnoteEndnote"/>
      </w:pPr>
      <w:r>
        <w:rPr>
          <w:rStyle w:val="FootnoteReference"/>
        </w:rPr>
        <w:footnoteRef/>
      </w:r>
      <w:r>
        <w:t xml:space="preserve"> </w:t>
      </w:r>
      <w:r w:rsidRPr="00D85285">
        <w:t>ReEDS</w:t>
      </w:r>
      <w:r>
        <w:t xml:space="preserve"> solves from 2010 to 2050, while dGen operates from 2014 to 2050; both models function for only the even years. For years prior to 2014, ReEDS uses historical DER deployment in lieu of inputs from dGen.</w:t>
      </w:r>
    </w:p>
  </w:footnote>
  <w:footnote w:id="14">
    <w:p w14:paraId="5BF2DBE1" w14:textId="77777777" w:rsidR="00322DA5" w:rsidRPr="00C13181" w:rsidRDefault="00322DA5" w:rsidP="003008E6">
      <w:pPr>
        <w:pStyle w:val="NRELFootnoteEndnote"/>
      </w:pPr>
      <w:r>
        <w:rPr>
          <w:rStyle w:val="FootnoteReference"/>
        </w:rPr>
        <w:footnoteRef/>
      </w:r>
      <w:r>
        <w:t xml:space="preserve"> The methodology used for these marginal curtailment rate calculations is described by Dragoon and Dvortsov </w:t>
      </w:r>
      <w:r>
        <w:fldChar w:fldCharType="begin"/>
      </w:r>
      <w:r>
        <w:instrText xml:space="preserve"> ADDIN ZOTERO_ITEM CSL_CITATION {"citationID":"3fRiDAOy","properties":{"formattedCitation":"(2006)","plainCitation":"(2006)"},"citationItems":[{"id":433,"uris":["http://zotero.org/users/local/AniIwxd4/items/2GQFAGB4"],"uri":["http://zotero.org/users/local/AniIwxd4/items/2GQFAGB4"],"itemData":{"id":433,"type":"article-journal","title":"Z-method for power system resource adequacy applications","container-title":"IEEE Transactions on Power Systems","page":"982-988","volume":"21","issue":"2","source":"IEEE Xplore","abstract":"Utilities have long struggled with establishing resource planning criteria that ensure adequate resources to meet loads at low cost. Historically, many utilities used planning reserve margin criteria. The onset of deregulation brought about a paradigm shift in which it was expected that markets would provide a more efficient mechanism for maintaining resource sufficiency in the course of system demand growth. Major power shortages in the Midwest and California in the wake of deregulation led to a reexamination by most regions of the need for centralized resource planning and integrated resource plans. Reserve margin techniques continue to be used by many resource planners to ensure resource adequacy. Simulation-based probabilistic assessments can provide a more direct measure of adequacy but are quite intensive computationally and therefore only allow exploring a limited number of scenarios. In this paper, we suggest a simple analytical probabilistic approach to maintaining resource adequacy and calculating peak load carrying capability of incremental generating units. The methodology targets a level of system adequacy, rather than a specified reserve margin, under system expansion. It provides a powerful technique for simply calculating probability-based load carrying capability of resource additions without iteratively running computationally intensive stochastic computer models. The technique also provides a simple but effective method for developing portfolios of resources with comparable contributions to system adequacy. The latter may be employed in capacity expansion algorithms as a simpler, more efficient, and more accurate method of determining least-cost resource additions than targeting planning reserve margins. Applications of these techniques to the IEEE Reliability Test System illustrate the methods and verify the results with a stochastic model.","DOI":"10.1109/TPWRS.2006.873417","ISSN":"0885-8950","author":[{"family":"Dragoon","given":"K."},{"family":"Dvortsov","given":"V."}],"issued":{"date-parts":[["2006",5]]}},"suppress-author":true}],"schema":"https://github.com/citation-style-language/schema/raw/master/csl-citation.json"} </w:instrText>
      </w:r>
      <w:r>
        <w:fldChar w:fldCharType="separate"/>
      </w:r>
      <w:r w:rsidRPr="00C13181">
        <w:t>(2006)</w:t>
      </w:r>
      <w:r>
        <w:fldChar w:fldCharType="end"/>
      </w:r>
      <w:r>
        <w:t xml:space="preserve">, with details on the ReEDS implementation described by Short et al. </w:t>
      </w:r>
      <w:r>
        <w:fldChar w:fldCharType="begin"/>
      </w:r>
      <w:r>
        <w:instrText xml:space="preserve"> ADDIN ZOTERO_ITEM CSL_CITATION {"citationID":"CuNdrJqO","properties":{"formattedCitation":"(2011)","plainCitation":"(2011)"},"citationItems":[{"id":170,"uris":["http://zotero.org/users/local/AniIwxd4/items/EW24F4IT"],"uri":["http://zotero.org/users/local/AniIwxd4/items/EW24F4IT"],"itemData":{"id":170,"type":"report","title":"Regional energy deployment system (ReEDS)","publisher":"NREL","publisher-place":"Golden, CO","event-place":"Golden, CO","number":"TP-6A20-46534","shortTitle":"Regional energy deployment system (ReEDS)","author":[{"family":"Short","given":"Walter"},{"family":"Sullivan","given":"Patrick"},{"family":"Mai","given":"Trieu"},{"family":"Mowers","given":"Matthew"},{"family":"Uriarte","given":"Caroline"},{"family":"Blair","given":"Nate"},{"family":"Heimiller","given":"Donna"},{"family":"Martinez","given":"Andrew"}],"issued":{"date-parts":[["2011"]]}},"suppress-author":true}],"schema":"https://github.com/citation-style-language/schema/raw/master/csl-citation.json"} </w:instrText>
      </w:r>
      <w:r>
        <w:fldChar w:fldCharType="separate"/>
      </w:r>
      <w:r w:rsidRPr="00C13181">
        <w:t>(2011)</w:t>
      </w:r>
      <w:r>
        <w:fldChar w:fldCharType="end"/>
      </w:r>
      <w:r>
        <w:t>.</w:t>
      </w:r>
    </w:p>
  </w:footnote>
  <w:footnote w:id="15">
    <w:p w14:paraId="0EEA36E9" w14:textId="77777777" w:rsidR="00322DA5" w:rsidRDefault="00322DA5">
      <w:pPr>
        <w:pStyle w:val="FootnoteText"/>
      </w:pPr>
      <w:r>
        <w:rPr>
          <w:rStyle w:val="FootnoteReference"/>
        </w:rPr>
        <w:footnoteRef/>
      </w:r>
      <w:r>
        <w:t xml:space="preserve"> T</w:t>
      </w:r>
      <w:r w:rsidRPr="00CA0B43">
        <w:t>he method is set by the user</w:t>
      </w:r>
      <w:r>
        <w:t>.</w:t>
      </w:r>
    </w:p>
  </w:footnote>
  <w:footnote w:id="16">
    <w:p w14:paraId="4A4938E6" w14:textId="114DAC5F" w:rsidR="00322DA5" w:rsidRPr="00890FDF" w:rsidRDefault="00322DA5" w:rsidP="003008E6">
      <w:pPr>
        <w:pStyle w:val="NRELFootnoteEndnote"/>
      </w:pPr>
      <w:r w:rsidRPr="00890FDF">
        <w:rPr>
          <w:rStyle w:val="FootnoteReference"/>
        </w:rPr>
        <w:footnoteRef/>
      </w:r>
      <w:r w:rsidRPr="00890FDF">
        <w:t xml:space="preserve"> Because of how d</w:t>
      </w:r>
      <w:r>
        <w:t>Gen</w:t>
      </w:r>
      <w:r w:rsidRPr="00890FDF">
        <w:t xml:space="preserve"> is structured</w:t>
      </w:r>
      <w:r>
        <w:t>, the curtailment rate is applied to the bill savings induced from the rooftop PV system. If the adopter has flat electricity rates, this is equivalent to applying the curtailment rate to the actual electricity production. In the case of other rate structures, this method approximates what would happen if actual electricity production were curtailed.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A5432" w14:textId="77777777" w:rsidR="00322DA5" w:rsidRDefault="00322D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2C6E5" w14:textId="77777777" w:rsidR="00322DA5" w:rsidRDefault="00322D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9E6A3" w14:textId="77777777" w:rsidR="00322DA5" w:rsidRDefault="00322D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1D76A1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3EAC84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65AC14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5DA9A8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49E1FC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5DC62D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86E92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7084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4160D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68894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9E393C"/>
    <w:multiLevelType w:val="hybridMultilevel"/>
    <w:tmpl w:val="D16E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24E6B0C"/>
    <w:multiLevelType w:val="hybridMultilevel"/>
    <w:tmpl w:val="165C1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810"/>
        </w:tabs>
        <w:ind w:left="81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4"/>
  </w:num>
  <w:num w:numId="2">
    <w:abstractNumId w:val="12"/>
  </w:num>
  <w:num w:numId="3">
    <w:abstractNumId w:val="18"/>
  </w:num>
  <w:num w:numId="4">
    <w:abstractNumId w:val="15"/>
  </w:num>
  <w:num w:numId="5">
    <w:abstractNumId w:val="10"/>
  </w:num>
  <w:num w:numId="6">
    <w:abstractNumId w:val="16"/>
  </w:num>
  <w:num w:numId="7">
    <w:abstractNumId w:val="17"/>
  </w:num>
  <w:num w:numId="8">
    <w:abstractNumId w:val="13"/>
  </w:num>
  <w:num w:numId="9">
    <w:abstractNumId w:val="11"/>
  </w:num>
  <w:num w:numId="10">
    <w:abstractNumId w:val="10"/>
    <w:lvlOverride w:ilvl="0">
      <w:startOverride w:val="1"/>
    </w:lvlOverride>
  </w:num>
  <w:num w:numId="11">
    <w:abstractNumId w:val="10"/>
    <w:lvlOverride w:ilvl="0">
      <w:startOverride w:val="1"/>
    </w:lvlOverride>
  </w:num>
  <w:num w:numId="12">
    <w:abstractNumId w:val="10"/>
    <w:lvlOverride w:ilvl="0">
      <w:startOverride w:val="1"/>
    </w:lvlOverride>
  </w:num>
  <w:num w:numId="13">
    <w:abstractNumId w:val="10"/>
    <w:lvlOverride w:ilvl="0">
      <w:startOverride w:val="1"/>
    </w:lvlOverride>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457"/>
    <w:rsid w:val="0000069B"/>
    <w:rsid w:val="0000226A"/>
    <w:rsid w:val="00003093"/>
    <w:rsid w:val="00004481"/>
    <w:rsid w:val="00004A6E"/>
    <w:rsid w:val="00005242"/>
    <w:rsid w:val="00006B9E"/>
    <w:rsid w:val="00007088"/>
    <w:rsid w:val="00007977"/>
    <w:rsid w:val="000115AE"/>
    <w:rsid w:val="00011E82"/>
    <w:rsid w:val="0001204B"/>
    <w:rsid w:val="00012204"/>
    <w:rsid w:val="000135F4"/>
    <w:rsid w:val="00013950"/>
    <w:rsid w:val="00020E36"/>
    <w:rsid w:val="00020F8A"/>
    <w:rsid w:val="000211F0"/>
    <w:rsid w:val="000216C6"/>
    <w:rsid w:val="00022E00"/>
    <w:rsid w:val="000235D9"/>
    <w:rsid w:val="00023807"/>
    <w:rsid w:val="0002408A"/>
    <w:rsid w:val="000257ED"/>
    <w:rsid w:val="00026120"/>
    <w:rsid w:val="000276B8"/>
    <w:rsid w:val="00031A81"/>
    <w:rsid w:val="0003314B"/>
    <w:rsid w:val="0003359E"/>
    <w:rsid w:val="000344AF"/>
    <w:rsid w:val="00035292"/>
    <w:rsid w:val="0003574B"/>
    <w:rsid w:val="00035DAC"/>
    <w:rsid w:val="000361E1"/>
    <w:rsid w:val="00036410"/>
    <w:rsid w:val="00036A31"/>
    <w:rsid w:val="0004038E"/>
    <w:rsid w:val="000405C1"/>
    <w:rsid w:val="00041872"/>
    <w:rsid w:val="00042554"/>
    <w:rsid w:val="00042E4F"/>
    <w:rsid w:val="00044304"/>
    <w:rsid w:val="00046A4D"/>
    <w:rsid w:val="00047092"/>
    <w:rsid w:val="000475D8"/>
    <w:rsid w:val="00047A38"/>
    <w:rsid w:val="00050138"/>
    <w:rsid w:val="0005117D"/>
    <w:rsid w:val="00051A80"/>
    <w:rsid w:val="00052875"/>
    <w:rsid w:val="0005295C"/>
    <w:rsid w:val="00052A2A"/>
    <w:rsid w:val="00052E00"/>
    <w:rsid w:val="000556FD"/>
    <w:rsid w:val="0005625E"/>
    <w:rsid w:val="000572E5"/>
    <w:rsid w:val="00060AAD"/>
    <w:rsid w:val="000618CF"/>
    <w:rsid w:val="00061B9F"/>
    <w:rsid w:val="000622EF"/>
    <w:rsid w:val="0006261A"/>
    <w:rsid w:val="00064C22"/>
    <w:rsid w:val="000652D9"/>
    <w:rsid w:val="0006562A"/>
    <w:rsid w:val="00065686"/>
    <w:rsid w:val="00067129"/>
    <w:rsid w:val="00067864"/>
    <w:rsid w:val="000678E0"/>
    <w:rsid w:val="00067C21"/>
    <w:rsid w:val="00070256"/>
    <w:rsid w:val="000704C6"/>
    <w:rsid w:val="00070965"/>
    <w:rsid w:val="00072419"/>
    <w:rsid w:val="00072529"/>
    <w:rsid w:val="000748B7"/>
    <w:rsid w:val="0007649A"/>
    <w:rsid w:val="0007680F"/>
    <w:rsid w:val="00077F74"/>
    <w:rsid w:val="00077FC3"/>
    <w:rsid w:val="00080BBB"/>
    <w:rsid w:val="00082577"/>
    <w:rsid w:val="00082EB0"/>
    <w:rsid w:val="00083BA7"/>
    <w:rsid w:val="00083F4E"/>
    <w:rsid w:val="000840F0"/>
    <w:rsid w:val="000852B3"/>
    <w:rsid w:val="00085888"/>
    <w:rsid w:val="00085A06"/>
    <w:rsid w:val="0008608E"/>
    <w:rsid w:val="00086406"/>
    <w:rsid w:val="0008782C"/>
    <w:rsid w:val="000905AB"/>
    <w:rsid w:val="000909E1"/>
    <w:rsid w:val="0009100C"/>
    <w:rsid w:val="000914DE"/>
    <w:rsid w:val="000927A5"/>
    <w:rsid w:val="00094156"/>
    <w:rsid w:val="00095ADA"/>
    <w:rsid w:val="000961D4"/>
    <w:rsid w:val="000977EF"/>
    <w:rsid w:val="000A241A"/>
    <w:rsid w:val="000A2BDD"/>
    <w:rsid w:val="000A5C2F"/>
    <w:rsid w:val="000A6D7A"/>
    <w:rsid w:val="000A6EBE"/>
    <w:rsid w:val="000A75AC"/>
    <w:rsid w:val="000A7EEC"/>
    <w:rsid w:val="000B0D09"/>
    <w:rsid w:val="000B0FE3"/>
    <w:rsid w:val="000B1489"/>
    <w:rsid w:val="000B198A"/>
    <w:rsid w:val="000B1CE5"/>
    <w:rsid w:val="000B2918"/>
    <w:rsid w:val="000B3099"/>
    <w:rsid w:val="000B3674"/>
    <w:rsid w:val="000B3C2D"/>
    <w:rsid w:val="000B3C56"/>
    <w:rsid w:val="000B3CA0"/>
    <w:rsid w:val="000B463E"/>
    <w:rsid w:val="000B4667"/>
    <w:rsid w:val="000B4733"/>
    <w:rsid w:val="000B6F12"/>
    <w:rsid w:val="000B705A"/>
    <w:rsid w:val="000B7172"/>
    <w:rsid w:val="000B7F93"/>
    <w:rsid w:val="000C20B5"/>
    <w:rsid w:val="000C2814"/>
    <w:rsid w:val="000C2D40"/>
    <w:rsid w:val="000C2F8B"/>
    <w:rsid w:val="000C343B"/>
    <w:rsid w:val="000C3583"/>
    <w:rsid w:val="000C4BDE"/>
    <w:rsid w:val="000C528F"/>
    <w:rsid w:val="000C5E13"/>
    <w:rsid w:val="000C6FCE"/>
    <w:rsid w:val="000C774F"/>
    <w:rsid w:val="000C7939"/>
    <w:rsid w:val="000D0E38"/>
    <w:rsid w:val="000D1075"/>
    <w:rsid w:val="000D120F"/>
    <w:rsid w:val="000D1E14"/>
    <w:rsid w:val="000D39FB"/>
    <w:rsid w:val="000D4190"/>
    <w:rsid w:val="000D4B33"/>
    <w:rsid w:val="000D5AFC"/>
    <w:rsid w:val="000D6427"/>
    <w:rsid w:val="000D6585"/>
    <w:rsid w:val="000D6D87"/>
    <w:rsid w:val="000D6F34"/>
    <w:rsid w:val="000E0481"/>
    <w:rsid w:val="000E1543"/>
    <w:rsid w:val="000E2B87"/>
    <w:rsid w:val="000E3806"/>
    <w:rsid w:val="000E6A59"/>
    <w:rsid w:val="000E77A8"/>
    <w:rsid w:val="000F024A"/>
    <w:rsid w:val="000F2199"/>
    <w:rsid w:val="000F27F3"/>
    <w:rsid w:val="000F2FAB"/>
    <w:rsid w:val="000F3889"/>
    <w:rsid w:val="000F40D4"/>
    <w:rsid w:val="000F414B"/>
    <w:rsid w:val="000F4BC2"/>
    <w:rsid w:val="000F4CA5"/>
    <w:rsid w:val="000F6BA7"/>
    <w:rsid w:val="000F6CCD"/>
    <w:rsid w:val="000F71D4"/>
    <w:rsid w:val="000F7806"/>
    <w:rsid w:val="00100139"/>
    <w:rsid w:val="00100437"/>
    <w:rsid w:val="00100AD4"/>
    <w:rsid w:val="001011A3"/>
    <w:rsid w:val="001018AF"/>
    <w:rsid w:val="00101BC4"/>
    <w:rsid w:val="001022A0"/>
    <w:rsid w:val="001031C6"/>
    <w:rsid w:val="001032D3"/>
    <w:rsid w:val="00103FF0"/>
    <w:rsid w:val="00104112"/>
    <w:rsid w:val="001049D8"/>
    <w:rsid w:val="00104FA3"/>
    <w:rsid w:val="00105CF9"/>
    <w:rsid w:val="0010602C"/>
    <w:rsid w:val="00106D08"/>
    <w:rsid w:val="00107DE6"/>
    <w:rsid w:val="00107E59"/>
    <w:rsid w:val="00111E32"/>
    <w:rsid w:val="001146B6"/>
    <w:rsid w:val="00116891"/>
    <w:rsid w:val="00116F7F"/>
    <w:rsid w:val="001170EE"/>
    <w:rsid w:val="001178C4"/>
    <w:rsid w:val="00117F34"/>
    <w:rsid w:val="00120FB4"/>
    <w:rsid w:val="001212FC"/>
    <w:rsid w:val="001219A4"/>
    <w:rsid w:val="001226F7"/>
    <w:rsid w:val="001239E7"/>
    <w:rsid w:val="00123EB6"/>
    <w:rsid w:val="001241CA"/>
    <w:rsid w:val="0012497D"/>
    <w:rsid w:val="00124C50"/>
    <w:rsid w:val="001251A3"/>
    <w:rsid w:val="0012625D"/>
    <w:rsid w:val="001266E8"/>
    <w:rsid w:val="00126911"/>
    <w:rsid w:val="00130EAD"/>
    <w:rsid w:val="00131622"/>
    <w:rsid w:val="00131D18"/>
    <w:rsid w:val="00133128"/>
    <w:rsid w:val="00133899"/>
    <w:rsid w:val="00133A02"/>
    <w:rsid w:val="00134309"/>
    <w:rsid w:val="001347DB"/>
    <w:rsid w:val="0013486A"/>
    <w:rsid w:val="00134B8B"/>
    <w:rsid w:val="00134C87"/>
    <w:rsid w:val="00134DF2"/>
    <w:rsid w:val="00135E59"/>
    <w:rsid w:val="001365E3"/>
    <w:rsid w:val="001400A9"/>
    <w:rsid w:val="00140E67"/>
    <w:rsid w:val="00143BFB"/>
    <w:rsid w:val="00143C2C"/>
    <w:rsid w:val="00143EDB"/>
    <w:rsid w:val="00146192"/>
    <w:rsid w:val="00147339"/>
    <w:rsid w:val="0015084F"/>
    <w:rsid w:val="00150F68"/>
    <w:rsid w:val="00152047"/>
    <w:rsid w:val="00156AD5"/>
    <w:rsid w:val="00157959"/>
    <w:rsid w:val="00157987"/>
    <w:rsid w:val="00157E00"/>
    <w:rsid w:val="0016227E"/>
    <w:rsid w:val="00164AFE"/>
    <w:rsid w:val="00166203"/>
    <w:rsid w:val="00166ACC"/>
    <w:rsid w:val="00166F85"/>
    <w:rsid w:val="001675A5"/>
    <w:rsid w:val="00167B32"/>
    <w:rsid w:val="00167DB6"/>
    <w:rsid w:val="00171050"/>
    <w:rsid w:val="001716A0"/>
    <w:rsid w:val="00172AE5"/>
    <w:rsid w:val="00173540"/>
    <w:rsid w:val="001756A7"/>
    <w:rsid w:val="00175F0A"/>
    <w:rsid w:val="00176332"/>
    <w:rsid w:val="001769CD"/>
    <w:rsid w:val="00176E8C"/>
    <w:rsid w:val="00177934"/>
    <w:rsid w:val="001779B8"/>
    <w:rsid w:val="001818D9"/>
    <w:rsid w:val="00181CD3"/>
    <w:rsid w:val="00181FBB"/>
    <w:rsid w:val="00182606"/>
    <w:rsid w:val="001832A3"/>
    <w:rsid w:val="0018333A"/>
    <w:rsid w:val="0018416B"/>
    <w:rsid w:val="00184273"/>
    <w:rsid w:val="00184F26"/>
    <w:rsid w:val="00186902"/>
    <w:rsid w:val="00186C58"/>
    <w:rsid w:val="00187C47"/>
    <w:rsid w:val="00187D09"/>
    <w:rsid w:val="00187FDF"/>
    <w:rsid w:val="001925B2"/>
    <w:rsid w:val="001935DA"/>
    <w:rsid w:val="00193888"/>
    <w:rsid w:val="0019397E"/>
    <w:rsid w:val="00193E32"/>
    <w:rsid w:val="00194B08"/>
    <w:rsid w:val="001951D0"/>
    <w:rsid w:val="00195FA4"/>
    <w:rsid w:val="0019692F"/>
    <w:rsid w:val="001A03EF"/>
    <w:rsid w:val="001A0B50"/>
    <w:rsid w:val="001A0D06"/>
    <w:rsid w:val="001A101F"/>
    <w:rsid w:val="001A1344"/>
    <w:rsid w:val="001A1512"/>
    <w:rsid w:val="001A1B18"/>
    <w:rsid w:val="001A1C33"/>
    <w:rsid w:val="001A2258"/>
    <w:rsid w:val="001A2344"/>
    <w:rsid w:val="001A2BCB"/>
    <w:rsid w:val="001A32DD"/>
    <w:rsid w:val="001A33FD"/>
    <w:rsid w:val="001A5E44"/>
    <w:rsid w:val="001B0B78"/>
    <w:rsid w:val="001B1CFC"/>
    <w:rsid w:val="001B41E3"/>
    <w:rsid w:val="001B4B70"/>
    <w:rsid w:val="001B5188"/>
    <w:rsid w:val="001B651F"/>
    <w:rsid w:val="001B7AE4"/>
    <w:rsid w:val="001B7C6D"/>
    <w:rsid w:val="001C1E2F"/>
    <w:rsid w:val="001C2B2D"/>
    <w:rsid w:val="001C2E5E"/>
    <w:rsid w:val="001C2F9C"/>
    <w:rsid w:val="001C3754"/>
    <w:rsid w:val="001C4802"/>
    <w:rsid w:val="001C4F83"/>
    <w:rsid w:val="001C5BAB"/>
    <w:rsid w:val="001C63FC"/>
    <w:rsid w:val="001C7B0C"/>
    <w:rsid w:val="001D019E"/>
    <w:rsid w:val="001D17AE"/>
    <w:rsid w:val="001D1BEF"/>
    <w:rsid w:val="001D1F5B"/>
    <w:rsid w:val="001D2248"/>
    <w:rsid w:val="001D2A65"/>
    <w:rsid w:val="001D387E"/>
    <w:rsid w:val="001D6663"/>
    <w:rsid w:val="001E1832"/>
    <w:rsid w:val="001E1904"/>
    <w:rsid w:val="001E2A84"/>
    <w:rsid w:val="001E2D03"/>
    <w:rsid w:val="001E2ECC"/>
    <w:rsid w:val="001E3FE1"/>
    <w:rsid w:val="001E4079"/>
    <w:rsid w:val="001E432C"/>
    <w:rsid w:val="001E653F"/>
    <w:rsid w:val="001E7100"/>
    <w:rsid w:val="001E78B3"/>
    <w:rsid w:val="001E7D25"/>
    <w:rsid w:val="001F0203"/>
    <w:rsid w:val="001F05E9"/>
    <w:rsid w:val="001F0D5A"/>
    <w:rsid w:val="001F0F1C"/>
    <w:rsid w:val="001F1A64"/>
    <w:rsid w:val="001F3B53"/>
    <w:rsid w:val="001F3F1C"/>
    <w:rsid w:val="001F4980"/>
    <w:rsid w:val="001F5389"/>
    <w:rsid w:val="001F583D"/>
    <w:rsid w:val="001F673A"/>
    <w:rsid w:val="001F7066"/>
    <w:rsid w:val="00201025"/>
    <w:rsid w:val="00203939"/>
    <w:rsid w:val="00203FA9"/>
    <w:rsid w:val="00207EC3"/>
    <w:rsid w:val="00211110"/>
    <w:rsid w:val="00212794"/>
    <w:rsid w:val="00213BB4"/>
    <w:rsid w:val="00215188"/>
    <w:rsid w:val="002152B4"/>
    <w:rsid w:val="00220535"/>
    <w:rsid w:val="00221C2B"/>
    <w:rsid w:val="00221D51"/>
    <w:rsid w:val="00222EA9"/>
    <w:rsid w:val="00223C16"/>
    <w:rsid w:val="00227A66"/>
    <w:rsid w:val="00227D25"/>
    <w:rsid w:val="002306D7"/>
    <w:rsid w:val="00232CE3"/>
    <w:rsid w:val="00235245"/>
    <w:rsid w:val="002358E1"/>
    <w:rsid w:val="00237587"/>
    <w:rsid w:val="00237903"/>
    <w:rsid w:val="00240239"/>
    <w:rsid w:val="00241E25"/>
    <w:rsid w:val="00242AC3"/>
    <w:rsid w:val="00243C82"/>
    <w:rsid w:val="00243EB8"/>
    <w:rsid w:val="00244096"/>
    <w:rsid w:val="002443DA"/>
    <w:rsid w:val="0024525A"/>
    <w:rsid w:val="002459CD"/>
    <w:rsid w:val="00245BE8"/>
    <w:rsid w:val="00245FC5"/>
    <w:rsid w:val="002468C9"/>
    <w:rsid w:val="00246E11"/>
    <w:rsid w:val="0024744A"/>
    <w:rsid w:val="002479B2"/>
    <w:rsid w:val="0025108F"/>
    <w:rsid w:val="0025184E"/>
    <w:rsid w:val="00251CB1"/>
    <w:rsid w:val="00252095"/>
    <w:rsid w:val="002521D8"/>
    <w:rsid w:val="00252C30"/>
    <w:rsid w:val="002542F7"/>
    <w:rsid w:val="00255EDC"/>
    <w:rsid w:val="002578AB"/>
    <w:rsid w:val="002603CB"/>
    <w:rsid w:val="002608EF"/>
    <w:rsid w:val="002611A7"/>
    <w:rsid w:val="002617EF"/>
    <w:rsid w:val="002620F4"/>
    <w:rsid w:val="00262914"/>
    <w:rsid w:val="002638D3"/>
    <w:rsid w:val="00264C7D"/>
    <w:rsid w:val="00265152"/>
    <w:rsid w:val="00265848"/>
    <w:rsid w:val="0026751B"/>
    <w:rsid w:val="00267581"/>
    <w:rsid w:val="00270BD2"/>
    <w:rsid w:val="002710DC"/>
    <w:rsid w:val="00274F71"/>
    <w:rsid w:val="002765D1"/>
    <w:rsid w:val="00276A65"/>
    <w:rsid w:val="00276B26"/>
    <w:rsid w:val="00276D63"/>
    <w:rsid w:val="00281FBC"/>
    <w:rsid w:val="002825D3"/>
    <w:rsid w:val="0028278B"/>
    <w:rsid w:val="00283786"/>
    <w:rsid w:val="00284088"/>
    <w:rsid w:val="0028481A"/>
    <w:rsid w:val="00286712"/>
    <w:rsid w:val="00290ADB"/>
    <w:rsid w:val="00290F4F"/>
    <w:rsid w:val="002924B6"/>
    <w:rsid w:val="0029346F"/>
    <w:rsid w:val="0029374E"/>
    <w:rsid w:val="00293D53"/>
    <w:rsid w:val="00295598"/>
    <w:rsid w:val="002959C1"/>
    <w:rsid w:val="00296A95"/>
    <w:rsid w:val="002A20D7"/>
    <w:rsid w:val="002A3058"/>
    <w:rsid w:val="002A31C8"/>
    <w:rsid w:val="002A3438"/>
    <w:rsid w:val="002A4F9D"/>
    <w:rsid w:val="002A5171"/>
    <w:rsid w:val="002A675C"/>
    <w:rsid w:val="002B0106"/>
    <w:rsid w:val="002B0D6B"/>
    <w:rsid w:val="002B1249"/>
    <w:rsid w:val="002B13E5"/>
    <w:rsid w:val="002B2160"/>
    <w:rsid w:val="002B295B"/>
    <w:rsid w:val="002B2AA9"/>
    <w:rsid w:val="002B34CA"/>
    <w:rsid w:val="002B3D93"/>
    <w:rsid w:val="002B3E98"/>
    <w:rsid w:val="002B4BDA"/>
    <w:rsid w:val="002B52B4"/>
    <w:rsid w:val="002B637E"/>
    <w:rsid w:val="002B6394"/>
    <w:rsid w:val="002B63F9"/>
    <w:rsid w:val="002B77F9"/>
    <w:rsid w:val="002C0EF6"/>
    <w:rsid w:val="002C0F32"/>
    <w:rsid w:val="002C2796"/>
    <w:rsid w:val="002C4244"/>
    <w:rsid w:val="002C44EC"/>
    <w:rsid w:val="002C470B"/>
    <w:rsid w:val="002C487D"/>
    <w:rsid w:val="002C48D0"/>
    <w:rsid w:val="002C6180"/>
    <w:rsid w:val="002C642C"/>
    <w:rsid w:val="002C68AB"/>
    <w:rsid w:val="002C7A2A"/>
    <w:rsid w:val="002C7CA2"/>
    <w:rsid w:val="002C7CED"/>
    <w:rsid w:val="002D1CCE"/>
    <w:rsid w:val="002D295C"/>
    <w:rsid w:val="002D3322"/>
    <w:rsid w:val="002D3849"/>
    <w:rsid w:val="002D5447"/>
    <w:rsid w:val="002D5FA8"/>
    <w:rsid w:val="002D79D7"/>
    <w:rsid w:val="002E00CC"/>
    <w:rsid w:val="002E015A"/>
    <w:rsid w:val="002E06A9"/>
    <w:rsid w:val="002E1365"/>
    <w:rsid w:val="002E1822"/>
    <w:rsid w:val="002E183A"/>
    <w:rsid w:val="002E1BC7"/>
    <w:rsid w:val="002E33BB"/>
    <w:rsid w:val="002E3ABA"/>
    <w:rsid w:val="002E44E5"/>
    <w:rsid w:val="002E49F1"/>
    <w:rsid w:val="002E51F7"/>
    <w:rsid w:val="002E61CD"/>
    <w:rsid w:val="002F154F"/>
    <w:rsid w:val="002F34E9"/>
    <w:rsid w:val="002F4250"/>
    <w:rsid w:val="002F517C"/>
    <w:rsid w:val="002F5313"/>
    <w:rsid w:val="002F6426"/>
    <w:rsid w:val="002F64C5"/>
    <w:rsid w:val="003008E6"/>
    <w:rsid w:val="00300C2B"/>
    <w:rsid w:val="0030182C"/>
    <w:rsid w:val="00301C0C"/>
    <w:rsid w:val="003042B3"/>
    <w:rsid w:val="003047B5"/>
    <w:rsid w:val="0030502D"/>
    <w:rsid w:val="00305A66"/>
    <w:rsid w:val="00305B31"/>
    <w:rsid w:val="00305CD1"/>
    <w:rsid w:val="00306AF7"/>
    <w:rsid w:val="00306EF4"/>
    <w:rsid w:val="00311734"/>
    <w:rsid w:val="00311979"/>
    <w:rsid w:val="00311AEE"/>
    <w:rsid w:val="00312F60"/>
    <w:rsid w:val="00313679"/>
    <w:rsid w:val="00315CCC"/>
    <w:rsid w:val="00316480"/>
    <w:rsid w:val="0031735D"/>
    <w:rsid w:val="003207A2"/>
    <w:rsid w:val="00321383"/>
    <w:rsid w:val="003225B5"/>
    <w:rsid w:val="00322DA5"/>
    <w:rsid w:val="00323861"/>
    <w:rsid w:val="00325881"/>
    <w:rsid w:val="003259D0"/>
    <w:rsid w:val="0032640C"/>
    <w:rsid w:val="003305DF"/>
    <w:rsid w:val="00330685"/>
    <w:rsid w:val="003308F6"/>
    <w:rsid w:val="00331532"/>
    <w:rsid w:val="00331AA5"/>
    <w:rsid w:val="00331FEB"/>
    <w:rsid w:val="0033268A"/>
    <w:rsid w:val="0033280B"/>
    <w:rsid w:val="00333456"/>
    <w:rsid w:val="0033594F"/>
    <w:rsid w:val="00335B18"/>
    <w:rsid w:val="003363AA"/>
    <w:rsid w:val="003363E2"/>
    <w:rsid w:val="00336A8F"/>
    <w:rsid w:val="00336C51"/>
    <w:rsid w:val="003372B6"/>
    <w:rsid w:val="00340174"/>
    <w:rsid w:val="00341058"/>
    <w:rsid w:val="0034122B"/>
    <w:rsid w:val="003436D5"/>
    <w:rsid w:val="0034380A"/>
    <w:rsid w:val="00343AB8"/>
    <w:rsid w:val="0034423E"/>
    <w:rsid w:val="0034568B"/>
    <w:rsid w:val="0034594C"/>
    <w:rsid w:val="00345A67"/>
    <w:rsid w:val="00345B01"/>
    <w:rsid w:val="0034661E"/>
    <w:rsid w:val="00346A48"/>
    <w:rsid w:val="00346B7A"/>
    <w:rsid w:val="003500FF"/>
    <w:rsid w:val="003501A0"/>
    <w:rsid w:val="00350F29"/>
    <w:rsid w:val="00351F13"/>
    <w:rsid w:val="00352E1F"/>
    <w:rsid w:val="00352F22"/>
    <w:rsid w:val="00353324"/>
    <w:rsid w:val="00353341"/>
    <w:rsid w:val="003538DD"/>
    <w:rsid w:val="00354F44"/>
    <w:rsid w:val="00355099"/>
    <w:rsid w:val="003557A4"/>
    <w:rsid w:val="0035582B"/>
    <w:rsid w:val="003579BD"/>
    <w:rsid w:val="00357CF2"/>
    <w:rsid w:val="00361750"/>
    <w:rsid w:val="0036191E"/>
    <w:rsid w:val="003649A8"/>
    <w:rsid w:val="00364E2A"/>
    <w:rsid w:val="00365107"/>
    <w:rsid w:val="003652C7"/>
    <w:rsid w:val="00365A00"/>
    <w:rsid w:val="00366507"/>
    <w:rsid w:val="00366E7F"/>
    <w:rsid w:val="0036749F"/>
    <w:rsid w:val="00367A91"/>
    <w:rsid w:val="00370E15"/>
    <w:rsid w:val="00372AFD"/>
    <w:rsid w:val="003748AA"/>
    <w:rsid w:val="00376371"/>
    <w:rsid w:val="003766BF"/>
    <w:rsid w:val="003770A6"/>
    <w:rsid w:val="00377105"/>
    <w:rsid w:val="00382342"/>
    <w:rsid w:val="00382E15"/>
    <w:rsid w:val="00383D2A"/>
    <w:rsid w:val="003845C0"/>
    <w:rsid w:val="0038481B"/>
    <w:rsid w:val="00384F06"/>
    <w:rsid w:val="0038580A"/>
    <w:rsid w:val="00386233"/>
    <w:rsid w:val="00390078"/>
    <w:rsid w:val="003902AA"/>
    <w:rsid w:val="0039177A"/>
    <w:rsid w:val="0039192C"/>
    <w:rsid w:val="0039275E"/>
    <w:rsid w:val="003937A6"/>
    <w:rsid w:val="00393C97"/>
    <w:rsid w:val="00394260"/>
    <w:rsid w:val="003950EE"/>
    <w:rsid w:val="0039566E"/>
    <w:rsid w:val="00395B00"/>
    <w:rsid w:val="00395EB0"/>
    <w:rsid w:val="00396141"/>
    <w:rsid w:val="0039731B"/>
    <w:rsid w:val="003A1553"/>
    <w:rsid w:val="003A278B"/>
    <w:rsid w:val="003A310E"/>
    <w:rsid w:val="003A3197"/>
    <w:rsid w:val="003A3AD5"/>
    <w:rsid w:val="003A40C7"/>
    <w:rsid w:val="003A4386"/>
    <w:rsid w:val="003A4AF8"/>
    <w:rsid w:val="003A4EC7"/>
    <w:rsid w:val="003A66B0"/>
    <w:rsid w:val="003A6D90"/>
    <w:rsid w:val="003A7158"/>
    <w:rsid w:val="003A7D41"/>
    <w:rsid w:val="003B04E1"/>
    <w:rsid w:val="003B0DC1"/>
    <w:rsid w:val="003B0EF0"/>
    <w:rsid w:val="003B11ED"/>
    <w:rsid w:val="003B20F5"/>
    <w:rsid w:val="003B23F5"/>
    <w:rsid w:val="003B4061"/>
    <w:rsid w:val="003B556B"/>
    <w:rsid w:val="003B5A21"/>
    <w:rsid w:val="003B61BB"/>
    <w:rsid w:val="003B7DB4"/>
    <w:rsid w:val="003C132C"/>
    <w:rsid w:val="003C1545"/>
    <w:rsid w:val="003C1D7D"/>
    <w:rsid w:val="003C1E09"/>
    <w:rsid w:val="003C316A"/>
    <w:rsid w:val="003C3C61"/>
    <w:rsid w:val="003C405E"/>
    <w:rsid w:val="003C482A"/>
    <w:rsid w:val="003C4E69"/>
    <w:rsid w:val="003C5E98"/>
    <w:rsid w:val="003C665D"/>
    <w:rsid w:val="003D103F"/>
    <w:rsid w:val="003D1329"/>
    <w:rsid w:val="003D162C"/>
    <w:rsid w:val="003D2147"/>
    <w:rsid w:val="003D2432"/>
    <w:rsid w:val="003D3435"/>
    <w:rsid w:val="003D34E2"/>
    <w:rsid w:val="003D3F1F"/>
    <w:rsid w:val="003D727F"/>
    <w:rsid w:val="003D78CE"/>
    <w:rsid w:val="003D7A66"/>
    <w:rsid w:val="003E0B69"/>
    <w:rsid w:val="003E0F15"/>
    <w:rsid w:val="003E2A47"/>
    <w:rsid w:val="003E3D77"/>
    <w:rsid w:val="003E42BF"/>
    <w:rsid w:val="003E4462"/>
    <w:rsid w:val="003E6192"/>
    <w:rsid w:val="003E6268"/>
    <w:rsid w:val="003E7207"/>
    <w:rsid w:val="003E7947"/>
    <w:rsid w:val="003F07F8"/>
    <w:rsid w:val="003F0A80"/>
    <w:rsid w:val="003F0B1A"/>
    <w:rsid w:val="003F107F"/>
    <w:rsid w:val="003F1317"/>
    <w:rsid w:val="003F1918"/>
    <w:rsid w:val="003F2DC4"/>
    <w:rsid w:val="003F4160"/>
    <w:rsid w:val="003F44D6"/>
    <w:rsid w:val="003F46FE"/>
    <w:rsid w:val="003F4756"/>
    <w:rsid w:val="003F48BC"/>
    <w:rsid w:val="003F5643"/>
    <w:rsid w:val="003F5E29"/>
    <w:rsid w:val="003F66AB"/>
    <w:rsid w:val="003F7C72"/>
    <w:rsid w:val="0040025B"/>
    <w:rsid w:val="004005AD"/>
    <w:rsid w:val="004007DA"/>
    <w:rsid w:val="00400DD6"/>
    <w:rsid w:val="00404D5E"/>
    <w:rsid w:val="00404EC8"/>
    <w:rsid w:val="00406558"/>
    <w:rsid w:val="00407FAF"/>
    <w:rsid w:val="00410B6C"/>
    <w:rsid w:val="00410E85"/>
    <w:rsid w:val="00412223"/>
    <w:rsid w:val="00412244"/>
    <w:rsid w:val="00412DAC"/>
    <w:rsid w:val="00413275"/>
    <w:rsid w:val="00413B53"/>
    <w:rsid w:val="00413D46"/>
    <w:rsid w:val="004147A7"/>
    <w:rsid w:val="00414D19"/>
    <w:rsid w:val="00414D35"/>
    <w:rsid w:val="00415271"/>
    <w:rsid w:val="00415623"/>
    <w:rsid w:val="00416F7E"/>
    <w:rsid w:val="0041730D"/>
    <w:rsid w:val="00417CA5"/>
    <w:rsid w:val="00417E7D"/>
    <w:rsid w:val="00420092"/>
    <w:rsid w:val="00420A86"/>
    <w:rsid w:val="00421F3F"/>
    <w:rsid w:val="00422776"/>
    <w:rsid w:val="004249C5"/>
    <w:rsid w:val="00424F1C"/>
    <w:rsid w:val="00425040"/>
    <w:rsid w:val="00425471"/>
    <w:rsid w:val="00425571"/>
    <w:rsid w:val="00425FC7"/>
    <w:rsid w:val="004261D8"/>
    <w:rsid w:val="00427304"/>
    <w:rsid w:val="00427894"/>
    <w:rsid w:val="00430EC9"/>
    <w:rsid w:val="00431F8E"/>
    <w:rsid w:val="00433F8E"/>
    <w:rsid w:val="00433FBF"/>
    <w:rsid w:val="00434431"/>
    <w:rsid w:val="00434CAA"/>
    <w:rsid w:val="00435DCB"/>
    <w:rsid w:val="00436049"/>
    <w:rsid w:val="00436BB0"/>
    <w:rsid w:val="00436C1F"/>
    <w:rsid w:val="00437B79"/>
    <w:rsid w:val="0044233E"/>
    <w:rsid w:val="00443428"/>
    <w:rsid w:val="00443A39"/>
    <w:rsid w:val="00443B5D"/>
    <w:rsid w:val="00444287"/>
    <w:rsid w:val="0044661D"/>
    <w:rsid w:val="0044718A"/>
    <w:rsid w:val="00447F05"/>
    <w:rsid w:val="004519DC"/>
    <w:rsid w:val="0045215F"/>
    <w:rsid w:val="004523E7"/>
    <w:rsid w:val="00452905"/>
    <w:rsid w:val="00454174"/>
    <w:rsid w:val="00454B75"/>
    <w:rsid w:val="004553C6"/>
    <w:rsid w:val="00457C7D"/>
    <w:rsid w:val="00461254"/>
    <w:rsid w:val="004619AC"/>
    <w:rsid w:val="00461F2E"/>
    <w:rsid w:val="00465D54"/>
    <w:rsid w:val="004673BB"/>
    <w:rsid w:val="00467458"/>
    <w:rsid w:val="00467986"/>
    <w:rsid w:val="00467D50"/>
    <w:rsid w:val="00471B91"/>
    <w:rsid w:val="00471C61"/>
    <w:rsid w:val="00473446"/>
    <w:rsid w:val="004738F1"/>
    <w:rsid w:val="004748A2"/>
    <w:rsid w:val="0047497F"/>
    <w:rsid w:val="004750FB"/>
    <w:rsid w:val="004755C5"/>
    <w:rsid w:val="004763D0"/>
    <w:rsid w:val="00476591"/>
    <w:rsid w:val="0047673A"/>
    <w:rsid w:val="00477F59"/>
    <w:rsid w:val="0048094E"/>
    <w:rsid w:val="00482361"/>
    <w:rsid w:val="00482CAA"/>
    <w:rsid w:val="00487205"/>
    <w:rsid w:val="004876FE"/>
    <w:rsid w:val="00490066"/>
    <w:rsid w:val="004923A4"/>
    <w:rsid w:val="004931F8"/>
    <w:rsid w:val="004938B1"/>
    <w:rsid w:val="00495492"/>
    <w:rsid w:val="00495B61"/>
    <w:rsid w:val="00495BA4"/>
    <w:rsid w:val="00495E70"/>
    <w:rsid w:val="0049619E"/>
    <w:rsid w:val="004973B4"/>
    <w:rsid w:val="004973B8"/>
    <w:rsid w:val="004A07E0"/>
    <w:rsid w:val="004A0AE9"/>
    <w:rsid w:val="004A1724"/>
    <w:rsid w:val="004A24A9"/>
    <w:rsid w:val="004A4094"/>
    <w:rsid w:val="004A41EE"/>
    <w:rsid w:val="004A5A03"/>
    <w:rsid w:val="004A644C"/>
    <w:rsid w:val="004A6ACE"/>
    <w:rsid w:val="004A75D6"/>
    <w:rsid w:val="004A7850"/>
    <w:rsid w:val="004B12DC"/>
    <w:rsid w:val="004B133F"/>
    <w:rsid w:val="004B19F0"/>
    <w:rsid w:val="004B22A4"/>
    <w:rsid w:val="004B2621"/>
    <w:rsid w:val="004B2B40"/>
    <w:rsid w:val="004B2E0A"/>
    <w:rsid w:val="004B322F"/>
    <w:rsid w:val="004B6697"/>
    <w:rsid w:val="004B6B43"/>
    <w:rsid w:val="004B70A0"/>
    <w:rsid w:val="004B7726"/>
    <w:rsid w:val="004C1DEB"/>
    <w:rsid w:val="004C21EB"/>
    <w:rsid w:val="004C3CB7"/>
    <w:rsid w:val="004C3D2B"/>
    <w:rsid w:val="004C4ED1"/>
    <w:rsid w:val="004C507B"/>
    <w:rsid w:val="004C638E"/>
    <w:rsid w:val="004C6B64"/>
    <w:rsid w:val="004C7932"/>
    <w:rsid w:val="004D069F"/>
    <w:rsid w:val="004D0E06"/>
    <w:rsid w:val="004D1F6C"/>
    <w:rsid w:val="004D2058"/>
    <w:rsid w:val="004D2203"/>
    <w:rsid w:val="004D2315"/>
    <w:rsid w:val="004D3069"/>
    <w:rsid w:val="004D3E22"/>
    <w:rsid w:val="004D459A"/>
    <w:rsid w:val="004D53F9"/>
    <w:rsid w:val="004D5EC9"/>
    <w:rsid w:val="004D793F"/>
    <w:rsid w:val="004D7A3C"/>
    <w:rsid w:val="004E0A58"/>
    <w:rsid w:val="004E14A8"/>
    <w:rsid w:val="004E1E82"/>
    <w:rsid w:val="004E2260"/>
    <w:rsid w:val="004E2A94"/>
    <w:rsid w:val="004E31DA"/>
    <w:rsid w:val="004E372F"/>
    <w:rsid w:val="004E4815"/>
    <w:rsid w:val="004E7027"/>
    <w:rsid w:val="004E7826"/>
    <w:rsid w:val="004E7DA8"/>
    <w:rsid w:val="004F1104"/>
    <w:rsid w:val="004F1657"/>
    <w:rsid w:val="004F30E7"/>
    <w:rsid w:val="004F317D"/>
    <w:rsid w:val="004F452B"/>
    <w:rsid w:val="004F5BC8"/>
    <w:rsid w:val="004F5CBA"/>
    <w:rsid w:val="004F5ECA"/>
    <w:rsid w:val="004F6179"/>
    <w:rsid w:val="004F646A"/>
    <w:rsid w:val="004F6C6D"/>
    <w:rsid w:val="004F6D6F"/>
    <w:rsid w:val="004F7106"/>
    <w:rsid w:val="004F7123"/>
    <w:rsid w:val="004F74E9"/>
    <w:rsid w:val="004F7626"/>
    <w:rsid w:val="0050317D"/>
    <w:rsid w:val="00503604"/>
    <w:rsid w:val="00503C30"/>
    <w:rsid w:val="005044C3"/>
    <w:rsid w:val="00506C63"/>
    <w:rsid w:val="00506F2B"/>
    <w:rsid w:val="005105B8"/>
    <w:rsid w:val="00512AC7"/>
    <w:rsid w:val="00514569"/>
    <w:rsid w:val="005145EC"/>
    <w:rsid w:val="00514899"/>
    <w:rsid w:val="00516807"/>
    <w:rsid w:val="005172DC"/>
    <w:rsid w:val="00517A80"/>
    <w:rsid w:val="0052048A"/>
    <w:rsid w:val="00520F97"/>
    <w:rsid w:val="005221C6"/>
    <w:rsid w:val="005234B2"/>
    <w:rsid w:val="00524963"/>
    <w:rsid w:val="00525BF1"/>
    <w:rsid w:val="00525D6A"/>
    <w:rsid w:val="0052641A"/>
    <w:rsid w:val="00526EB5"/>
    <w:rsid w:val="00526EE0"/>
    <w:rsid w:val="0052725B"/>
    <w:rsid w:val="0052751D"/>
    <w:rsid w:val="00530687"/>
    <w:rsid w:val="00530C57"/>
    <w:rsid w:val="00531862"/>
    <w:rsid w:val="00531B00"/>
    <w:rsid w:val="00531DBD"/>
    <w:rsid w:val="005346E3"/>
    <w:rsid w:val="00535155"/>
    <w:rsid w:val="00536283"/>
    <w:rsid w:val="0053650C"/>
    <w:rsid w:val="005367B4"/>
    <w:rsid w:val="00540747"/>
    <w:rsid w:val="005408AF"/>
    <w:rsid w:val="005415BF"/>
    <w:rsid w:val="0054164C"/>
    <w:rsid w:val="005427B5"/>
    <w:rsid w:val="0054285C"/>
    <w:rsid w:val="00542B7B"/>
    <w:rsid w:val="0054512A"/>
    <w:rsid w:val="00545B73"/>
    <w:rsid w:val="00546C7D"/>
    <w:rsid w:val="00547F11"/>
    <w:rsid w:val="0055106D"/>
    <w:rsid w:val="00551128"/>
    <w:rsid w:val="0055296F"/>
    <w:rsid w:val="0055373C"/>
    <w:rsid w:val="00553804"/>
    <w:rsid w:val="00556B75"/>
    <w:rsid w:val="00556C9E"/>
    <w:rsid w:val="00556E3F"/>
    <w:rsid w:val="005576C3"/>
    <w:rsid w:val="00560577"/>
    <w:rsid w:val="00560C2B"/>
    <w:rsid w:val="00563256"/>
    <w:rsid w:val="00563890"/>
    <w:rsid w:val="0056484E"/>
    <w:rsid w:val="00564E5D"/>
    <w:rsid w:val="00565338"/>
    <w:rsid w:val="00566B17"/>
    <w:rsid w:val="00567A52"/>
    <w:rsid w:val="00567DC8"/>
    <w:rsid w:val="00570505"/>
    <w:rsid w:val="00573D6E"/>
    <w:rsid w:val="00573ED0"/>
    <w:rsid w:val="0057551E"/>
    <w:rsid w:val="00575DB8"/>
    <w:rsid w:val="00576252"/>
    <w:rsid w:val="00577C3E"/>
    <w:rsid w:val="00577E4E"/>
    <w:rsid w:val="005805C7"/>
    <w:rsid w:val="00580A4F"/>
    <w:rsid w:val="00581099"/>
    <w:rsid w:val="00581136"/>
    <w:rsid w:val="0058161E"/>
    <w:rsid w:val="005819E6"/>
    <w:rsid w:val="00581A66"/>
    <w:rsid w:val="00581EEF"/>
    <w:rsid w:val="00583395"/>
    <w:rsid w:val="00584150"/>
    <w:rsid w:val="005846D2"/>
    <w:rsid w:val="0058470A"/>
    <w:rsid w:val="005854B4"/>
    <w:rsid w:val="00586673"/>
    <w:rsid w:val="00586B79"/>
    <w:rsid w:val="00587006"/>
    <w:rsid w:val="00587F96"/>
    <w:rsid w:val="005947C5"/>
    <w:rsid w:val="00594827"/>
    <w:rsid w:val="00596003"/>
    <w:rsid w:val="0059628E"/>
    <w:rsid w:val="00596E09"/>
    <w:rsid w:val="00597A44"/>
    <w:rsid w:val="005A0029"/>
    <w:rsid w:val="005A0390"/>
    <w:rsid w:val="005A05DB"/>
    <w:rsid w:val="005A3CBD"/>
    <w:rsid w:val="005A4ABB"/>
    <w:rsid w:val="005A546C"/>
    <w:rsid w:val="005A59AE"/>
    <w:rsid w:val="005A5D64"/>
    <w:rsid w:val="005A7ADE"/>
    <w:rsid w:val="005B048F"/>
    <w:rsid w:val="005B18F1"/>
    <w:rsid w:val="005B19A3"/>
    <w:rsid w:val="005B1AA8"/>
    <w:rsid w:val="005B2951"/>
    <w:rsid w:val="005B2F2D"/>
    <w:rsid w:val="005B3B9C"/>
    <w:rsid w:val="005B616E"/>
    <w:rsid w:val="005B6980"/>
    <w:rsid w:val="005B71E3"/>
    <w:rsid w:val="005B74DA"/>
    <w:rsid w:val="005C146B"/>
    <w:rsid w:val="005C1933"/>
    <w:rsid w:val="005C37C2"/>
    <w:rsid w:val="005C3C98"/>
    <w:rsid w:val="005C43F3"/>
    <w:rsid w:val="005C522F"/>
    <w:rsid w:val="005C56A5"/>
    <w:rsid w:val="005C5C27"/>
    <w:rsid w:val="005C5D90"/>
    <w:rsid w:val="005C7145"/>
    <w:rsid w:val="005C7E6B"/>
    <w:rsid w:val="005D07BE"/>
    <w:rsid w:val="005D1149"/>
    <w:rsid w:val="005D1A76"/>
    <w:rsid w:val="005D31F7"/>
    <w:rsid w:val="005D33BF"/>
    <w:rsid w:val="005D39CD"/>
    <w:rsid w:val="005D6823"/>
    <w:rsid w:val="005D6E67"/>
    <w:rsid w:val="005E0B30"/>
    <w:rsid w:val="005E3BD0"/>
    <w:rsid w:val="005E3DF4"/>
    <w:rsid w:val="005E4BD7"/>
    <w:rsid w:val="005E56BF"/>
    <w:rsid w:val="005E5700"/>
    <w:rsid w:val="005E5D72"/>
    <w:rsid w:val="005F06E0"/>
    <w:rsid w:val="005F2D99"/>
    <w:rsid w:val="005F2ED5"/>
    <w:rsid w:val="005F4227"/>
    <w:rsid w:val="005F5CD7"/>
    <w:rsid w:val="005F676A"/>
    <w:rsid w:val="005F7B8C"/>
    <w:rsid w:val="005F7F7D"/>
    <w:rsid w:val="00600A8A"/>
    <w:rsid w:val="00601CD8"/>
    <w:rsid w:val="0060223D"/>
    <w:rsid w:val="0060296F"/>
    <w:rsid w:val="00602F51"/>
    <w:rsid w:val="00603375"/>
    <w:rsid w:val="006033BD"/>
    <w:rsid w:val="00603CD6"/>
    <w:rsid w:val="00607052"/>
    <w:rsid w:val="00607B2C"/>
    <w:rsid w:val="00610F17"/>
    <w:rsid w:val="00610F82"/>
    <w:rsid w:val="00611ACA"/>
    <w:rsid w:val="00612336"/>
    <w:rsid w:val="00612950"/>
    <w:rsid w:val="0061421A"/>
    <w:rsid w:val="00614583"/>
    <w:rsid w:val="00614FD4"/>
    <w:rsid w:val="00617715"/>
    <w:rsid w:val="0062048E"/>
    <w:rsid w:val="00621A84"/>
    <w:rsid w:val="00621C29"/>
    <w:rsid w:val="00622A9B"/>
    <w:rsid w:val="00623193"/>
    <w:rsid w:val="00623665"/>
    <w:rsid w:val="0062465C"/>
    <w:rsid w:val="006246E5"/>
    <w:rsid w:val="0062690F"/>
    <w:rsid w:val="006315C5"/>
    <w:rsid w:val="0063261A"/>
    <w:rsid w:val="0063389B"/>
    <w:rsid w:val="00633FD5"/>
    <w:rsid w:val="00635882"/>
    <w:rsid w:val="00635D01"/>
    <w:rsid w:val="00637510"/>
    <w:rsid w:val="00637E67"/>
    <w:rsid w:val="00640772"/>
    <w:rsid w:val="00640CEB"/>
    <w:rsid w:val="00640FE7"/>
    <w:rsid w:val="00641DDE"/>
    <w:rsid w:val="006427DE"/>
    <w:rsid w:val="0064306E"/>
    <w:rsid w:val="00643BDD"/>
    <w:rsid w:val="006449F7"/>
    <w:rsid w:val="00644C12"/>
    <w:rsid w:val="00645A73"/>
    <w:rsid w:val="006468A7"/>
    <w:rsid w:val="00647843"/>
    <w:rsid w:val="006510B3"/>
    <w:rsid w:val="006510D8"/>
    <w:rsid w:val="006517A6"/>
    <w:rsid w:val="00652BA6"/>
    <w:rsid w:val="00652FF4"/>
    <w:rsid w:val="006533B4"/>
    <w:rsid w:val="00653B71"/>
    <w:rsid w:val="00654290"/>
    <w:rsid w:val="006543C7"/>
    <w:rsid w:val="0065627B"/>
    <w:rsid w:val="0065725B"/>
    <w:rsid w:val="00660A40"/>
    <w:rsid w:val="00662F84"/>
    <w:rsid w:val="006632B3"/>
    <w:rsid w:val="006636D3"/>
    <w:rsid w:val="00664614"/>
    <w:rsid w:val="006657F4"/>
    <w:rsid w:val="00665D65"/>
    <w:rsid w:val="00666D2D"/>
    <w:rsid w:val="00666FB6"/>
    <w:rsid w:val="006674B9"/>
    <w:rsid w:val="00670BDA"/>
    <w:rsid w:val="0067141D"/>
    <w:rsid w:val="0067262F"/>
    <w:rsid w:val="00672B64"/>
    <w:rsid w:val="00673669"/>
    <w:rsid w:val="006738D1"/>
    <w:rsid w:val="006738DA"/>
    <w:rsid w:val="00673F37"/>
    <w:rsid w:val="006805C8"/>
    <w:rsid w:val="00681660"/>
    <w:rsid w:val="006820AC"/>
    <w:rsid w:val="006823FB"/>
    <w:rsid w:val="00682F8E"/>
    <w:rsid w:val="00683A37"/>
    <w:rsid w:val="00684D4D"/>
    <w:rsid w:val="0068573D"/>
    <w:rsid w:val="0068707C"/>
    <w:rsid w:val="006875AA"/>
    <w:rsid w:val="00690BB6"/>
    <w:rsid w:val="006922B9"/>
    <w:rsid w:val="00692B09"/>
    <w:rsid w:val="00692BDB"/>
    <w:rsid w:val="00692D68"/>
    <w:rsid w:val="00693506"/>
    <w:rsid w:val="00693803"/>
    <w:rsid w:val="00693913"/>
    <w:rsid w:val="00693A03"/>
    <w:rsid w:val="006948CE"/>
    <w:rsid w:val="006957BE"/>
    <w:rsid w:val="0069595F"/>
    <w:rsid w:val="006966F4"/>
    <w:rsid w:val="00696DA4"/>
    <w:rsid w:val="00697DCF"/>
    <w:rsid w:val="006A1308"/>
    <w:rsid w:val="006A133A"/>
    <w:rsid w:val="006A194B"/>
    <w:rsid w:val="006A34F7"/>
    <w:rsid w:val="006A368D"/>
    <w:rsid w:val="006A3B8B"/>
    <w:rsid w:val="006A4C9E"/>
    <w:rsid w:val="006A5D62"/>
    <w:rsid w:val="006A62DC"/>
    <w:rsid w:val="006A6B58"/>
    <w:rsid w:val="006B0803"/>
    <w:rsid w:val="006B139C"/>
    <w:rsid w:val="006B1F90"/>
    <w:rsid w:val="006B2223"/>
    <w:rsid w:val="006B23A9"/>
    <w:rsid w:val="006B476F"/>
    <w:rsid w:val="006B4A4F"/>
    <w:rsid w:val="006B5769"/>
    <w:rsid w:val="006B5A3A"/>
    <w:rsid w:val="006B62D5"/>
    <w:rsid w:val="006B6490"/>
    <w:rsid w:val="006B64DF"/>
    <w:rsid w:val="006B694A"/>
    <w:rsid w:val="006B7227"/>
    <w:rsid w:val="006B73E1"/>
    <w:rsid w:val="006B78EB"/>
    <w:rsid w:val="006B7A10"/>
    <w:rsid w:val="006B7C3E"/>
    <w:rsid w:val="006C0291"/>
    <w:rsid w:val="006C0E9E"/>
    <w:rsid w:val="006C1610"/>
    <w:rsid w:val="006C41BB"/>
    <w:rsid w:val="006C56E6"/>
    <w:rsid w:val="006C5C4A"/>
    <w:rsid w:val="006C6203"/>
    <w:rsid w:val="006C740B"/>
    <w:rsid w:val="006C750C"/>
    <w:rsid w:val="006C7795"/>
    <w:rsid w:val="006C7A3C"/>
    <w:rsid w:val="006D1702"/>
    <w:rsid w:val="006D1883"/>
    <w:rsid w:val="006D19EE"/>
    <w:rsid w:val="006D1EB9"/>
    <w:rsid w:val="006D30E1"/>
    <w:rsid w:val="006D3B0F"/>
    <w:rsid w:val="006D3CF9"/>
    <w:rsid w:val="006D3D55"/>
    <w:rsid w:val="006D45D5"/>
    <w:rsid w:val="006D4C6A"/>
    <w:rsid w:val="006D502E"/>
    <w:rsid w:val="006D5E29"/>
    <w:rsid w:val="006D6803"/>
    <w:rsid w:val="006D7046"/>
    <w:rsid w:val="006D76C7"/>
    <w:rsid w:val="006D794B"/>
    <w:rsid w:val="006E0893"/>
    <w:rsid w:val="006E0E1F"/>
    <w:rsid w:val="006E1B12"/>
    <w:rsid w:val="006E3240"/>
    <w:rsid w:val="006E34F5"/>
    <w:rsid w:val="006E441C"/>
    <w:rsid w:val="006E5007"/>
    <w:rsid w:val="006E52B5"/>
    <w:rsid w:val="006E532B"/>
    <w:rsid w:val="006E622B"/>
    <w:rsid w:val="006E6CDD"/>
    <w:rsid w:val="006F04B0"/>
    <w:rsid w:val="006F11BE"/>
    <w:rsid w:val="006F1A9A"/>
    <w:rsid w:val="006F2FEF"/>
    <w:rsid w:val="006F3D00"/>
    <w:rsid w:val="006F4B8D"/>
    <w:rsid w:val="006F55EB"/>
    <w:rsid w:val="006F6549"/>
    <w:rsid w:val="006F65FD"/>
    <w:rsid w:val="006F6EDA"/>
    <w:rsid w:val="007005EF"/>
    <w:rsid w:val="007010BC"/>
    <w:rsid w:val="00701990"/>
    <w:rsid w:val="00703007"/>
    <w:rsid w:val="007039B7"/>
    <w:rsid w:val="00704247"/>
    <w:rsid w:val="0070454F"/>
    <w:rsid w:val="00704998"/>
    <w:rsid w:val="00704D34"/>
    <w:rsid w:val="007058AB"/>
    <w:rsid w:val="00705A2F"/>
    <w:rsid w:val="00706AC2"/>
    <w:rsid w:val="00710D4A"/>
    <w:rsid w:val="0071115C"/>
    <w:rsid w:val="00711E5E"/>
    <w:rsid w:val="007138F7"/>
    <w:rsid w:val="0071413B"/>
    <w:rsid w:val="0071436E"/>
    <w:rsid w:val="00716D2B"/>
    <w:rsid w:val="00716F89"/>
    <w:rsid w:val="007200B7"/>
    <w:rsid w:val="00720511"/>
    <w:rsid w:val="00720C24"/>
    <w:rsid w:val="00720D1F"/>
    <w:rsid w:val="0072202B"/>
    <w:rsid w:val="00722836"/>
    <w:rsid w:val="00722B4F"/>
    <w:rsid w:val="00722E4F"/>
    <w:rsid w:val="00724B07"/>
    <w:rsid w:val="0072613E"/>
    <w:rsid w:val="0073044A"/>
    <w:rsid w:val="00730534"/>
    <w:rsid w:val="0073067A"/>
    <w:rsid w:val="007345B6"/>
    <w:rsid w:val="00735609"/>
    <w:rsid w:val="00736101"/>
    <w:rsid w:val="00740785"/>
    <w:rsid w:val="00741C00"/>
    <w:rsid w:val="007423F8"/>
    <w:rsid w:val="00742D59"/>
    <w:rsid w:val="00745524"/>
    <w:rsid w:val="0074788D"/>
    <w:rsid w:val="00750209"/>
    <w:rsid w:val="00750870"/>
    <w:rsid w:val="00750CBD"/>
    <w:rsid w:val="00751CD6"/>
    <w:rsid w:val="00753332"/>
    <w:rsid w:val="00754790"/>
    <w:rsid w:val="00755C1E"/>
    <w:rsid w:val="00755ED7"/>
    <w:rsid w:val="00756149"/>
    <w:rsid w:val="00756DBC"/>
    <w:rsid w:val="007578F0"/>
    <w:rsid w:val="007610BC"/>
    <w:rsid w:val="00763951"/>
    <w:rsid w:val="00764978"/>
    <w:rsid w:val="00764F9A"/>
    <w:rsid w:val="0076559D"/>
    <w:rsid w:val="00766248"/>
    <w:rsid w:val="00766F7E"/>
    <w:rsid w:val="00767878"/>
    <w:rsid w:val="00770038"/>
    <w:rsid w:val="007709A2"/>
    <w:rsid w:val="00770AB9"/>
    <w:rsid w:val="00771530"/>
    <w:rsid w:val="0077260E"/>
    <w:rsid w:val="007727FD"/>
    <w:rsid w:val="00773CF5"/>
    <w:rsid w:val="00773DC7"/>
    <w:rsid w:val="00774FA8"/>
    <w:rsid w:val="0077567E"/>
    <w:rsid w:val="007767CA"/>
    <w:rsid w:val="007802C1"/>
    <w:rsid w:val="0078065D"/>
    <w:rsid w:val="00781743"/>
    <w:rsid w:val="00781A81"/>
    <w:rsid w:val="00781B0B"/>
    <w:rsid w:val="00781C3D"/>
    <w:rsid w:val="00782336"/>
    <w:rsid w:val="007831A5"/>
    <w:rsid w:val="00783E13"/>
    <w:rsid w:val="0078656F"/>
    <w:rsid w:val="00790B1F"/>
    <w:rsid w:val="00790C18"/>
    <w:rsid w:val="00791FF6"/>
    <w:rsid w:val="0079249E"/>
    <w:rsid w:val="00793552"/>
    <w:rsid w:val="00793AC4"/>
    <w:rsid w:val="00794CBB"/>
    <w:rsid w:val="00796237"/>
    <w:rsid w:val="007A0835"/>
    <w:rsid w:val="007A2844"/>
    <w:rsid w:val="007A2AEC"/>
    <w:rsid w:val="007A2B7D"/>
    <w:rsid w:val="007A2C61"/>
    <w:rsid w:val="007A4475"/>
    <w:rsid w:val="007A4883"/>
    <w:rsid w:val="007A6780"/>
    <w:rsid w:val="007A6E01"/>
    <w:rsid w:val="007A72C6"/>
    <w:rsid w:val="007A755A"/>
    <w:rsid w:val="007B14CF"/>
    <w:rsid w:val="007B17A4"/>
    <w:rsid w:val="007B17A5"/>
    <w:rsid w:val="007B29C8"/>
    <w:rsid w:val="007B2FD5"/>
    <w:rsid w:val="007B3DBA"/>
    <w:rsid w:val="007B42D4"/>
    <w:rsid w:val="007B621D"/>
    <w:rsid w:val="007B6C95"/>
    <w:rsid w:val="007C147D"/>
    <w:rsid w:val="007C2862"/>
    <w:rsid w:val="007C39D2"/>
    <w:rsid w:val="007C3AC9"/>
    <w:rsid w:val="007C429D"/>
    <w:rsid w:val="007C4AF4"/>
    <w:rsid w:val="007C51B8"/>
    <w:rsid w:val="007C677A"/>
    <w:rsid w:val="007C6C96"/>
    <w:rsid w:val="007D0AF8"/>
    <w:rsid w:val="007D119B"/>
    <w:rsid w:val="007D16C3"/>
    <w:rsid w:val="007D53C6"/>
    <w:rsid w:val="007D5E39"/>
    <w:rsid w:val="007D6773"/>
    <w:rsid w:val="007D6A54"/>
    <w:rsid w:val="007D6ADC"/>
    <w:rsid w:val="007D799D"/>
    <w:rsid w:val="007E15E9"/>
    <w:rsid w:val="007E17D5"/>
    <w:rsid w:val="007E3291"/>
    <w:rsid w:val="007E3DDB"/>
    <w:rsid w:val="007E62DA"/>
    <w:rsid w:val="007E65AF"/>
    <w:rsid w:val="007F1C06"/>
    <w:rsid w:val="007F235B"/>
    <w:rsid w:val="007F2391"/>
    <w:rsid w:val="007F3919"/>
    <w:rsid w:val="007F4389"/>
    <w:rsid w:val="007F4CB6"/>
    <w:rsid w:val="007F4D9E"/>
    <w:rsid w:val="007F6549"/>
    <w:rsid w:val="007F6CBD"/>
    <w:rsid w:val="007F6D7C"/>
    <w:rsid w:val="007F7144"/>
    <w:rsid w:val="00800AF2"/>
    <w:rsid w:val="00800BD1"/>
    <w:rsid w:val="00801025"/>
    <w:rsid w:val="00804F88"/>
    <w:rsid w:val="008059C9"/>
    <w:rsid w:val="00806AD9"/>
    <w:rsid w:val="00807AF6"/>
    <w:rsid w:val="00810118"/>
    <w:rsid w:val="00811CE6"/>
    <w:rsid w:val="00811D5F"/>
    <w:rsid w:val="0081303F"/>
    <w:rsid w:val="00814DEA"/>
    <w:rsid w:val="00815D9D"/>
    <w:rsid w:val="008171B3"/>
    <w:rsid w:val="008175AD"/>
    <w:rsid w:val="00817956"/>
    <w:rsid w:val="00823729"/>
    <w:rsid w:val="00824F20"/>
    <w:rsid w:val="00825457"/>
    <w:rsid w:val="00826459"/>
    <w:rsid w:val="00826AAD"/>
    <w:rsid w:val="00826ACD"/>
    <w:rsid w:val="0082763F"/>
    <w:rsid w:val="00827D7B"/>
    <w:rsid w:val="008317C6"/>
    <w:rsid w:val="00834740"/>
    <w:rsid w:val="00835405"/>
    <w:rsid w:val="00835BA0"/>
    <w:rsid w:val="00835DCE"/>
    <w:rsid w:val="008368C0"/>
    <w:rsid w:val="00841620"/>
    <w:rsid w:val="008421E8"/>
    <w:rsid w:val="008433B8"/>
    <w:rsid w:val="00843558"/>
    <w:rsid w:val="00844741"/>
    <w:rsid w:val="0084498F"/>
    <w:rsid w:val="008457F4"/>
    <w:rsid w:val="00847F12"/>
    <w:rsid w:val="00850FBF"/>
    <w:rsid w:val="00851492"/>
    <w:rsid w:val="00852A52"/>
    <w:rsid w:val="00853869"/>
    <w:rsid w:val="00853B87"/>
    <w:rsid w:val="008548C7"/>
    <w:rsid w:val="0085492F"/>
    <w:rsid w:val="00854F01"/>
    <w:rsid w:val="00855C85"/>
    <w:rsid w:val="00857B39"/>
    <w:rsid w:val="008608CE"/>
    <w:rsid w:val="008611AD"/>
    <w:rsid w:val="00863150"/>
    <w:rsid w:val="00863160"/>
    <w:rsid w:val="00863D77"/>
    <w:rsid w:val="0086452B"/>
    <w:rsid w:val="0086496A"/>
    <w:rsid w:val="00864AC3"/>
    <w:rsid w:val="008667DA"/>
    <w:rsid w:val="00866BC0"/>
    <w:rsid w:val="008676B8"/>
    <w:rsid w:val="00867DDA"/>
    <w:rsid w:val="00871260"/>
    <w:rsid w:val="008713A4"/>
    <w:rsid w:val="00872149"/>
    <w:rsid w:val="00874098"/>
    <w:rsid w:val="00874167"/>
    <w:rsid w:val="00874BBA"/>
    <w:rsid w:val="00875632"/>
    <w:rsid w:val="00875964"/>
    <w:rsid w:val="00875B7C"/>
    <w:rsid w:val="0087621C"/>
    <w:rsid w:val="0087715E"/>
    <w:rsid w:val="00877CDA"/>
    <w:rsid w:val="0088058F"/>
    <w:rsid w:val="00882636"/>
    <w:rsid w:val="008834EA"/>
    <w:rsid w:val="00883E3F"/>
    <w:rsid w:val="008867E4"/>
    <w:rsid w:val="008876C7"/>
    <w:rsid w:val="00887E7D"/>
    <w:rsid w:val="00890F82"/>
    <w:rsid w:val="0089264E"/>
    <w:rsid w:val="00892757"/>
    <w:rsid w:val="00893115"/>
    <w:rsid w:val="00894374"/>
    <w:rsid w:val="00894CCA"/>
    <w:rsid w:val="00894D3B"/>
    <w:rsid w:val="00894E4D"/>
    <w:rsid w:val="008952B1"/>
    <w:rsid w:val="008971EF"/>
    <w:rsid w:val="008A010E"/>
    <w:rsid w:val="008A1528"/>
    <w:rsid w:val="008A3423"/>
    <w:rsid w:val="008A43C7"/>
    <w:rsid w:val="008A46F1"/>
    <w:rsid w:val="008A48BD"/>
    <w:rsid w:val="008A5154"/>
    <w:rsid w:val="008A5802"/>
    <w:rsid w:val="008A6E5B"/>
    <w:rsid w:val="008B2016"/>
    <w:rsid w:val="008B2377"/>
    <w:rsid w:val="008B2922"/>
    <w:rsid w:val="008B428C"/>
    <w:rsid w:val="008B4F65"/>
    <w:rsid w:val="008B556F"/>
    <w:rsid w:val="008B5B91"/>
    <w:rsid w:val="008B623B"/>
    <w:rsid w:val="008B7AAD"/>
    <w:rsid w:val="008B7AFD"/>
    <w:rsid w:val="008C06E3"/>
    <w:rsid w:val="008C0B43"/>
    <w:rsid w:val="008C1B51"/>
    <w:rsid w:val="008C22D2"/>
    <w:rsid w:val="008C3EB7"/>
    <w:rsid w:val="008C5054"/>
    <w:rsid w:val="008C6630"/>
    <w:rsid w:val="008D093B"/>
    <w:rsid w:val="008D2786"/>
    <w:rsid w:val="008D3775"/>
    <w:rsid w:val="008D6652"/>
    <w:rsid w:val="008D78F0"/>
    <w:rsid w:val="008E0497"/>
    <w:rsid w:val="008E18A4"/>
    <w:rsid w:val="008E3D40"/>
    <w:rsid w:val="008E3D6E"/>
    <w:rsid w:val="008E42D6"/>
    <w:rsid w:val="008E5143"/>
    <w:rsid w:val="008E5A10"/>
    <w:rsid w:val="008E6294"/>
    <w:rsid w:val="008F1E90"/>
    <w:rsid w:val="008F2EF4"/>
    <w:rsid w:val="008F3046"/>
    <w:rsid w:val="008F6084"/>
    <w:rsid w:val="008F703E"/>
    <w:rsid w:val="008F71FA"/>
    <w:rsid w:val="008F76DE"/>
    <w:rsid w:val="009004CB"/>
    <w:rsid w:val="00900AF0"/>
    <w:rsid w:val="009012EE"/>
    <w:rsid w:val="00901715"/>
    <w:rsid w:val="0090350C"/>
    <w:rsid w:val="00904053"/>
    <w:rsid w:val="00904526"/>
    <w:rsid w:val="009060FE"/>
    <w:rsid w:val="009067C0"/>
    <w:rsid w:val="00911AC7"/>
    <w:rsid w:val="009120BB"/>
    <w:rsid w:val="00912CDB"/>
    <w:rsid w:val="00914F8F"/>
    <w:rsid w:val="0091511E"/>
    <w:rsid w:val="00915882"/>
    <w:rsid w:val="00917951"/>
    <w:rsid w:val="00921391"/>
    <w:rsid w:val="00922028"/>
    <w:rsid w:val="00922097"/>
    <w:rsid w:val="00922CF8"/>
    <w:rsid w:val="00923012"/>
    <w:rsid w:val="00924AC8"/>
    <w:rsid w:val="009258A6"/>
    <w:rsid w:val="00926751"/>
    <w:rsid w:val="00927724"/>
    <w:rsid w:val="00927BC8"/>
    <w:rsid w:val="0093004D"/>
    <w:rsid w:val="00930AAE"/>
    <w:rsid w:val="009313C0"/>
    <w:rsid w:val="0093145C"/>
    <w:rsid w:val="0093226F"/>
    <w:rsid w:val="00933129"/>
    <w:rsid w:val="009338EA"/>
    <w:rsid w:val="00934D5E"/>
    <w:rsid w:val="00934F6B"/>
    <w:rsid w:val="00935A69"/>
    <w:rsid w:val="00936172"/>
    <w:rsid w:val="00936E64"/>
    <w:rsid w:val="00937C06"/>
    <w:rsid w:val="00940669"/>
    <w:rsid w:val="00941579"/>
    <w:rsid w:val="009420D4"/>
    <w:rsid w:val="0094483B"/>
    <w:rsid w:val="00944A3D"/>
    <w:rsid w:val="00944EF7"/>
    <w:rsid w:val="0094547A"/>
    <w:rsid w:val="00946C41"/>
    <w:rsid w:val="00946CD7"/>
    <w:rsid w:val="00947447"/>
    <w:rsid w:val="009474D9"/>
    <w:rsid w:val="0095064B"/>
    <w:rsid w:val="00950689"/>
    <w:rsid w:val="00950C95"/>
    <w:rsid w:val="00951CA6"/>
    <w:rsid w:val="00952F5D"/>
    <w:rsid w:val="00953718"/>
    <w:rsid w:val="00953E2D"/>
    <w:rsid w:val="00955F82"/>
    <w:rsid w:val="009571CA"/>
    <w:rsid w:val="00957866"/>
    <w:rsid w:val="00957B5A"/>
    <w:rsid w:val="00957CC6"/>
    <w:rsid w:val="00960BE7"/>
    <w:rsid w:val="0096242B"/>
    <w:rsid w:val="00962EDF"/>
    <w:rsid w:val="0096306E"/>
    <w:rsid w:val="009643AF"/>
    <w:rsid w:val="009647DC"/>
    <w:rsid w:val="00964DB3"/>
    <w:rsid w:val="009652B4"/>
    <w:rsid w:val="009656BA"/>
    <w:rsid w:val="009663B9"/>
    <w:rsid w:val="00966A38"/>
    <w:rsid w:val="009679F4"/>
    <w:rsid w:val="009712E9"/>
    <w:rsid w:val="00971681"/>
    <w:rsid w:val="009719E3"/>
    <w:rsid w:val="00972506"/>
    <w:rsid w:val="00972769"/>
    <w:rsid w:val="00973A6A"/>
    <w:rsid w:val="00974279"/>
    <w:rsid w:val="009749E9"/>
    <w:rsid w:val="0097702B"/>
    <w:rsid w:val="00977AF7"/>
    <w:rsid w:val="009818BE"/>
    <w:rsid w:val="00981A56"/>
    <w:rsid w:val="00981EF1"/>
    <w:rsid w:val="009829AD"/>
    <w:rsid w:val="009836C3"/>
    <w:rsid w:val="0098383C"/>
    <w:rsid w:val="0098452B"/>
    <w:rsid w:val="00987C91"/>
    <w:rsid w:val="00987CB0"/>
    <w:rsid w:val="009916FC"/>
    <w:rsid w:val="00992EB6"/>
    <w:rsid w:val="009934D8"/>
    <w:rsid w:val="00993615"/>
    <w:rsid w:val="009943F3"/>
    <w:rsid w:val="00994FED"/>
    <w:rsid w:val="009956AD"/>
    <w:rsid w:val="00995F55"/>
    <w:rsid w:val="009966A9"/>
    <w:rsid w:val="0099687A"/>
    <w:rsid w:val="00996967"/>
    <w:rsid w:val="00996C6D"/>
    <w:rsid w:val="00996ED4"/>
    <w:rsid w:val="00997328"/>
    <w:rsid w:val="009A097E"/>
    <w:rsid w:val="009A147F"/>
    <w:rsid w:val="009A442A"/>
    <w:rsid w:val="009A7AF9"/>
    <w:rsid w:val="009A7C47"/>
    <w:rsid w:val="009B0B82"/>
    <w:rsid w:val="009B1C07"/>
    <w:rsid w:val="009B3C54"/>
    <w:rsid w:val="009B56CA"/>
    <w:rsid w:val="009B5705"/>
    <w:rsid w:val="009B5FDF"/>
    <w:rsid w:val="009B6051"/>
    <w:rsid w:val="009B743D"/>
    <w:rsid w:val="009C091B"/>
    <w:rsid w:val="009C093F"/>
    <w:rsid w:val="009C0FF0"/>
    <w:rsid w:val="009C24DB"/>
    <w:rsid w:val="009C39D7"/>
    <w:rsid w:val="009C3B9A"/>
    <w:rsid w:val="009C42F6"/>
    <w:rsid w:val="009C45DF"/>
    <w:rsid w:val="009C5DBE"/>
    <w:rsid w:val="009C60D1"/>
    <w:rsid w:val="009C614E"/>
    <w:rsid w:val="009C63C3"/>
    <w:rsid w:val="009D040B"/>
    <w:rsid w:val="009D057E"/>
    <w:rsid w:val="009D147C"/>
    <w:rsid w:val="009D289B"/>
    <w:rsid w:val="009D29D9"/>
    <w:rsid w:val="009D2AB7"/>
    <w:rsid w:val="009D4A6E"/>
    <w:rsid w:val="009D5968"/>
    <w:rsid w:val="009D5C8B"/>
    <w:rsid w:val="009D5F99"/>
    <w:rsid w:val="009D7B01"/>
    <w:rsid w:val="009E046F"/>
    <w:rsid w:val="009E2CC7"/>
    <w:rsid w:val="009E46F4"/>
    <w:rsid w:val="009E555F"/>
    <w:rsid w:val="009E653C"/>
    <w:rsid w:val="009E7710"/>
    <w:rsid w:val="009F1313"/>
    <w:rsid w:val="009F13F5"/>
    <w:rsid w:val="009F14D2"/>
    <w:rsid w:val="009F155D"/>
    <w:rsid w:val="009F264E"/>
    <w:rsid w:val="009F28E0"/>
    <w:rsid w:val="009F32C7"/>
    <w:rsid w:val="009F38DA"/>
    <w:rsid w:val="009F3CF7"/>
    <w:rsid w:val="009F49EF"/>
    <w:rsid w:val="009F4DEC"/>
    <w:rsid w:val="009F580E"/>
    <w:rsid w:val="009F62F2"/>
    <w:rsid w:val="009F6DB7"/>
    <w:rsid w:val="009F7A33"/>
    <w:rsid w:val="009F7A87"/>
    <w:rsid w:val="009F7D3E"/>
    <w:rsid w:val="00A0049A"/>
    <w:rsid w:val="00A005EF"/>
    <w:rsid w:val="00A00692"/>
    <w:rsid w:val="00A00B66"/>
    <w:rsid w:val="00A01AF0"/>
    <w:rsid w:val="00A0271D"/>
    <w:rsid w:val="00A027FA"/>
    <w:rsid w:val="00A048A5"/>
    <w:rsid w:val="00A04C77"/>
    <w:rsid w:val="00A0629B"/>
    <w:rsid w:val="00A068C4"/>
    <w:rsid w:val="00A103B3"/>
    <w:rsid w:val="00A109AA"/>
    <w:rsid w:val="00A12F65"/>
    <w:rsid w:val="00A1325A"/>
    <w:rsid w:val="00A14121"/>
    <w:rsid w:val="00A1584B"/>
    <w:rsid w:val="00A15C7A"/>
    <w:rsid w:val="00A1609A"/>
    <w:rsid w:val="00A20126"/>
    <w:rsid w:val="00A201FD"/>
    <w:rsid w:val="00A2035F"/>
    <w:rsid w:val="00A20C62"/>
    <w:rsid w:val="00A219AC"/>
    <w:rsid w:val="00A22389"/>
    <w:rsid w:val="00A22DB3"/>
    <w:rsid w:val="00A232A1"/>
    <w:rsid w:val="00A24979"/>
    <w:rsid w:val="00A2524B"/>
    <w:rsid w:val="00A25487"/>
    <w:rsid w:val="00A259AB"/>
    <w:rsid w:val="00A260D6"/>
    <w:rsid w:val="00A26489"/>
    <w:rsid w:val="00A30DF0"/>
    <w:rsid w:val="00A3313E"/>
    <w:rsid w:val="00A33D94"/>
    <w:rsid w:val="00A354B1"/>
    <w:rsid w:val="00A358C2"/>
    <w:rsid w:val="00A36F41"/>
    <w:rsid w:val="00A37011"/>
    <w:rsid w:val="00A4077D"/>
    <w:rsid w:val="00A40A8F"/>
    <w:rsid w:val="00A410D6"/>
    <w:rsid w:val="00A41880"/>
    <w:rsid w:val="00A42809"/>
    <w:rsid w:val="00A446BE"/>
    <w:rsid w:val="00A44AFF"/>
    <w:rsid w:val="00A44BE5"/>
    <w:rsid w:val="00A44DAE"/>
    <w:rsid w:val="00A44E8B"/>
    <w:rsid w:val="00A4539A"/>
    <w:rsid w:val="00A45FFF"/>
    <w:rsid w:val="00A4605D"/>
    <w:rsid w:val="00A46780"/>
    <w:rsid w:val="00A46CB8"/>
    <w:rsid w:val="00A50373"/>
    <w:rsid w:val="00A519FC"/>
    <w:rsid w:val="00A51AEA"/>
    <w:rsid w:val="00A51C4E"/>
    <w:rsid w:val="00A51EAF"/>
    <w:rsid w:val="00A52E4B"/>
    <w:rsid w:val="00A52F95"/>
    <w:rsid w:val="00A53347"/>
    <w:rsid w:val="00A543BC"/>
    <w:rsid w:val="00A54B18"/>
    <w:rsid w:val="00A5549E"/>
    <w:rsid w:val="00A55E35"/>
    <w:rsid w:val="00A5789B"/>
    <w:rsid w:val="00A6050E"/>
    <w:rsid w:val="00A60CB2"/>
    <w:rsid w:val="00A62F01"/>
    <w:rsid w:val="00A6321A"/>
    <w:rsid w:val="00A637D0"/>
    <w:rsid w:val="00A644D0"/>
    <w:rsid w:val="00A648DB"/>
    <w:rsid w:val="00A649A4"/>
    <w:rsid w:val="00A65910"/>
    <w:rsid w:val="00A65F73"/>
    <w:rsid w:val="00A66783"/>
    <w:rsid w:val="00A6683E"/>
    <w:rsid w:val="00A6706D"/>
    <w:rsid w:val="00A6708C"/>
    <w:rsid w:val="00A6758D"/>
    <w:rsid w:val="00A715E2"/>
    <w:rsid w:val="00A7164F"/>
    <w:rsid w:val="00A7189C"/>
    <w:rsid w:val="00A728E9"/>
    <w:rsid w:val="00A735F9"/>
    <w:rsid w:val="00A74355"/>
    <w:rsid w:val="00A74C0D"/>
    <w:rsid w:val="00A7538A"/>
    <w:rsid w:val="00A75C9B"/>
    <w:rsid w:val="00A76CED"/>
    <w:rsid w:val="00A77031"/>
    <w:rsid w:val="00A774F3"/>
    <w:rsid w:val="00A80118"/>
    <w:rsid w:val="00A806D7"/>
    <w:rsid w:val="00A84B74"/>
    <w:rsid w:val="00A85958"/>
    <w:rsid w:val="00A87F90"/>
    <w:rsid w:val="00A912D6"/>
    <w:rsid w:val="00A91CD1"/>
    <w:rsid w:val="00A92E9F"/>
    <w:rsid w:val="00A92F5E"/>
    <w:rsid w:val="00A93576"/>
    <w:rsid w:val="00A9407F"/>
    <w:rsid w:val="00A9774F"/>
    <w:rsid w:val="00A97BE3"/>
    <w:rsid w:val="00AA03B5"/>
    <w:rsid w:val="00AA042D"/>
    <w:rsid w:val="00AA2235"/>
    <w:rsid w:val="00AA2264"/>
    <w:rsid w:val="00AA2686"/>
    <w:rsid w:val="00AA3269"/>
    <w:rsid w:val="00AA35F2"/>
    <w:rsid w:val="00AA4043"/>
    <w:rsid w:val="00AA44B1"/>
    <w:rsid w:val="00AA4A60"/>
    <w:rsid w:val="00AA5187"/>
    <w:rsid w:val="00AA5D98"/>
    <w:rsid w:val="00AA722C"/>
    <w:rsid w:val="00AB0FB7"/>
    <w:rsid w:val="00AB20A8"/>
    <w:rsid w:val="00AB22B1"/>
    <w:rsid w:val="00AB2CB4"/>
    <w:rsid w:val="00AB32FB"/>
    <w:rsid w:val="00AB357D"/>
    <w:rsid w:val="00AB3A40"/>
    <w:rsid w:val="00AB3C1A"/>
    <w:rsid w:val="00AB3C99"/>
    <w:rsid w:val="00AB3CFE"/>
    <w:rsid w:val="00AB41DA"/>
    <w:rsid w:val="00AB4A8B"/>
    <w:rsid w:val="00AB64E2"/>
    <w:rsid w:val="00AC0DD1"/>
    <w:rsid w:val="00AC17EE"/>
    <w:rsid w:val="00AC19CC"/>
    <w:rsid w:val="00AC1C8F"/>
    <w:rsid w:val="00AC2F65"/>
    <w:rsid w:val="00AC47B6"/>
    <w:rsid w:val="00AC4855"/>
    <w:rsid w:val="00AC50C7"/>
    <w:rsid w:val="00AC5C79"/>
    <w:rsid w:val="00AC6169"/>
    <w:rsid w:val="00AC6CA5"/>
    <w:rsid w:val="00AD201A"/>
    <w:rsid w:val="00AD20D8"/>
    <w:rsid w:val="00AD26D3"/>
    <w:rsid w:val="00AD3881"/>
    <w:rsid w:val="00AD38D3"/>
    <w:rsid w:val="00AD3C82"/>
    <w:rsid w:val="00AD4462"/>
    <w:rsid w:val="00AD4611"/>
    <w:rsid w:val="00AD4D79"/>
    <w:rsid w:val="00AD5717"/>
    <w:rsid w:val="00AE15B7"/>
    <w:rsid w:val="00AE3003"/>
    <w:rsid w:val="00AE304A"/>
    <w:rsid w:val="00AE30A5"/>
    <w:rsid w:val="00AE4500"/>
    <w:rsid w:val="00AE6884"/>
    <w:rsid w:val="00AE6A08"/>
    <w:rsid w:val="00AE72AB"/>
    <w:rsid w:val="00AE7D1B"/>
    <w:rsid w:val="00AF0E5A"/>
    <w:rsid w:val="00AF2B4F"/>
    <w:rsid w:val="00AF2C19"/>
    <w:rsid w:val="00AF4095"/>
    <w:rsid w:val="00AF46B5"/>
    <w:rsid w:val="00AF493F"/>
    <w:rsid w:val="00AF52E7"/>
    <w:rsid w:val="00AF5556"/>
    <w:rsid w:val="00AF5715"/>
    <w:rsid w:val="00AF6F1A"/>
    <w:rsid w:val="00AF74BC"/>
    <w:rsid w:val="00AF7827"/>
    <w:rsid w:val="00AF7875"/>
    <w:rsid w:val="00AF7BB4"/>
    <w:rsid w:val="00B01BC2"/>
    <w:rsid w:val="00B024AE"/>
    <w:rsid w:val="00B03302"/>
    <w:rsid w:val="00B03F8C"/>
    <w:rsid w:val="00B040DC"/>
    <w:rsid w:val="00B04511"/>
    <w:rsid w:val="00B0543A"/>
    <w:rsid w:val="00B063AD"/>
    <w:rsid w:val="00B122B4"/>
    <w:rsid w:val="00B13A9C"/>
    <w:rsid w:val="00B15379"/>
    <w:rsid w:val="00B15591"/>
    <w:rsid w:val="00B15703"/>
    <w:rsid w:val="00B16306"/>
    <w:rsid w:val="00B172F1"/>
    <w:rsid w:val="00B1735E"/>
    <w:rsid w:val="00B17C2A"/>
    <w:rsid w:val="00B17DB4"/>
    <w:rsid w:val="00B22185"/>
    <w:rsid w:val="00B22A18"/>
    <w:rsid w:val="00B22D2A"/>
    <w:rsid w:val="00B23172"/>
    <w:rsid w:val="00B235A0"/>
    <w:rsid w:val="00B23A6E"/>
    <w:rsid w:val="00B256C4"/>
    <w:rsid w:val="00B27001"/>
    <w:rsid w:val="00B273FE"/>
    <w:rsid w:val="00B27B5E"/>
    <w:rsid w:val="00B33862"/>
    <w:rsid w:val="00B33CA8"/>
    <w:rsid w:val="00B355ED"/>
    <w:rsid w:val="00B35848"/>
    <w:rsid w:val="00B363C7"/>
    <w:rsid w:val="00B36599"/>
    <w:rsid w:val="00B40FDE"/>
    <w:rsid w:val="00B412FD"/>
    <w:rsid w:val="00B42DA8"/>
    <w:rsid w:val="00B431F2"/>
    <w:rsid w:val="00B433B3"/>
    <w:rsid w:val="00B435BD"/>
    <w:rsid w:val="00B43612"/>
    <w:rsid w:val="00B436AC"/>
    <w:rsid w:val="00B43F84"/>
    <w:rsid w:val="00B44900"/>
    <w:rsid w:val="00B455D1"/>
    <w:rsid w:val="00B458FA"/>
    <w:rsid w:val="00B468AD"/>
    <w:rsid w:val="00B471F0"/>
    <w:rsid w:val="00B476F5"/>
    <w:rsid w:val="00B478AF"/>
    <w:rsid w:val="00B5050F"/>
    <w:rsid w:val="00B52F6D"/>
    <w:rsid w:val="00B535C1"/>
    <w:rsid w:val="00B540BC"/>
    <w:rsid w:val="00B54AFC"/>
    <w:rsid w:val="00B54D00"/>
    <w:rsid w:val="00B556D9"/>
    <w:rsid w:val="00B5572A"/>
    <w:rsid w:val="00B57016"/>
    <w:rsid w:val="00B571CB"/>
    <w:rsid w:val="00B60D9E"/>
    <w:rsid w:val="00B6177F"/>
    <w:rsid w:val="00B6182E"/>
    <w:rsid w:val="00B61E09"/>
    <w:rsid w:val="00B62D7B"/>
    <w:rsid w:val="00B63050"/>
    <w:rsid w:val="00B631CA"/>
    <w:rsid w:val="00B6482C"/>
    <w:rsid w:val="00B664FA"/>
    <w:rsid w:val="00B67B78"/>
    <w:rsid w:val="00B67C61"/>
    <w:rsid w:val="00B7012E"/>
    <w:rsid w:val="00B72F1B"/>
    <w:rsid w:val="00B73D4A"/>
    <w:rsid w:val="00B76153"/>
    <w:rsid w:val="00B7643D"/>
    <w:rsid w:val="00B765D3"/>
    <w:rsid w:val="00B76F70"/>
    <w:rsid w:val="00B772A7"/>
    <w:rsid w:val="00B7762F"/>
    <w:rsid w:val="00B831EE"/>
    <w:rsid w:val="00B84142"/>
    <w:rsid w:val="00B8436A"/>
    <w:rsid w:val="00B84529"/>
    <w:rsid w:val="00B84FFA"/>
    <w:rsid w:val="00B85638"/>
    <w:rsid w:val="00B85C4B"/>
    <w:rsid w:val="00B87744"/>
    <w:rsid w:val="00B87A1F"/>
    <w:rsid w:val="00B907F9"/>
    <w:rsid w:val="00B91917"/>
    <w:rsid w:val="00B91FF9"/>
    <w:rsid w:val="00B93BAF"/>
    <w:rsid w:val="00B93CA2"/>
    <w:rsid w:val="00B95D23"/>
    <w:rsid w:val="00B96908"/>
    <w:rsid w:val="00B96924"/>
    <w:rsid w:val="00B97355"/>
    <w:rsid w:val="00BA06B1"/>
    <w:rsid w:val="00BA159C"/>
    <w:rsid w:val="00BA3676"/>
    <w:rsid w:val="00BA37CD"/>
    <w:rsid w:val="00BA48EC"/>
    <w:rsid w:val="00BA5902"/>
    <w:rsid w:val="00BA5D0F"/>
    <w:rsid w:val="00BA63CD"/>
    <w:rsid w:val="00BA6905"/>
    <w:rsid w:val="00BA7412"/>
    <w:rsid w:val="00BB0762"/>
    <w:rsid w:val="00BB125E"/>
    <w:rsid w:val="00BB141F"/>
    <w:rsid w:val="00BB2607"/>
    <w:rsid w:val="00BB29E7"/>
    <w:rsid w:val="00BB3703"/>
    <w:rsid w:val="00BB3768"/>
    <w:rsid w:val="00BB384B"/>
    <w:rsid w:val="00BB4345"/>
    <w:rsid w:val="00BB4DAB"/>
    <w:rsid w:val="00BB5057"/>
    <w:rsid w:val="00BB54D2"/>
    <w:rsid w:val="00BB5C2C"/>
    <w:rsid w:val="00BB6C9D"/>
    <w:rsid w:val="00BB7921"/>
    <w:rsid w:val="00BC04E0"/>
    <w:rsid w:val="00BC3C4E"/>
    <w:rsid w:val="00BC3D2B"/>
    <w:rsid w:val="00BC3FC6"/>
    <w:rsid w:val="00BC7191"/>
    <w:rsid w:val="00BD0E08"/>
    <w:rsid w:val="00BD247D"/>
    <w:rsid w:val="00BD2944"/>
    <w:rsid w:val="00BD2A02"/>
    <w:rsid w:val="00BD2B9D"/>
    <w:rsid w:val="00BD4544"/>
    <w:rsid w:val="00BD5BCB"/>
    <w:rsid w:val="00BD6097"/>
    <w:rsid w:val="00BD61A2"/>
    <w:rsid w:val="00BD757A"/>
    <w:rsid w:val="00BD78B2"/>
    <w:rsid w:val="00BE0671"/>
    <w:rsid w:val="00BE11D1"/>
    <w:rsid w:val="00BE14EB"/>
    <w:rsid w:val="00BE15CA"/>
    <w:rsid w:val="00BE1C88"/>
    <w:rsid w:val="00BE2243"/>
    <w:rsid w:val="00BE235C"/>
    <w:rsid w:val="00BE3456"/>
    <w:rsid w:val="00BE3862"/>
    <w:rsid w:val="00BE42A2"/>
    <w:rsid w:val="00BE7D7B"/>
    <w:rsid w:val="00BE7E64"/>
    <w:rsid w:val="00BF2858"/>
    <w:rsid w:val="00BF28AD"/>
    <w:rsid w:val="00BF5B01"/>
    <w:rsid w:val="00BF5B80"/>
    <w:rsid w:val="00BF6D62"/>
    <w:rsid w:val="00C01746"/>
    <w:rsid w:val="00C02404"/>
    <w:rsid w:val="00C028FF"/>
    <w:rsid w:val="00C02A9E"/>
    <w:rsid w:val="00C03426"/>
    <w:rsid w:val="00C03896"/>
    <w:rsid w:val="00C039BB"/>
    <w:rsid w:val="00C03B58"/>
    <w:rsid w:val="00C03C3B"/>
    <w:rsid w:val="00C03CBD"/>
    <w:rsid w:val="00C04023"/>
    <w:rsid w:val="00C044CB"/>
    <w:rsid w:val="00C059D5"/>
    <w:rsid w:val="00C06601"/>
    <w:rsid w:val="00C06B58"/>
    <w:rsid w:val="00C07A14"/>
    <w:rsid w:val="00C07B5D"/>
    <w:rsid w:val="00C10D6D"/>
    <w:rsid w:val="00C11013"/>
    <w:rsid w:val="00C11D63"/>
    <w:rsid w:val="00C1266A"/>
    <w:rsid w:val="00C12F4A"/>
    <w:rsid w:val="00C1325A"/>
    <w:rsid w:val="00C13334"/>
    <w:rsid w:val="00C13ABF"/>
    <w:rsid w:val="00C14654"/>
    <w:rsid w:val="00C1470B"/>
    <w:rsid w:val="00C17162"/>
    <w:rsid w:val="00C21AB9"/>
    <w:rsid w:val="00C2245D"/>
    <w:rsid w:val="00C227F7"/>
    <w:rsid w:val="00C236A6"/>
    <w:rsid w:val="00C237AF"/>
    <w:rsid w:val="00C24F6A"/>
    <w:rsid w:val="00C24FEC"/>
    <w:rsid w:val="00C259B4"/>
    <w:rsid w:val="00C26983"/>
    <w:rsid w:val="00C3076D"/>
    <w:rsid w:val="00C30C3B"/>
    <w:rsid w:val="00C31012"/>
    <w:rsid w:val="00C3321C"/>
    <w:rsid w:val="00C33ADA"/>
    <w:rsid w:val="00C33CBD"/>
    <w:rsid w:val="00C34093"/>
    <w:rsid w:val="00C340E0"/>
    <w:rsid w:val="00C348F2"/>
    <w:rsid w:val="00C37158"/>
    <w:rsid w:val="00C373E3"/>
    <w:rsid w:val="00C3753A"/>
    <w:rsid w:val="00C37F18"/>
    <w:rsid w:val="00C405F2"/>
    <w:rsid w:val="00C40812"/>
    <w:rsid w:val="00C41A4C"/>
    <w:rsid w:val="00C4415B"/>
    <w:rsid w:val="00C45668"/>
    <w:rsid w:val="00C456B4"/>
    <w:rsid w:val="00C47B18"/>
    <w:rsid w:val="00C5044C"/>
    <w:rsid w:val="00C508F6"/>
    <w:rsid w:val="00C51FAD"/>
    <w:rsid w:val="00C5276A"/>
    <w:rsid w:val="00C54BC7"/>
    <w:rsid w:val="00C56642"/>
    <w:rsid w:val="00C566DC"/>
    <w:rsid w:val="00C56BDF"/>
    <w:rsid w:val="00C57627"/>
    <w:rsid w:val="00C5764C"/>
    <w:rsid w:val="00C57E42"/>
    <w:rsid w:val="00C601CB"/>
    <w:rsid w:val="00C60D4D"/>
    <w:rsid w:val="00C61587"/>
    <w:rsid w:val="00C615ED"/>
    <w:rsid w:val="00C61A3C"/>
    <w:rsid w:val="00C6241B"/>
    <w:rsid w:val="00C62A5D"/>
    <w:rsid w:val="00C6358F"/>
    <w:rsid w:val="00C65667"/>
    <w:rsid w:val="00C65D8E"/>
    <w:rsid w:val="00C6603F"/>
    <w:rsid w:val="00C66054"/>
    <w:rsid w:val="00C66ABD"/>
    <w:rsid w:val="00C7071E"/>
    <w:rsid w:val="00C70EA9"/>
    <w:rsid w:val="00C71766"/>
    <w:rsid w:val="00C71A02"/>
    <w:rsid w:val="00C72409"/>
    <w:rsid w:val="00C72A92"/>
    <w:rsid w:val="00C7412A"/>
    <w:rsid w:val="00C7470A"/>
    <w:rsid w:val="00C74D98"/>
    <w:rsid w:val="00C76EA3"/>
    <w:rsid w:val="00C76F9C"/>
    <w:rsid w:val="00C77DFF"/>
    <w:rsid w:val="00C8127B"/>
    <w:rsid w:val="00C8175D"/>
    <w:rsid w:val="00C817A9"/>
    <w:rsid w:val="00C824AF"/>
    <w:rsid w:val="00C83519"/>
    <w:rsid w:val="00C83B47"/>
    <w:rsid w:val="00C85FD8"/>
    <w:rsid w:val="00C871A5"/>
    <w:rsid w:val="00C90068"/>
    <w:rsid w:val="00C904F4"/>
    <w:rsid w:val="00C906B7"/>
    <w:rsid w:val="00C90BB8"/>
    <w:rsid w:val="00C912A4"/>
    <w:rsid w:val="00C924D8"/>
    <w:rsid w:val="00C9349D"/>
    <w:rsid w:val="00C95527"/>
    <w:rsid w:val="00CA01F4"/>
    <w:rsid w:val="00CA0B43"/>
    <w:rsid w:val="00CA1051"/>
    <w:rsid w:val="00CA1A80"/>
    <w:rsid w:val="00CA2EFF"/>
    <w:rsid w:val="00CA3441"/>
    <w:rsid w:val="00CA3E34"/>
    <w:rsid w:val="00CA52F2"/>
    <w:rsid w:val="00CA61F6"/>
    <w:rsid w:val="00CA6893"/>
    <w:rsid w:val="00CA69B7"/>
    <w:rsid w:val="00CA7689"/>
    <w:rsid w:val="00CA77C8"/>
    <w:rsid w:val="00CA7A0B"/>
    <w:rsid w:val="00CB0811"/>
    <w:rsid w:val="00CB18A3"/>
    <w:rsid w:val="00CB4893"/>
    <w:rsid w:val="00CB5615"/>
    <w:rsid w:val="00CB59C8"/>
    <w:rsid w:val="00CB6909"/>
    <w:rsid w:val="00CB6C08"/>
    <w:rsid w:val="00CB6F79"/>
    <w:rsid w:val="00CB74DD"/>
    <w:rsid w:val="00CC0EED"/>
    <w:rsid w:val="00CC23C6"/>
    <w:rsid w:val="00CC2506"/>
    <w:rsid w:val="00CC379C"/>
    <w:rsid w:val="00CC3849"/>
    <w:rsid w:val="00CC3FEE"/>
    <w:rsid w:val="00CC4872"/>
    <w:rsid w:val="00CC563D"/>
    <w:rsid w:val="00CC667A"/>
    <w:rsid w:val="00CC6A1E"/>
    <w:rsid w:val="00CC737B"/>
    <w:rsid w:val="00CC7E52"/>
    <w:rsid w:val="00CD1EBF"/>
    <w:rsid w:val="00CD2E90"/>
    <w:rsid w:val="00CD358C"/>
    <w:rsid w:val="00CD3CED"/>
    <w:rsid w:val="00CD3D0A"/>
    <w:rsid w:val="00CD432A"/>
    <w:rsid w:val="00CD45E1"/>
    <w:rsid w:val="00CD508D"/>
    <w:rsid w:val="00CD62B9"/>
    <w:rsid w:val="00CD643F"/>
    <w:rsid w:val="00CE02B2"/>
    <w:rsid w:val="00CE117D"/>
    <w:rsid w:val="00CE18AA"/>
    <w:rsid w:val="00CE1E72"/>
    <w:rsid w:val="00CE2CAD"/>
    <w:rsid w:val="00CE2D25"/>
    <w:rsid w:val="00CE3A9E"/>
    <w:rsid w:val="00CE4602"/>
    <w:rsid w:val="00CE47E6"/>
    <w:rsid w:val="00CE48A6"/>
    <w:rsid w:val="00CE4901"/>
    <w:rsid w:val="00CE59C6"/>
    <w:rsid w:val="00CE6631"/>
    <w:rsid w:val="00CE6C25"/>
    <w:rsid w:val="00CE6C3C"/>
    <w:rsid w:val="00CE755D"/>
    <w:rsid w:val="00CE7BC0"/>
    <w:rsid w:val="00CE7D51"/>
    <w:rsid w:val="00CF0028"/>
    <w:rsid w:val="00CF15CC"/>
    <w:rsid w:val="00CF2251"/>
    <w:rsid w:val="00CF3276"/>
    <w:rsid w:val="00CF35E1"/>
    <w:rsid w:val="00CF46C6"/>
    <w:rsid w:val="00CF4C79"/>
    <w:rsid w:val="00CF654D"/>
    <w:rsid w:val="00CF673A"/>
    <w:rsid w:val="00CF6F0D"/>
    <w:rsid w:val="00CF718F"/>
    <w:rsid w:val="00D00484"/>
    <w:rsid w:val="00D00714"/>
    <w:rsid w:val="00D0203B"/>
    <w:rsid w:val="00D02136"/>
    <w:rsid w:val="00D0214B"/>
    <w:rsid w:val="00D02FEC"/>
    <w:rsid w:val="00D03319"/>
    <w:rsid w:val="00D03A10"/>
    <w:rsid w:val="00D05C0A"/>
    <w:rsid w:val="00D05FB9"/>
    <w:rsid w:val="00D114C0"/>
    <w:rsid w:val="00D12497"/>
    <w:rsid w:val="00D146C2"/>
    <w:rsid w:val="00D15163"/>
    <w:rsid w:val="00D15B03"/>
    <w:rsid w:val="00D20030"/>
    <w:rsid w:val="00D2035A"/>
    <w:rsid w:val="00D208BC"/>
    <w:rsid w:val="00D20C5B"/>
    <w:rsid w:val="00D20F24"/>
    <w:rsid w:val="00D23062"/>
    <w:rsid w:val="00D23710"/>
    <w:rsid w:val="00D23D5B"/>
    <w:rsid w:val="00D2569A"/>
    <w:rsid w:val="00D25BF4"/>
    <w:rsid w:val="00D25EBE"/>
    <w:rsid w:val="00D263DD"/>
    <w:rsid w:val="00D278E8"/>
    <w:rsid w:val="00D27E65"/>
    <w:rsid w:val="00D309EF"/>
    <w:rsid w:val="00D32ECD"/>
    <w:rsid w:val="00D3305E"/>
    <w:rsid w:val="00D33DED"/>
    <w:rsid w:val="00D34065"/>
    <w:rsid w:val="00D354E2"/>
    <w:rsid w:val="00D354ED"/>
    <w:rsid w:val="00D3551F"/>
    <w:rsid w:val="00D36206"/>
    <w:rsid w:val="00D3666F"/>
    <w:rsid w:val="00D37085"/>
    <w:rsid w:val="00D37625"/>
    <w:rsid w:val="00D4282A"/>
    <w:rsid w:val="00D42C64"/>
    <w:rsid w:val="00D433E5"/>
    <w:rsid w:val="00D43D75"/>
    <w:rsid w:val="00D449C7"/>
    <w:rsid w:val="00D46012"/>
    <w:rsid w:val="00D4631C"/>
    <w:rsid w:val="00D46361"/>
    <w:rsid w:val="00D46BD6"/>
    <w:rsid w:val="00D46DF7"/>
    <w:rsid w:val="00D506A2"/>
    <w:rsid w:val="00D50C60"/>
    <w:rsid w:val="00D51137"/>
    <w:rsid w:val="00D52F38"/>
    <w:rsid w:val="00D54374"/>
    <w:rsid w:val="00D543E0"/>
    <w:rsid w:val="00D544F4"/>
    <w:rsid w:val="00D547CB"/>
    <w:rsid w:val="00D553BC"/>
    <w:rsid w:val="00D5659F"/>
    <w:rsid w:val="00D56D7B"/>
    <w:rsid w:val="00D575F3"/>
    <w:rsid w:val="00D57934"/>
    <w:rsid w:val="00D6036C"/>
    <w:rsid w:val="00D60CE6"/>
    <w:rsid w:val="00D61EEF"/>
    <w:rsid w:val="00D63AB0"/>
    <w:rsid w:val="00D63D63"/>
    <w:rsid w:val="00D64872"/>
    <w:rsid w:val="00D65A02"/>
    <w:rsid w:val="00D65BFF"/>
    <w:rsid w:val="00D67569"/>
    <w:rsid w:val="00D700A2"/>
    <w:rsid w:val="00D704F7"/>
    <w:rsid w:val="00D713B3"/>
    <w:rsid w:val="00D7183B"/>
    <w:rsid w:val="00D73109"/>
    <w:rsid w:val="00D733EB"/>
    <w:rsid w:val="00D74369"/>
    <w:rsid w:val="00D804D0"/>
    <w:rsid w:val="00D81EAD"/>
    <w:rsid w:val="00D824B6"/>
    <w:rsid w:val="00D84D14"/>
    <w:rsid w:val="00D84EEA"/>
    <w:rsid w:val="00D856AE"/>
    <w:rsid w:val="00D86008"/>
    <w:rsid w:val="00D87075"/>
    <w:rsid w:val="00D87F77"/>
    <w:rsid w:val="00D90428"/>
    <w:rsid w:val="00D9101E"/>
    <w:rsid w:val="00D911E0"/>
    <w:rsid w:val="00D925CD"/>
    <w:rsid w:val="00D93E05"/>
    <w:rsid w:val="00D94A2E"/>
    <w:rsid w:val="00D95121"/>
    <w:rsid w:val="00D96756"/>
    <w:rsid w:val="00DA0C4E"/>
    <w:rsid w:val="00DA1D81"/>
    <w:rsid w:val="00DA2CF4"/>
    <w:rsid w:val="00DA31A2"/>
    <w:rsid w:val="00DA3371"/>
    <w:rsid w:val="00DA3BE9"/>
    <w:rsid w:val="00DA3DD4"/>
    <w:rsid w:val="00DA3FB2"/>
    <w:rsid w:val="00DA4342"/>
    <w:rsid w:val="00DA45F0"/>
    <w:rsid w:val="00DA4B50"/>
    <w:rsid w:val="00DA719F"/>
    <w:rsid w:val="00DA7228"/>
    <w:rsid w:val="00DA75A6"/>
    <w:rsid w:val="00DB2971"/>
    <w:rsid w:val="00DB2D1E"/>
    <w:rsid w:val="00DB353F"/>
    <w:rsid w:val="00DB3CB4"/>
    <w:rsid w:val="00DB3DC9"/>
    <w:rsid w:val="00DB45BD"/>
    <w:rsid w:val="00DB5670"/>
    <w:rsid w:val="00DB5ADD"/>
    <w:rsid w:val="00DB6154"/>
    <w:rsid w:val="00DB6B80"/>
    <w:rsid w:val="00DB70F8"/>
    <w:rsid w:val="00DB7EFF"/>
    <w:rsid w:val="00DC0B60"/>
    <w:rsid w:val="00DC367D"/>
    <w:rsid w:val="00DC3D2A"/>
    <w:rsid w:val="00DC4E47"/>
    <w:rsid w:val="00DC54EC"/>
    <w:rsid w:val="00DD08EE"/>
    <w:rsid w:val="00DD0EA1"/>
    <w:rsid w:val="00DD1464"/>
    <w:rsid w:val="00DD1972"/>
    <w:rsid w:val="00DD1DFA"/>
    <w:rsid w:val="00DD23A1"/>
    <w:rsid w:val="00DD24D8"/>
    <w:rsid w:val="00DD289B"/>
    <w:rsid w:val="00DD2B44"/>
    <w:rsid w:val="00DD33FA"/>
    <w:rsid w:val="00DD3846"/>
    <w:rsid w:val="00DD3AC5"/>
    <w:rsid w:val="00DD3DAD"/>
    <w:rsid w:val="00DD42FC"/>
    <w:rsid w:val="00DD4D03"/>
    <w:rsid w:val="00DD719B"/>
    <w:rsid w:val="00DE0A86"/>
    <w:rsid w:val="00DE17EA"/>
    <w:rsid w:val="00DE1B6C"/>
    <w:rsid w:val="00DE2130"/>
    <w:rsid w:val="00DE2A4D"/>
    <w:rsid w:val="00DE3FFE"/>
    <w:rsid w:val="00DE4617"/>
    <w:rsid w:val="00DE4D8D"/>
    <w:rsid w:val="00DE7ACD"/>
    <w:rsid w:val="00DF2713"/>
    <w:rsid w:val="00DF2BAE"/>
    <w:rsid w:val="00DF2E9F"/>
    <w:rsid w:val="00DF31EB"/>
    <w:rsid w:val="00DF3B8E"/>
    <w:rsid w:val="00DF3FB2"/>
    <w:rsid w:val="00DF3FFF"/>
    <w:rsid w:val="00DF4E8B"/>
    <w:rsid w:val="00DF5452"/>
    <w:rsid w:val="00DF58D7"/>
    <w:rsid w:val="00DF5966"/>
    <w:rsid w:val="00DF600D"/>
    <w:rsid w:val="00DF6673"/>
    <w:rsid w:val="00DF697C"/>
    <w:rsid w:val="00DF6FCA"/>
    <w:rsid w:val="00E0067E"/>
    <w:rsid w:val="00E02B3A"/>
    <w:rsid w:val="00E02F70"/>
    <w:rsid w:val="00E03CCB"/>
    <w:rsid w:val="00E04C95"/>
    <w:rsid w:val="00E050E1"/>
    <w:rsid w:val="00E059EF"/>
    <w:rsid w:val="00E061F0"/>
    <w:rsid w:val="00E076FD"/>
    <w:rsid w:val="00E11C91"/>
    <w:rsid w:val="00E12036"/>
    <w:rsid w:val="00E12414"/>
    <w:rsid w:val="00E12A10"/>
    <w:rsid w:val="00E1383E"/>
    <w:rsid w:val="00E16310"/>
    <w:rsid w:val="00E16607"/>
    <w:rsid w:val="00E168E4"/>
    <w:rsid w:val="00E16C7E"/>
    <w:rsid w:val="00E17B8D"/>
    <w:rsid w:val="00E20CB9"/>
    <w:rsid w:val="00E2542B"/>
    <w:rsid w:val="00E25C8C"/>
    <w:rsid w:val="00E26531"/>
    <w:rsid w:val="00E26ABE"/>
    <w:rsid w:val="00E271BC"/>
    <w:rsid w:val="00E273EF"/>
    <w:rsid w:val="00E27572"/>
    <w:rsid w:val="00E27E25"/>
    <w:rsid w:val="00E3045E"/>
    <w:rsid w:val="00E31868"/>
    <w:rsid w:val="00E3279E"/>
    <w:rsid w:val="00E33FE7"/>
    <w:rsid w:val="00E34168"/>
    <w:rsid w:val="00E35502"/>
    <w:rsid w:val="00E3612A"/>
    <w:rsid w:val="00E36402"/>
    <w:rsid w:val="00E36749"/>
    <w:rsid w:val="00E369D2"/>
    <w:rsid w:val="00E36F03"/>
    <w:rsid w:val="00E37611"/>
    <w:rsid w:val="00E41966"/>
    <w:rsid w:val="00E42378"/>
    <w:rsid w:val="00E42AE8"/>
    <w:rsid w:val="00E43BFD"/>
    <w:rsid w:val="00E43C6E"/>
    <w:rsid w:val="00E43D7D"/>
    <w:rsid w:val="00E458B2"/>
    <w:rsid w:val="00E45E84"/>
    <w:rsid w:val="00E46F51"/>
    <w:rsid w:val="00E47AB1"/>
    <w:rsid w:val="00E50A40"/>
    <w:rsid w:val="00E50A42"/>
    <w:rsid w:val="00E53C66"/>
    <w:rsid w:val="00E56BBE"/>
    <w:rsid w:val="00E56E84"/>
    <w:rsid w:val="00E574A4"/>
    <w:rsid w:val="00E57B94"/>
    <w:rsid w:val="00E6045D"/>
    <w:rsid w:val="00E6125A"/>
    <w:rsid w:val="00E61A94"/>
    <w:rsid w:val="00E63666"/>
    <w:rsid w:val="00E63B02"/>
    <w:rsid w:val="00E63D18"/>
    <w:rsid w:val="00E644C0"/>
    <w:rsid w:val="00E65218"/>
    <w:rsid w:val="00E66455"/>
    <w:rsid w:val="00E664F8"/>
    <w:rsid w:val="00E66643"/>
    <w:rsid w:val="00E66FEF"/>
    <w:rsid w:val="00E67A0A"/>
    <w:rsid w:val="00E67B97"/>
    <w:rsid w:val="00E701E4"/>
    <w:rsid w:val="00E734CA"/>
    <w:rsid w:val="00E73BAE"/>
    <w:rsid w:val="00E7438B"/>
    <w:rsid w:val="00E77253"/>
    <w:rsid w:val="00E80315"/>
    <w:rsid w:val="00E80394"/>
    <w:rsid w:val="00E83689"/>
    <w:rsid w:val="00E84FC5"/>
    <w:rsid w:val="00E86414"/>
    <w:rsid w:val="00E8777E"/>
    <w:rsid w:val="00E9205C"/>
    <w:rsid w:val="00E9225D"/>
    <w:rsid w:val="00E93349"/>
    <w:rsid w:val="00E935FF"/>
    <w:rsid w:val="00E939E2"/>
    <w:rsid w:val="00E942E2"/>
    <w:rsid w:val="00E94B17"/>
    <w:rsid w:val="00E95A7A"/>
    <w:rsid w:val="00E95AAD"/>
    <w:rsid w:val="00E97FC0"/>
    <w:rsid w:val="00EA043C"/>
    <w:rsid w:val="00EA0539"/>
    <w:rsid w:val="00EA0E59"/>
    <w:rsid w:val="00EA1921"/>
    <w:rsid w:val="00EA23D0"/>
    <w:rsid w:val="00EA27FD"/>
    <w:rsid w:val="00EA4ACB"/>
    <w:rsid w:val="00EA5C14"/>
    <w:rsid w:val="00EA614E"/>
    <w:rsid w:val="00EA62D2"/>
    <w:rsid w:val="00EA6564"/>
    <w:rsid w:val="00EA6B4C"/>
    <w:rsid w:val="00EA7278"/>
    <w:rsid w:val="00EA7D4E"/>
    <w:rsid w:val="00EA7EA1"/>
    <w:rsid w:val="00EB0404"/>
    <w:rsid w:val="00EB15F1"/>
    <w:rsid w:val="00EB1D6D"/>
    <w:rsid w:val="00EB294C"/>
    <w:rsid w:val="00EB3C0B"/>
    <w:rsid w:val="00EB4E01"/>
    <w:rsid w:val="00EB4F35"/>
    <w:rsid w:val="00EB5B0E"/>
    <w:rsid w:val="00EB6A5C"/>
    <w:rsid w:val="00EB6BD5"/>
    <w:rsid w:val="00EB7BC0"/>
    <w:rsid w:val="00EB7C42"/>
    <w:rsid w:val="00EC054C"/>
    <w:rsid w:val="00EC35AD"/>
    <w:rsid w:val="00EC3C6E"/>
    <w:rsid w:val="00EC4FDA"/>
    <w:rsid w:val="00EC5B80"/>
    <w:rsid w:val="00EC63B2"/>
    <w:rsid w:val="00EC7381"/>
    <w:rsid w:val="00EC7FE4"/>
    <w:rsid w:val="00ED15F9"/>
    <w:rsid w:val="00ED2710"/>
    <w:rsid w:val="00ED2C65"/>
    <w:rsid w:val="00ED2F1D"/>
    <w:rsid w:val="00ED3406"/>
    <w:rsid w:val="00ED3CE2"/>
    <w:rsid w:val="00ED447A"/>
    <w:rsid w:val="00ED5A17"/>
    <w:rsid w:val="00ED67A5"/>
    <w:rsid w:val="00ED6B26"/>
    <w:rsid w:val="00ED7AEF"/>
    <w:rsid w:val="00EE0ADB"/>
    <w:rsid w:val="00EE1153"/>
    <w:rsid w:val="00EE1661"/>
    <w:rsid w:val="00EE2F7E"/>
    <w:rsid w:val="00EE3205"/>
    <w:rsid w:val="00EE3F27"/>
    <w:rsid w:val="00EE4D5D"/>
    <w:rsid w:val="00EE51C2"/>
    <w:rsid w:val="00EE5CDF"/>
    <w:rsid w:val="00EE6632"/>
    <w:rsid w:val="00EE7273"/>
    <w:rsid w:val="00EE7BC7"/>
    <w:rsid w:val="00EF1660"/>
    <w:rsid w:val="00EF282D"/>
    <w:rsid w:val="00EF2E37"/>
    <w:rsid w:val="00EF2FD4"/>
    <w:rsid w:val="00EF321D"/>
    <w:rsid w:val="00EF4969"/>
    <w:rsid w:val="00EF4B20"/>
    <w:rsid w:val="00EF4C32"/>
    <w:rsid w:val="00F00090"/>
    <w:rsid w:val="00F00535"/>
    <w:rsid w:val="00F025E8"/>
    <w:rsid w:val="00F029B7"/>
    <w:rsid w:val="00F02BC6"/>
    <w:rsid w:val="00F03A2C"/>
    <w:rsid w:val="00F045DE"/>
    <w:rsid w:val="00F04C20"/>
    <w:rsid w:val="00F06023"/>
    <w:rsid w:val="00F06180"/>
    <w:rsid w:val="00F06384"/>
    <w:rsid w:val="00F07F02"/>
    <w:rsid w:val="00F1158F"/>
    <w:rsid w:val="00F116D3"/>
    <w:rsid w:val="00F13341"/>
    <w:rsid w:val="00F148FC"/>
    <w:rsid w:val="00F152D0"/>
    <w:rsid w:val="00F1698B"/>
    <w:rsid w:val="00F174CD"/>
    <w:rsid w:val="00F20397"/>
    <w:rsid w:val="00F2053B"/>
    <w:rsid w:val="00F20BAD"/>
    <w:rsid w:val="00F2126D"/>
    <w:rsid w:val="00F21DBD"/>
    <w:rsid w:val="00F22938"/>
    <w:rsid w:val="00F22DCD"/>
    <w:rsid w:val="00F236FA"/>
    <w:rsid w:val="00F23D41"/>
    <w:rsid w:val="00F23DCA"/>
    <w:rsid w:val="00F23E5B"/>
    <w:rsid w:val="00F24797"/>
    <w:rsid w:val="00F25001"/>
    <w:rsid w:val="00F30B63"/>
    <w:rsid w:val="00F30DB7"/>
    <w:rsid w:val="00F33521"/>
    <w:rsid w:val="00F3458D"/>
    <w:rsid w:val="00F34EBE"/>
    <w:rsid w:val="00F35CDB"/>
    <w:rsid w:val="00F36DF9"/>
    <w:rsid w:val="00F40807"/>
    <w:rsid w:val="00F40B45"/>
    <w:rsid w:val="00F42EDA"/>
    <w:rsid w:val="00F44072"/>
    <w:rsid w:val="00F45B6D"/>
    <w:rsid w:val="00F513D5"/>
    <w:rsid w:val="00F534AB"/>
    <w:rsid w:val="00F545B9"/>
    <w:rsid w:val="00F555FF"/>
    <w:rsid w:val="00F56B74"/>
    <w:rsid w:val="00F573D5"/>
    <w:rsid w:val="00F60D13"/>
    <w:rsid w:val="00F60DB8"/>
    <w:rsid w:val="00F6314A"/>
    <w:rsid w:val="00F64208"/>
    <w:rsid w:val="00F64A97"/>
    <w:rsid w:val="00F64B95"/>
    <w:rsid w:val="00F67135"/>
    <w:rsid w:val="00F6764A"/>
    <w:rsid w:val="00F67B19"/>
    <w:rsid w:val="00F714E2"/>
    <w:rsid w:val="00F71E93"/>
    <w:rsid w:val="00F720CA"/>
    <w:rsid w:val="00F722B5"/>
    <w:rsid w:val="00F75514"/>
    <w:rsid w:val="00F75DAC"/>
    <w:rsid w:val="00F75F75"/>
    <w:rsid w:val="00F774F5"/>
    <w:rsid w:val="00F77D5B"/>
    <w:rsid w:val="00F819E5"/>
    <w:rsid w:val="00F8265C"/>
    <w:rsid w:val="00F82C2D"/>
    <w:rsid w:val="00F83FB6"/>
    <w:rsid w:val="00F84A47"/>
    <w:rsid w:val="00F84D73"/>
    <w:rsid w:val="00F85F1F"/>
    <w:rsid w:val="00F8654A"/>
    <w:rsid w:val="00F86D13"/>
    <w:rsid w:val="00F86FA1"/>
    <w:rsid w:val="00F8752D"/>
    <w:rsid w:val="00F87CAC"/>
    <w:rsid w:val="00F911A8"/>
    <w:rsid w:val="00F92394"/>
    <w:rsid w:val="00F92A2D"/>
    <w:rsid w:val="00F930C9"/>
    <w:rsid w:val="00F9334D"/>
    <w:rsid w:val="00F935BE"/>
    <w:rsid w:val="00F938E3"/>
    <w:rsid w:val="00F93C57"/>
    <w:rsid w:val="00F93CF0"/>
    <w:rsid w:val="00F944A9"/>
    <w:rsid w:val="00F945C7"/>
    <w:rsid w:val="00F957CC"/>
    <w:rsid w:val="00F95BEC"/>
    <w:rsid w:val="00F95D27"/>
    <w:rsid w:val="00F95E4E"/>
    <w:rsid w:val="00F97525"/>
    <w:rsid w:val="00F9767B"/>
    <w:rsid w:val="00F9770F"/>
    <w:rsid w:val="00F97E1B"/>
    <w:rsid w:val="00FA14E1"/>
    <w:rsid w:val="00FA164A"/>
    <w:rsid w:val="00FA22BE"/>
    <w:rsid w:val="00FA2D15"/>
    <w:rsid w:val="00FA2D7D"/>
    <w:rsid w:val="00FA3A5A"/>
    <w:rsid w:val="00FA3FD4"/>
    <w:rsid w:val="00FA40ED"/>
    <w:rsid w:val="00FA470E"/>
    <w:rsid w:val="00FA6738"/>
    <w:rsid w:val="00FA71E6"/>
    <w:rsid w:val="00FA7461"/>
    <w:rsid w:val="00FA7898"/>
    <w:rsid w:val="00FA7C37"/>
    <w:rsid w:val="00FB01C6"/>
    <w:rsid w:val="00FB09B7"/>
    <w:rsid w:val="00FB0F9F"/>
    <w:rsid w:val="00FB16F4"/>
    <w:rsid w:val="00FB2319"/>
    <w:rsid w:val="00FB3C02"/>
    <w:rsid w:val="00FB46CB"/>
    <w:rsid w:val="00FB7189"/>
    <w:rsid w:val="00FB7621"/>
    <w:rsid w:val="00FB78EF"/>
    <w:rsid w:val="00FB7D5B"/>
    <w:rsid w:val="00FB7F4D"/>
    <w:rsid w:val="00FC185A"/>
    <w:rsid w:val="00FC1CF5"/>
    <w:rsid w:val="00FC2A5B"/>
    <w:rsid w:val="00FC318D"/>
    <w:rsid w:val="00FC4A0E"/>
    <w:rsid w:val="00FC5299"/>
    <w:rsid w:val="00FC5593"/>
    <w:rsid w:val="00FC737C"/>
    <w:rsid w:val="00FC73A9"/>
    <w:rsid w:val="00FC756E"/>
    <w:rsid w:val="00FC7F34"/>
    <w:rsid w:val="00FD065E"/>
    <w:rsid w:val="00FD06D7"/>
    <w:rsid w:val="00FD06FA"/>
    <w:rsid w:val="00FD0FC4"/>
    <w:rsid w:val="00FD1A93"/>
    <w:rsid w:val="00FD1B25"/>
    <w:rsid w:val="00FD1C0E"/>
    <w:rsid w:val="00FD2262"/>
    <w:rsid w:val="00FD30FB"/>
    <w:rsid w:val="00FD3440"/>
    <w:rsid w:val="00FD7825"/>
    <w:rsid w:val="00FD7828"/>
    <w:rsid w:val="00FE0015"/>
    <w:rsid w:val="00FE0799"/>
    <w:rsid w:val="00FE09C7"/>
    <w:rsid w:val="00FE13CA"/>
    <w:rsid w:val="00FE32CF"/>
    <w:rsid w:val="00FE33FD"/>
    <w:rsid w:val="00FE4176"/>
    <w:rsid w:val="00FE4601"/>
    <w:rsid w:val="00FE4948"/>
    <w:rsid w:val="00FE51E8"/>
    <w:rsid w:val="00FE57A6"/>
    <w:rsid w:val="00FE5852"/>
    <w:rsid w:val="00FE65AA"/>
    <w:rsid w:val="00FE6F3E"/>
    <w:rsid w:val="00FE748D"/>
    <w:rsid w:val="00FE7591"/>
    <w:rsid w:val="00FE75FA"/>
    <w:rsid w:val="00FF0105"/>
    <w:rsid w:val="00FF2B01"/>
    <w:rsid w:val="00FF3EA2"/>
    <w:rsid w:val="00FF48C0"/>
    <w:rsid w:val="00FF48D3"/>
    <w:rsid w:val="00FF48F5"/>
    <w:rsid w:val="00FF51CC"/>
    <w:rsid w:val="00FF55C0"/>
    <w:rsid w:val="00FF5753"/>
    <w:rsid w:val="00FF5D12"/>
    <w:rsid w:val="00FF5D30"/>
    <w:rsid w:val="00FF6DC4"/>
    <w:rsid w:val="00FF7B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34E7435"/>
  <w15:docId w15:val="{558077C7-0E9F-4911-9380-377F5DE8B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C0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D201A"/>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AD201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AD201A"/>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AD201A"/>
    <w:pPr>
      <w:keepNext/>
      <w:spacing w:before="240" w:after="60"/>
      <w:outlineLvl w:val="3"/>
    </w:pPr>
    <w:rPr>
      <w:b/>
      <w:bCs/>
      <w:sz w:val="28"/>
      <w:szCs w:val="28"/>
    </w:rPr>
  </w:style>
  <w:style w:type="paragraph" w:styleId="Heading5">
    <w:name w:val="heading 5"/>
    <w:basedOn w:val="Normal"/>
    <w:next w:val="Normal"/>
    <w:link w:val="Heading5Char"/>
    <w:qFormat/>
    <w:rsid w:val="00AD201A"/>
    <w:pPr>
      <w:spacing w:before="240" w:after="60"/>
      <w:outlineLvl w:val="4"/>
    </w:pPr>
    <w:rPr>
      <w:b/>
      <w:bCs/>
      <w:i/>
      <w:iCs/>
      <w:sz w:val="26"/>
      <w:szCs w:val="26"/>
    </w:rPr>
  </w:style>
  <w:style w:type="paragraph" w:styleId="Heading6">
    <w:name w:val="heading 6"/>
    <w:basedOn w:val="Normal"/>
    <w:next w:val="Normal"/>
    <w:link w:val="Heading6Char"/>
    <w:qFormat/>
    <w:rsid w:val="00AD201A"/>
    <w:pPr>
      <w:spacing w:before="240" w:after="60"/>
      <w:outlineLvl w:val="5"/>
    </w:pPr>
    <w:rPr>
      <w:b/>
      <w:bCs/>
      <w:sz w:val="22"/>
      <w:szCs w:val="22"/>
    </w:rPr>
  </w:style>
  <w:style w:type="paragraph" w:styleId="Heading7">
    <w:name w:val="heading 7"/>
    <w:basedOn w:val="Normal"/>
    <w:next w:val="Normal"/>
    <w:link w:val="Heading7Char"/>
    <w:qFormat/>
    <w:rsid w:val="00AD201A"/>
    <w:pPr>
      <w:spacing w:before="240" w:after="60"/>
      <w:outlineLvl w:val="6"/>
    </w:pPr>
  </w:style>
  <w:style w:type="paragraph" w:styleId="Heading8">
    <w:name w:val="heading 8"/>
    <w:basedOn w:val="Normal"/>
    <w:next w:val="Normal"/>
    <w:link w:val="Heading8Char"/>
    <w:qFormat/>
    <w:rsid w:val="00AD201A"/>
    <w:pPr>
      <w:numPr>
        <w:ilvl w:val="7"/>
        <w:numId w:val="4"/>
      </w:numPr>
      <w:spacing w:before="240" w:after="60"/>
      <w:outlineLvl w:val="7"/>
    </w:pPr>
    <w:rPr>
      <w:i/>
      <w:iCs/>
    </w:rPr>
  </w:style>
  <w:style w:type="paragraph" w:styleId="Heading9">
    <w:name w:val="heading 9"/>
    <w:basedOn w:val="Normal"/>
    <w:next w:val="Normal"/>
    <w:link w:val="Heading9Char"/>
    <w:qFormat/>
    <w:rsid w:val="00AD201A"/>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779B8"/>
    <w:pPr>
      <w:spacing w:after="0" w:line="240" w:lineRule="auto"/>
    </w:pPr>
  </w:style>
  <w:style w:type="paragraph" w:styleId="ListParagraph">
    <w:name w:val="List Paragraph"/>
    <w:basedOn w:val="Normal"/>
    <w:uiPriority w:val="34"/>
    <w:qFormat/>
    <w:rsid w:val="001779B8"/>
    <w:pPr>
      <w:ind w:left="720"/>
      <w:contextualSpacing/>
    </w:pPr>
  </w:style>
  <w:style w:type="character" w:styleId="Hyperlink">
    <w:name w:val="Hyperlink"/>
    <w:basedOn w:val="DefaultParagraphFont"/>
    <w:uiPriority w:val="99"/>
    <w:rsid w:val="00AD201A"/>
    <w:rPr>
      <w:color w:val="0000FF"/>
      <w:u w:val="single"/>
    </w:rPr>
  </w:style>
  <w:style w:type="paragraph" w:styleId="BalloonText">
    <w:name w:val="Balloon Text"/>
    <w:link w:val="BalloonTextChar"/>
    <w:rsid w:val="00AD201A"/>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AD201A"/>
    <w:rPr>
      <w:rFonts w:eastAsia="Times New Roman" w:cs="Tahoma"/>
      <w:color w:val="000000" w:themeColor="text1"/>
      <w:sz w:val="20"/>
      <w:szCs w:val="16"/>
    </w:rPr>
  </w:style>
  <w:style w:type="character" w:styleId="CommentReference">
    <w:name w:val="annotation reference"/>
    <w:basedOn w:val="DefaultParagraphFont"/>
    <w:uiPriority w:val="99"/>
    <w:semiHidden/>
    <w:unhideWhenUsed/>
    <w:rsid w:val="004F6C6D"/>
    <w:rPr>
      <w:sz w:val="16"/>
      <w:szCs w:val="16"/>
    </w:rPr>
  </w:style>
  <w:style w:type="paragraph" w:styleId="CommentText">
    <w:name w:val="annotation text"/>
    <w:basedOn w:val="Normal"/>
    <w:link w:val="CommentTextChar"/>
    <w:uiPriority w:val="99"/>
    <w:unhideWhenUsed/>
    <w:rsid w:val="004F6C6D"/>
    <w:rPr>
      <w:sz w:val="20"/>
      <w:szCs w:val="20"/>
    </w:rPr>
  </w:style>
  <w:style w:type="character" w:customStyle="1" w:styleId="CommentTextChar">
    <w:name w:val="Comment Text Char"/>
    <w:basedOn w:val="DefaultParagraphFont"/>
    <w:link w:val="CommentText"/>
    <w:uiPriority w:val="99"/>
    <w:rsid w:val="004F6C6D"/>
    <w:rPr>
      <w:sz w:val="20"/>
      <w:szCs w:val="20"/>
    </w:rPr>
  </w:style>
  <w:style w:type="paragraph" w:styleId="CommentSubject">
    <w:name w:val="annotation subject"/>
    <w:basedOn w:val="CommentText"/>
    <w:next w:val="CommentText"/>
    <w:link w:val="CommentSubjectChar"/>
    <w:uiPriority w:val="99"/>
    <w:semiHidden/>
    <w:unhideWhenUsed/>
    <w:rsid w:val="004F6C6D"/>
    <w:rPr>
      <w:b/>
      <w:bCs/>
    </w:rPr>
  </w:style>
  <w:style w:type="character" w:customStyle="1" w:styleId="CommentSubjectChar">
    <w:name w:val="Comment Subject Char"/>
    <w:basedOn w:val="CommentTextChar"/>
    <w:link w:val="CommentSubject"/>
    <w:uiPriority w:val="99"/>
    <w:semiHidden/>
    <w:rsid w:val="004F6C6D"/>
    <w:rPr>
      <w:b/>
      <w:bCs/>
      <w:sz w:val="20"/>
      <w:szCs w:val="20"/>
    </w:rPr>
  </w:style>
  <w:style w:type="paragraph" w:styleId="FootnoteText">
    <w:name w:val="footnote text"/>
    <w:basedOn w:val="Normal"/>
    <w:link w:val="FootnoteTextChar"/>
    <w:uiPriority w:val="99"/>
    <w:unhideWhenUsed/>
    <w:rsid w:val="004D3E22"/>
    <w:rPr>
      <w:sz w:val="20"/>
      <w:szCs w:val="20"/>
    </w:rPr>
  </w:style>
  <w:style w:type="character" w:customStyle="1" w:styleId="FootnoteTextChar">
    <w:name w:val="Footnote Text Char"/>
    <w:basedOn w:val="DefaultParagraphFont"/>
    <w:link w:val="FootnoteText"/>
    <w:uiPriority w:val="99"/>
    <w:rsid w:val="004D3E22"/>
    <w:rPr>
      <w:sz w:val="20"/>
      <w:szCs w:val="20"/>
    </w:rPr>
  </w:style>
  <w:style w:type="character" w:styleId="FootnoteReference">
    <w:name w:val="footnote reference"/>
    <w:basedOn w:val="DefaultParagraphFont"/>
    <w:rsid w:val="00AD201A"/>
    <w:rPr>
      <w:vertAlign w:val="superscript"/>
    </w:rPr>
  </w:style>
  <w:style w:type="character" w:styleId="PlaceholderText">
    <w:name w:val="Placeholder Text"/>
    <w:basedOn w:val="DefaultParagraphFont"/>
    <w:uiPriority w:val="99"/>
    <w:semiHidden/>
    <w:rsid w:val="00F9334D"/>
    <w:rPr>
      <w:color w:val="808080"/>
    </w:rPr>
  </w:style>
  <w:style w:type="table" w:styleId="TableGrid">
    <w:name w:val="Table Grid"/>
    <w:basedOn w:val="TableNormal"/>
    <w:uiPriority w:val="59"/>
    <w:rsid w:val="00AD201A"/>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AD201A"/>
    <w:pPr>
      <w:tabs>
        <w:tab w:val="center" w:pos="4680"/>
        <w:tab w:val="right" w:pos="9360"/>
      </w:tabs>
    </w:pPr>
  </w:style>
  <w:style w:type="character" w:customStyle="1" w:styleId="HeaderChar">
    <w:name w:val="Header Char"/>
    <w:basedOn w:val="DefaultParagraphFont"/>
    <w:link w:val="Header"/>
    <w:uiPriority w:val="99"/>
    <w:rsid w:val="00AD201A"/>
    <w:rPr>
      <w:rFonts w:ascii="Times New Roman" w:eastAsia="Times New Roman" w:hAnsi="Times New Roman" w:cs="Times New Roman"/>
      <w:sz w:val="24"/>
      <w:szCs w:val="24"/>
    </w:rPr>
  </w:style>
  <w:style w:type="paragraph" w:styleId="Footer">
    <w:name w:val="footer"/>
    <w:basedOn w:val="Normal"/>
    <w:link w:val="FooterChar"/>
    <w:uiPriority w:val="99"/>
    <w:rsid w:val="00AD201A"/>
    <w:pPr>
      <w:tabs>
        <w:tab w:val="center" w:pos="4680"/>
        <w:tab w:val="right" w:pos="9360"/>
      </w:tabs>
    </w:pPr>
  </w:style>
  <w:style w:type="character" w:customStyle="1" w:styleId="FooterChar">
    <w:name w:val="Footer Char"/>
    <w:basedOn w:val="DefaultParagraphFont"/>
    <w:link w:val="Footer"/>
    <w:uiPriority w:val="99"/>
    <w:rsid w:val="00AD201A"/>
    <w:rPr>
      <w:rFonts w:ascii="Times New Roman" w:eastAsia="Times New Roman" w:hAnsi="Times New Roman" w:cs="Times New Roman"/>
      <w:sz w:val="24"/>
      <w:szCs w:val="24"/>
    </w:rPr>
  </w:style>
  <w:style w:type="table" w:customStyle="1" w:styleId="LightShading-Accent11">
    <w:name w:val="Light Shading - Accent 11"/>
    <w:basedOn w:val="TableNormal"/>
    <w:uiPriority w:val="60"/>
    <w:rsid w:val="00EB294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32640C"/>
  </w:style>
  <w:style w:type="paragraph" w:customStyle="1" w:styleId="BasicParagraph">
    <w:name w:val="[Basic Paragraph]"/>
    <w:basedOn w:val="Normal"/>
    <w:uiPriority w:val="99"/>
    <w:rsid w:val="00AD201A"/>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Heading1">
    <w:name w:val="NREL Heading (1)"/>
    <w:basedOn w:val="NoSpacing"/>
    <w:qFormat/>
    <w:rsid w:val="00926751"/>
    <w:pPr>
      <w:keepNext/>
      <w:spacing w:after="240"/>
    </w:pPr>
    <w:rPr>
      <w:rFonts w:ascii="Arial" w:hAnsi="Arial"/>
      <w:b/>
      <w:sz w:val="36"/>
    </w:rPr>
  </w:style>
  <w:style w:type="paragraph" w:customStyle="1" w:styleId="NRELHeading2">
    <w:name w:val="NREL Heading (2)"/>
    <w:basedOn w:val="NRELHeading1"/>
    <w:qFormat/>
    <w:rsid w:val="00E42378"/>
    <w:rPr>
      <w:sz w:val="28"/>
    </w:rPr>
  </w:style>
  <w:style w:type="paragraph" w:customStyle="1" w:styleId="NRELHeading3">
    <w:name w:val="NREL Heading (3)"/>
    <w:basedOn w:val="NRELHeading2"/>
    <w:qFormat/>
    <w:rsid w:val="00926751"/>
    <w:rPr>
      <w:i/>
      <w:sz w:val="24"/>
    </w:rPr>
  </w:style>
  <w:style w:type="paragraph" w:customStyle="1" w:styleId="NRELHeading4">
    <w:name w:val="NREL Heading (4)"/>
    <w:basedOn w:val="NRELHeading3"/>
    <w:qFormat/>
    <w:rsid w:val="00926751"/>
    <w:rPr>
      <w:b w:val="0"/>
    </w:rPr>
  </w:style>
  <w:style w:type="paragraph" w:customStyle="1" w:styleId="NRELBody">
    <w:name w:val="NREL Body"/>
    <w:basedOn w:val="NoSpacing"/>
    <w:qFormat/>
    <w:rsid w:val="00A806D7"/>
    <w:pPr>
      <w:spacing w:after="240"/>
      <w:jc w:val="both"/>
    </w:pPr>
    <w:rPr>
      <w:rFonts w:ascii="Times" w:hAnsi="Times"/>
      <w:sz w:val="24"/>
    </w:rPr>
  </w:style>
  <w:style w:type="character" w:styleId="FollowedHyperlink">
    <w:name w:val="FollowedHyperlink"/>
    <w:basedOn w:val="DefaultParagraphFont"/>
    <w:rsid w:val="00AD201A"/>
    <w:rPr>
      <w:color w:val="800080" w:themeColor="followedHyperlink"/>
      <w:u w:val="single"/>
    </w:rPr>
  </w:style>
  <w:style w:type="paragraph" w:customStyle="1" w:styleId="NRELBlock">
    <w:name w:val="NREL_Block"/>
    <w:next w:val="NRELBodyText"/>
    <w:link w:val="NRELBlockChar"/>
    <w:qFormat/>
    <w:rsid w:val="00AD201A"/>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AD201A"/>
    <w:rPr>
      <w:rFonts w:ascii="Times New Roman" w:eastAsia="Times" w:hAnsi="Times New Roman" w:cs="Times New Roman"/>
      <w:color w:val="000000" w:themeColor="text1"/>
      <w:sz w:val="24"/>
      <w:szCs w:val="20"/>
    </w:rPr>
  </w:style>
  <w:style w:type="paragraph" w:customStyle="1" w:styleId="NRELBodyText">
    <w:name w:val="NREL_Body_Text"/>
    <w:link w:val="NRELBodyTextCharChar"/>
    <w:qFormat/>
    <w:rsid w:val="00AD201A"/>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AD201A"/>
    <w:rPr>
      <w:rFonts w:ascii="Times New Roman" w:eastAsia="Times" w:hAnsi="Times New Roman" w:cs="Times New Roman"/>
      <w:color w:val="000000" w:themeColor="text1"/>
      <w:sz w:val="24"/>
      <w:szCs w:val="20"/>
    </w:rPr>
  </w:style>
  <w:style w:type="paragraph" w:customStyle="1" w:styleId="NRELBullet01">
    <w:name w:val="NREL_Bullet_01"/>
    <w:qFormat/>
    <w:rsid w:val="00AD201A"/>
    <w:pPr>
      <w:numPr>
        <w:numId w:val="1"/>
      </w:numPr>
      <w:spacing w:after="120" w:line="240" w:lineRule="auto"/>
      <w:ind w:left="720"/>
    </w:pPr>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AD201A"/>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AD201A"/>
    <w:rPr>
      <w:rFonts w:ascii="Times New Roman" w:eastAsia="Times" w:hAnsi="Times New Roman" w:cs="Times New Roman"/>
      <w:color w:val="000000" w:themeColor="text1"/>
      <w:sz w:val="24"/>
      <w:szCs w:val="24"/>
    </w:rPr>
  </w:style>
  <w:style w:type="paragraph" w:customStyle="1" w:styleId="NRELBullet03">
    <w:name w:val="NREL_Bullet_03"/>
    <w:qFormat/>
    <w:rsid w:val="00AD201A"/>
    <w:pPr>
      <w:numPr>
        <w:numId w:val="3"/>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Byline">
    <w:name w:val="NREL_Byline"/>
    <w:qFormat/>
    <w:rsid w:val="00AD201A"/>
    <w:pPr>
      <w:spacing w:after="240" w:line="240" w:lineRule="auto"/>
      <w:jc w:val="center"/>
    </w:pPr>
    <w:rPr>
      <w:rFonts w:ascii="Arial" w:eastAsia="Times New Roman" w:hAnsi="Arial" w:cs="Times New Roman"/>
      <w:b/>
      <w:i/>
      <w:color w:val="000000" w:themeColor="text1"/>
      <w:sz w:val="20"/>
      <w:szCs w:val="28"/>
    </w:rPr>
  </w:style>
  <w:style w:type="paragraph" w:customStyle="1" w:styleId="NRELEquation">
    <w:name w:val="NREL_Equation"/>
    <w:next w:val="NRELBodyText"/>
    <w:qFormat/>
    <w:rsid w:val="00AD201A"/>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FigureCaption">
    <w:name w:val="NREL_Figure_Caption"/>
    <w:next w:val="NRELBodyText"/>
    <w:qFormat/>
    <w:rsid w:val="00AD201A"/>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FigureImageCentered">
    <w:name w:val="NREL_Figure/Image_Centered"/>
    <w:next w:val="NRELFigureCaption"/>
    <w:rsid w:val="00974279"/>
    <w:pPr>
      <w:spacing w:after="120" w:line="240" w:lineRule="auto"/>
      <w:jc w:val="center"/>
    </w:pPr>
    <w:rPr>
      <w:rFonts w:ascii="Times New Roman" w:eastAsia="Times New Roman" w:hAnsi="Times New Roman" w:cs="Times New Roman"/>
      <w:color w:val="000000" w:themeColor="text1"/>
      <w:sz w:val="24"/>
      <w:szCs w:val="20"/>
    </w:rPr>
  </w:style>
  <w:style w:type="paragraph" w:customStyle="1" w:styleId="NRELFootnoteEndnote">
    <w:name w:val="NREL_Footnote_Endnote"/>
    <w:qFormat/>
    <w:rsid w:val="00AD201A"/>
    <w:pPr>
      <w:spacing w:after="0" w:line="240" w:lineRule="auto"/>
    </w:pPr>
    <w:rPr>
      <w:rFonts w:ascii="Times New Roman" w:eastAsia="Times New Roman" w:hAnsi="Times New Roman" w:cs="Times New Roman"/>
      <w:color w:val="000000" w:themeColor="text1"/>
      <w:sz w:val="20"/>
      <w:szCs w:val="20"/>
    </w:rPr>
  </w:style>
  <w:style w:type="paragraph" w:customStyle="1" w:styleId="NRELHead01">
    <w:name w:val="NREL_Head_01"/>
    <w:next w:val="NRELBodyText"/>
    <w:qFormat/>
    <w:rsid w:val="00AD201A"/>
    <w:pPr>
      <w:keepNext/>
      <w:spacing w:after="60" w:line="240" w:lineRule="auto"/>
    </w:pPr>
    <w:rPr>
      <w:rFonts w:ascii="Arial" w:eastAsia="Times" w:hAnsi="Arial" w:cs="Arial"/>
      <w:b/>
      <w:color w:val="0079C1"/>
      <w:kern w:val="24"/>
      <w:sz w:val="36"/>
      <w:szCs w:val="20"/>
    </w:rPr>
  </w:style>
  <w:style w:type="paragraph" w:customStyle="1" w:styleId="NRELHead01NotinTOC">
    <w:name w:val="NREL_Head_01_Not_in_TOC"/>
    <w:basedOn w:val="NRELHead01"/>
    <w:next w:val="NRELBodyText"/>
    <w:qFormat/>
    <w:rsid w:val="00AD201A"/>
  </w:style>
  <w:style w:type="paragraph" w:customStyle="1" w:styleId="NRELHead01Numbered">
    <w:name w:val="NREL_Head_01_Numbered"/>
    <w:next w:val="NRELBodyText"/>
    <w:qFormat/>
    <w:rsid w:val="00AD201A"/>
    <w:pPr>
      <w:keepNext/>
      <w:numPr>
        <w:numId w:val="4"/>
      </w:numPr>
      <w:spacing w:after="60" w:line="240" w:lineRule="auto"/>
    </w:pPr>
    <w:rPr>
      <w:rFonts w:ascii="Arial" w:eastAsia="Times" w:hAnsi="Arial" w:cs="Arial"/>
      <w:b/>
      <w:color w:val="0079BF"/>
      <w:kern w:val="24"/>
      <w:sz w:val="36"/>
      <w:szCs w:val="20"/>
    </w:rPr>
  </w:style>
  <w:style w:type="paragraph" w:customStyle="1" w:styleId="NRELHead02">
    <w:name w:val="NREL_Head_02"/>
    <w:next w:val="NRELBodyText"/>
    <w:qFormat/>
    <w:rsid w:val="00AD201A"/>
    <w:pPr>
      <w:keepNext/>
      <w:spacing w:after="60" w:line="240" w:lineRule="auto"/>
    </w:pPr>
    <w:rPr>
      <w:rFonts w:ascii="Arial" w:eastAsia="Times" w:hAnsi="Arial" w:cs="Arial"/>
      <w:b/>
      <w:color w:val="0079BF"/>
      <w:sz w:val="28"/>
      <w:szCs w:val="20"/>
    </w:rPr>
  </w:style>
  <w:style w:type="paragraph" w:customStyle="1" w:styleId="NRELHead02Numbered">
    <w:name w:val="NREL_Head_02_Numbered"/>
    <w:next w:val="NRELBodyText"/>
    <w:qFormat/>
    <w:rsid w:val="00AD201A"/>
    <w:pPr>
      <w:keepNext/>
      <w:numPr>
        <w:ilvl w:val="1"/>
        <w:numId w:val="4"/>
      </w:numPr>
      <w:spacing w:after="60" w:line="240" w:lineRule="auto"/>
    </w:pPr>
    <w:rPr>
      <w:rFonts w:ascii="Arial" w:eastAsia="Times" w:hAnsi="Arial" w:cs="Arial"/>
      <w:b/>
      <w:color w:val="0079BF"/>
      <w:sz w:val="28"/>
      <w:szCs w:val="20"/>
    </w:rPr>
  </w:style>
  <w:style w:type="paragraph" w:customStyle="1" w:styleId="NRELHead03">
    <w:name w:val="NREL_Head_03"/>
    <w:next w:val="NRELBodyText"/>
    <w:qFormat/>
    <w:rsid w:val="00AD201A"/>
    <w:pPr>
      <w:keepNext/>
      <w:spacing w:after="60" w:line="240" w:lineRule="auto"/>
    </w:pPr>
    <w:rPr>
      <w:rFonts w:ascii="Arial" w:eastAsia="Times" w:hAnsi="Arial" w:cs="Times New Roman"/>
      <w:b/>
      <w:i/>
      <w:color w:val="0079BF"/>
      <w:sz w:val="24"/>
      <w:szCs w:val="20"/>
    </w:rPr>
  </w:style>
  <w:style w:type="paragraph" w:customStyle="1" w:styleId="NRELHead03Numbered">
    <w:name w:val="NREL_Head_03_Numbered"/>
    <w:next w:val="NRELBodyText"/>
    <w:qFormat/>
    <w:rsid w:val="00AD201A"/>
    <w:pPr>
      <w:keepNext/>
      <w:numPr>
        <w:ilvl w:val="2"/>
        <w:numId w:val="4"/>
      </w:numPr>
      <w:tabs>
        <w:tab w:val="clear" w:pos="810"/>
        <w:tab w:val="num" w:pos="720"/>
      </w:tabs>
      <w:spacing w:after="60" w:line="240" w:lineRule="auto"/>
      <w:ind w:left="720"/>
    </w:pPr>
    <w:rPr>
      <w:rFonts w:ascii="Arial" w:eastAsia="Times" w:hAnsi="Arial" w:cs="Times New Roman"/>
      <w:b/>
      <w:i/>
      <w:color w:val="0079BF"/>
      <w:sz w:val="24"/>
      <w:szCs w:val="20"/>
    </w:rPr>
  </w:style>
  <w:style w:type="paragraph" w:customStyle="1" w:styleId="NRELHead04">
    <w:name w:val="NREL_Head_04"/>
    <w:next w:val="NRELBodyText"/>
    <w:qFormat/>
    <w:rsid w:val="00AD201A"/>
    <w:pPr>
      <w:keepNext/>
      <w:spacing w:after="60" w:line="240" w:lineRule="auto"/>
    </w:pPr>
    <w:rPr>
      <w:rFonts w:ascii="Arial" w:eastAsia="Times New Roman" w:hAnsi="Arial" w:cs="Tahoma"/>
      <w:i/>
      <w:color w:val="0079BF"/>
      <w:sz w:val="24"/>
      <w:szCs w:val="16"/>
    </w:rPr>
  </w:style>
  <w:style w:type="paragraph" w:customStyle="1" w:styleId="NRELHead04Numbered">
    <w:name w:val="NREL_Head_04_Numbered"/>
    <w:next w:val="NRELBodyText"/>
    <w:qFormat/>
    <w:rsid w:val="00AD201A"/>
    <w:pPr>
      <w:keepNext/>
      <w:numPr>
        <w:ilvl w:val="3"/>
        <w:numId w:val="4"/>
      </w:numPr>
      <w:spacing w:after="60" w:line="240" w:lineRule="auto"/>
    </w:pPr>
    <w:rPr>
      <w:rFonts w:ascii="Arial" w:eastAsia="Times" w:hAnsi="Arial" w:cs="Times New Roman"/>
      <w:bCs/>
      <w:i/>
      <w:color w:val="0079BF"/>
      <w:sz w:val="24"/>
      <w:szCs w:val="20"/>
    </w:rPr>
  </w:style>
  <w:style w:type="paragraph" w:customStyle="1" w:styleId="NRELHead05">
    <w:name w:val="NREL_Head_05"/>
    <w:next w:val="NRELBodyText"/>
    <w:qFormat/>
    <w:rsid w:val="00AD201A"/>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5Numbered">
    <w:name w:val="NREL_Head_05_Numbered"/>
    <w:next w:val="NRELBodyText"/>
    <w:qFormat/>
    <w:rsid w:val="00AD201A"/>
    <w:pPr>
      <w:keepNext/>
      <w:numPr>
        <w:ilvl w:val="4"/>
        <w:numId w:val="4"/>
      </w:numPr>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AD201A"/>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6Numbered">
    <w:name w:val="NREL_Head_06_Numbered"/>
    <w:next w:val="NRELBodyText"/>
    <w:qFormat/>
    <w:rsid w:val="00AD201A"/>
    <w:pPr>
      <w:keepNext/>
      <w:numPr>
        <w:ilvl w:val="5"/>
        <w:numId w:val="4"/>
      </w:numPr>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AD201A"/>
    <w:pPr>
      <w:keepNext/>
      <w:spacing w:after="60" w:line="240" w:lineRule="auto"/>
    </w:pPr>
    <w:rPr>
      <w:rFonts w:ascii="Times New Roman" w:eastAsia="Times" w:hAnsi="Times New Roman" w:cs="Times New Roman"/>
      <w:i/>
      <w:color w:val="000000" w:themeColor="text1"/>
      <w:sz w:val="24"/>
      <w:szCs w:val="20"/>
    </w:rPr>
  </w:style>
  <w:style w:type="paragraph" w:customStyle="1" w:styleId="NRELHead07Numbered">
    <w:name w:val="NREL_Head_07_Numbered"/>
    <w:next w:val="NRELBodyText"/>
    <w:qFormat/>
    <w:rsid w:val="00AD201A"/>
    <w:pPr>
      <w:keepNext/>
      <w:numPr>
        <w:ilvl w:val="6"/>
        <w:numId w:val="4"/>
      </w:numPr>
      <w:spacing w:after="60" w:line="240" w:lineRule="auto"/>
    </w:pPr>
    <w:rPr>
      <w:rFonts w:ascii="Times New Roman" w:eastAsia="Times" w:hAnsi="Times New Roman" w:cs="Times New Roman"/>
      <w:i/>
      <w:color w:val="000000" w:themeColor="text1"/>
      <w:sz w:val="24"/>
      <w:szCs w:val="20"/>
    </w:rPr>
  </w:style>
  <w:style w:type="paragraph" w:customStyle="1" w:styleId="NRELIndex">
    <w:name w:val="NREL_Index"/>
    <w:qFormat/>
    <w:rsid w:val="00AD201A"/>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List01">
    <w:name w:val="NREL_List_01"/>
    <w:qFormat/>
    <w:rsid w:val="00AD201A"/>
    <w:pPr>
      <w:numPr>
        <w:numId w:val="5"/>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AD201A"/>
    <w:pPr>
      <w:numPr>
        <w:numId w:val="6"/>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AD201A"/>
    <w:pPr>
      <w:numPr>
        <w:numId w:val="7"/>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AD201A"/>
    <w:rPr>
      <w:rFonts w:ascii="Times New Roman" w:eastAsia="Times New Roman" w:hAnsi="Times New Roman" w:cs="Times New Roman"/>
      <w:color w:val="000000" w:themeColor="text1"/>
      <w:sz w:val="24"/>
      <w:szCs w:val="24"/>
    </w:rPr>
  </w:style>
  <w:style w:type="paragraph" w:customStyle="1" w:styleId="NRELNomenclature">
    <w:name w:val="NREL_Nomenclature"/>
    <w:link w:val="NRELNomenclatureChar"/>
    <w:qFormat/>
    <w:rsid w:val="00AD201A"/>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AD201A"/>
    <w:rPr>
      <w:rFonts w:ascii="Times New Roman" w:eastAsia="Times" w:hAnsi="Times New Roman" w:cs="Times New Roman"/>
      <w:color w:val="000000" w:themeColor="text1"/>
      <w:sz w:val="24"/>
      <w:szCs w:val="20"/>
    </w:rPr>
  </w:style>
  <w:style w:type="paragraph" w:customStyle="1" w:styleId="NRELPageNumber">
    <w:name w:val="NREL_Page_Number"/>
    <w:qFormat/>
    <w:rsid w:val="00AD201A"/>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Reference">
    <w:name w:val="NREL_Reference"/>
    <w:qFormat/>
    <w:rsid w:val="00AD201A"/>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TableCaption">
    <w:name w:val="NREL_Table_Caption"/>
    <w:next w:val="NRELBodyText"/>
    <w:qFormat/>
    <w:rsid w:val="00AD201A"/>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TableContent">
    <w:name w:val="NREL_Table_Content"/>
    <w:qFormat/>
    <w:rsid w:val="00AD201A"/>
    <w:pPr>
      <w:spacing w:before="60" w:after="60" w:line="240" w:lineRule="auto"/>
    </w:pPr>
    <w:rPr>
      <w:rFonts w:ascii="Arial" w:eastAsia="Times New Roman" w:hAnsi="Arial" w:cs="Arial"/>
      <w:bCs/>
      <w:color w:val="000000" w:themeColor="text1"/>
      <w:sz w:val="20"/>
    </w:rPr>
  </w:style>
  <w:style w:type="paragraph" w:customStyle="1" w:styleId="NRELTableHeader">
    <w:name w:val="NREL_Table_Header"/>
    <w:basedOn w:val="NRELTableContent"/>
    <w:qFormat/>
    <w:rsid w:val="00AD201A"/>
    <w:rPr>
      <w:b/>
    </w:rPr>
  </w:style>
  <w:style w:type="paragraph" w:customStyle="1" w:styleId="NRELTOC01">
    <w:name w:val="NREL_TOC_01"/>
    <w:link w:val="NRELTOC01Char"/>
    <w:qFormat/>
    <w:rsid w:val="00AD201A"/>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AD201A"/>
    <w:rPr>
      <w:rFonts w:ascii="Arial" w:eastAsia="Times" w:hAnsi="Arial" w:cs="Times New Roman"/>
      <w:b/>
      <w:color w:val="000000" w:themeColor="text1"/>
      <w:kern w:val="28"/>
      <w:sz w:val="20"/>
      <w:szCs w:val="20"/>
    </w:rPr>
  </w:style>
  <w:style w:type="paragraph" w:customStyle="1" w:styleId="NRELTOC02">
    <w:name w:val="NREL_TOC_02"/>
    <w:link w:val="NRELTOC02Char"/>
    <w:qFormat/>
    <w:rsid w:val="00AD201A"/>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AD201A"/>
    <w:rPr>
      <w:rFonts w:ascii="Times New Roman" w:eastAsia="Times" w:hAnsi="Times New Roman" w:cs="Times New Roman"/>
      <w:color w:val="000000" w:themeColor="text1"/>
      <w:kern w:val="28"/>
    </w:rPr>
  </w:style>
  <w:style w:type="paragraph" w:customStyle="1" w:styleId="NRELTOC03">
    <w:name w:val="NREL_TOC_03"/>
    <w:link w:val="NRELTOC03Char"/>
    <w:qFormat/>
    <w:rsid w:val="00AD201A"/>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AD201A"/>
    <w:rPr>
      <w:rFonts w:ascii="Times New Roman" w:eastAsia="Times New Roman" w:hAnsi="Times New Roman" w:cs="Times New Roman"/>
      <w:color w:val="000000" w:themeColor="text1"/>
    </w:rPr>
  </w:style>
  <w:style w:type="paragraph" w:customStyle="1" w:styleId="NRELTOCFiguresandTables">
    <w:name w:val="NREL_TOC_Figures_and_Tables"/>
    <w:qFormat/>
    <w:rsid w:val="00AD201A"/>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xLineSpacer">
    <w:name w:val="xLine_Spacer"/>
    <w:qFormat/>
    <w:rsid w:val="00AD201A"/>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AD201A"/>
    <w:pPr>
      <w:spacing w:after="240" w:line="240" w:lineRule="auto"/>
    </w:pPr>
    <w:rPr>
      <w:rFonts w:ascii="Times New Roman" w:eastAsia="Times" w:hAnsi="Times New Roman" w:cs="Times New Roman"/>
      <w:color w:val="FF0000"/>
      <w:sz w:val="24"/>
      <w:szCs w:val="20"/>
    </w:rPr>
  </w:style>
  <w:style w:type="paragraph" w:styleId="TOC1">
    <w:name w:val="toc 1"/>
    <w:basedOn w:val="NRELTOC01"/>
    <w:next w:val="NRELTOC01"/>
    <w:uiPriority w:val="39"/>
    <w:qFormat/>
    <w:rsid w:val="00305A66"/>
    <w:pPr>
      <w:spacing w:before="120"/>
    </w:pPr>
  </w:style>
  <w:style w:type="paragraph" w:styleId="TOC2">
    <w:name w:val="toc 2"/>
    <w:basedOn w:val="NRELTOC02"/>
    <w:next w:val="NRELTOC02"/>
    <w:uiPriority w:val="39"/>
    <w:qFormat/>
    <w:rsid w:val="00AD201A"/>
  </w:style>
  <w:style w:type="paragraph" w:styleId="TOC3">
    <w:name w:val="toc 3"/>
    <w:basedOn w:val="NRELTOC03"/>
    <w:next w:val="NRELTOC03"/>
    <w:uiPriority w:val="39"/>
    <w:qFormat/>
    <w:rsid w:val="00AD201A"/>
  </w:style>
  <w:style w:type="paragraph" w:styleId="TableofFigures">
    <w:name w:val="table of figures"/>
    <w:aliases w:val="List of Tables"/>
    <w:basedOn w:val="NRELTOCFiguresandTables"/>
    <w:next w:val="NRELTOCFiguresandTables"/>
    <w:uiPriority w:val="99"/>
    <w:rsid w:val="00AD201A"/>
  </w:style>
  <w:style w:type="paragraph" w:styleId="Revision">
    <w:name w:val="Revision"/>
    <w:hidden/>
    <w:uiPriority w:val="99"/>
    <w:semiHidden/>
    <w:rsid w:val="00CA1051"/>
    <w:pPr>
      <w:spacing w:after="0" w:line="240" w:lineRule="auto"/>
    </w:pPr>
  </w:style>
  <w:style w:type="character" w:customStyle="1" w:styleId="Heading1Char">
    <w:name w:val="Heading 1 Char"/>
    <w:basedOn w:val="DefaultParagraphFont"/>
    <w:link w:val="Heading1"/>
    <w:rsid w:val="00AD201A"/>
    <w:rPr>
      <w:rFonts w:ascii="Arial" w:eastAsia="Times New Roman" w:hAnsi="Arial" w:cs="Arial"/>
      <w:b/>
      <w:bCs/>
      <w:kern w:val="32"/>
      <w:sz w:val="32"/>
      <w:szCs w:val="32"/>
    </w:rPr>
  </w:style>
  <w:style w:type="paragraph" w:styleId="Title">
    <w:name w:val="Title"/>
    <w:basedOn w:val="Normal"/>
    <w:next w:val="Normal"/>
    <w:link w:val="TitleChar"/>
    <w:uiPriority w:val="10"/>
    <w:qFormat/>
    <w:rsid w:val="000006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069B"/>
    <w:rPr>
      <w:rFonts w:asciiTheme="majorHAnsi" w:eastAsiaTheme="majorEastAsia" w:hAnsiTheme="majorHAnsi" w:cstheme="majorBidi"/>
      <w:color w:val="17365D" w:themeColor="text2" w:themeShade="BF"/>
      <w:spacing w:val="5"/>
      <w:kern w:val="28"/>
      <w:sz w:val="52"/>
      <w:szCs w:val="52"/>
    </w:rPr>
  </w:style>
  <w:style w:type="character" w:customStyle="1" w:styleId="apple-converted-space">
    <w:name w:val="apple-converted-space"/>
    <w:basedOn w:val="DefaultParagraphFont"/>
    <w:rsid w:val="002E1365"/>
  </w:style>
  <w:style w:type="character" w:customStyle="1" w:styleId="Heading2Char">
    <w:name w:val="Heading 2 Char"/>
    <w:basedOn w:val="DefaultParagraphFont"/>
    <w:link w:val="Heading2"/>
    <w:rsid w:val="00AD201A"/>
    <w:rPr>
      <w:rFonts w:ascii="Arial" w:eastAsia="Times New Roman" w:hAnsi="Arial" w:cs="Arial"/>
      <w:b/>
      <w:bCs/>
      <w:i/>
      <w:iCs/>
      <w:sz w:val="28"/>
      <w:szCs w:val="28"/>
    </w:rPr>
  </w:style>
  <w:style w:type="character" w:customStyle="1" w:styleId="Heading3Char">
    <w:name w:val="Heading 3 Char"/>
    <w:basedOn w:val="DefaultParagraphFont"/>
    <w:link w:val="Heading3"/>
    <w:rsid w:val="001925B2"/>
    <w:rPr>
      <w:rFonts w:ascii="Arial" w:eastAsia="Times New Roman" w:hAnsi="Arial" w:cs="Arial"/>
      <w:b/>
      <w:bCs/>
      <w:sz w:val="26"/>
      <w:szCs w:val="26"/>
    </w:rPr>
  </w:style>
  <w:style w:type="character" w:customStyle="1" w:styleId="Heading4Char">
    <w:name w:val="Heading 4 Char"/>
    <w:basedOn w:val="DefaultParagraphFont"/>
    <w:link w:val="Heading4"/>
    <w:rsid w:val="00AD201A"/>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AD201A"/>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D201A"/>
    <w:rPr>
      <w:rFonts w:ascii="Times New Roman" w:eastAsia="Times New Roman" w:hAnsi="Times New Roman" w:cs="Times New Roman"/>
      <w:b/>
      <w:bCs/>
    </w:rPr>
  </w:style>
  <w:style w:type="character" w:customStyle="1" w:styleId="Heading7Char">
    <w:name w:val="Heading 7 Char"/>
    <w:basedOn w:val="DefaultParagraphFont"/>
    <w:link w:val="Heading7"/>
    <w:rsid w:val="00AD201A"/>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D201A"/>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D201A"/>
    <w:rPr>
      <w:rFonts w:ascii="Arial" w:eastAsia="Times New Roman" w:hAnsi="Arial" w:cs="Arial"/>
    </w:rPr>
  </w:style>
  <w:style w:type="paragraph" w:styleId="Caption">
    <w:name w:val="caption"/>
    <w:basedOn w:val="Normal"/>
    <w:next w:val="Normal"/>
    <w:uiPriority w:val="35"/>
    <w:unhideWhenUsed/>
    <w:qFormat/>
    <w:rsid w:val="00EE6632"/>
    <w:pPr>
      <w:spacing w:after="200"/>
    </w:pPr>
    <w:rPr>
      <w:b/>
      <w:bCs/>
      <w:color w:val="4F81BD" w:themeColor="accent1"/>
      <w:sz w:val="18"/>
      <w:szCs w:val="18"/>
    </w:rPr>
  </w:style>
  <w:style w:type="table" w:customStyle="1" w:styleId="MediumList21">
    <w:name w:val="Medium List 21"/>
    <w:basedOn w:val="TableNormal"/>
    <w:uiPriority w:val="66"/>
    <w:rsid w:val="006E1B1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6E1B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semiHidden/>
    <w:unhideWhenUsed/>
    <w:qFormat/>
    <w:rsid w:val="000905AB"/>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NormalWeb">
    <w:name w:val="Normal (Web)"/>
    <w:basedOn w:val="Normal"/>
    <w:uiPriority w:val="99"/>
    <w:unhideWhenUsed/>
    <w:rsid w:val="00E6045D"/>
    <w:pPr>
      <w:spacing w:before="100" w:beforeAutospacing="1" w:after="100" w:afterAutospacing="1"/>
    </w:pPr>
  </w:style>
  <w:style w:type="character" w:styleId="Emphasis">
    <w:name w:val="Emphasis"/>
    <w:basedOn w:val="DefaultParagraphFont"/>
    <w:uiPriority w:val="20"/>
    <w:qFormat/>
    <w:rsid w:val="00E6045D"/>
    <w:rPr>
      <w:i/>
      <w:iCs/>
    </w:rPr>
  </w:style>
  <w:style w:type="character" w:styleId="Strong">
    <w:name w:val="Strong"/>
    <w:basedOn w:val="DefaultParagraphFont"/>
    <w:uiPriority w:val="22"/>
    <w:qFormat/>
    <w:rsid w:val="001239E7"/>
    <w:rPr>
      <w:b/>
      <w:bCs/>
    </w:rPr>
  </w:style>
  <w:style w:type="paragraph" w:styleId="Bibliography">
    <w:name w:val="Bibliography"/>
    <w:basedOn w:val="Normal"/>
    <w:next w:val="Normal"/>
    <w:uiPriority w:val="37"/>
    <w:unhideWhenUsed/>
    <w:rsid w:val="00894D3B"/>
    <w:pPr>
      <w:spacing w:after="200" w:line="276" w:lineRule="auto"/>
    </w:pPr>
    <w:rPr>
      <w:rFonts w:asciiTheme="minorHAnsi" w:eastAsiaTheme="minorHAnsi" w:hAnsiTheme="minorHAnsi" w:cstheme="minorBidi"/>
      <w:sz w:val="22"/>
      <w:szCs w:val="22"/>
    </w:rPr>
  </w:style>
  <w:style w:type="paragraph" w:customStyle="1" w:styleId="NRELFigureTableNote">
    <w:name w:val="NREL_Figure_Table_Note"/>
    <w:basedOn w:val="NRELFigureCaption"/>
    <w:qFormat/>
    <w:rsid w:val="004C1DEB"/>
    <w:rPr>
      <w:b w:val="0"/>
    </w:rPr>
  </w:style>
  <w:style w:type="paragraph" w:styleId="DocumentMap">
    <w:name w:val="Document Map"/>
    <w:basedOn w:val="Normal"/>
    <w:link w:val="DocumentMapChar"/>
    <w:uiPriority w:val="99"/>
    <w:semiHidden/>
    <w:unhideWhenUsed/>
    <w:rsid w:val="00853B87"/>
    <w:rPr>
      <w:rFonts w:ascii="Lucida Grande" w:hAnsi="Lucida Grande" w:cs="Lucida Grande"/>
    </w:rPr>
  </w:style>
  <w:style w:type="character" w:customStyle="1" w:styleId="DocumentMapChar">
    <w:name w:val="Document Map Char"/>
    <w:basedOn w:val="DefaultParagraphFont"/>
    <w:link w:val="DocumentMap"/>
    <w:uiPriority w:val="99"/>
    <w:semiHidden/>
    <w:rsid w:val="00853B87"/>
    <w:rPr>
      <w:rFonts w:ascii="Lucida Grande" w:eastAsia="Times New Roman" w:hAnsi="Lucida Grande" w:cs="Lucida Grande"/>
      <w:sz w:val="24"/>
      <w:szCs w:val="24"/>
    </w:rPr>
  </w:style>
  <w:style w:type="table" w:styleId="LightShading">
    <w:name w:val="Light Shading"/>
    <w:basedOn w:val="TableNormal"/>
    <w:uiPriority w:val="60"/>
    <w:rsid w:val="003207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est1">
    <w:name w:val="test1"/>
    <w:basedOn w:val="TableNormal"/>
    <w:uiPriority w:val="99"/>
    <w:rsid w:val="00A5789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rFonts w:ascii="Times New Roman" w:hAnsi="Times New Roman"/>
        <w:b/>
        <w:sz w:val="24"/>
      </w:rPr>
      <w:tblPr/>
      <w:tcPr>
        <w:shd w:val="clear" w:color="auto" w:fill="D9D9D9" w:themeFill="background1" w:themeFillShade="D9"/>
      </w:tcPr>
    </w:tblStylePr>
  </w:style>
  <w:style w:type="paragraph" w:styleId="BlockText">
    <w:name w:val="Block Text"/>
    <w:basedOn w:val="Normal"/>
    <w:uiPriority w:val="99"/>
    <w:semiHidden/>
    <w:unhideWhenUsed/>
    <w:rsid w:val="0086452B"/>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semiHidden/>
    <w:unhideWhenUsed/>
    <w:rsid w:val="0086452B"/>
    <w:pPr>
      <w:spacing w:after="120"/>
    </w:pPr>
  </w:style>
  <w:style w:type="character" w:customStyle="1" w:styleId="BodyTextChar">
    <w:name w:val="Body Text Char"/>
    <w:basedOn w:val="DefaultParagraphFont"/>
    <w:link w:val="BodyText"/>
    <w:uiPriority w:val="99"/>
    <w:semiHidden/>
    <w:rsid w:val="0086452B"/>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86452B"/>
    <w:pPr>
      <w:spacing w:after="120" w:line="480" w:lineRule="auto"/>
    </w:pPr>
  </w:style>
  <w:style w:type="character" w:customStyle="1" w:styleId="BodyText2Char">
    <w:name w:val="Body Text 2 Char"/>
    <w:basedOn w:val="DefaultParagraphFont"/>
    <w:link w:val="BodyText2"/>
    <w:uiPriority w:val="99"/>
    <w:semiHidden/>
    <w:rsid w:val="0086452B"/>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86452B"/>
    <w:pPr>
      <w:spacing w:after="120"/>
    </w:pPr>
    <w:rPr>
      <w:sz w:val="16"/>
      <w:szCs w:val="16"/>
    </w:rPr>
  </w:style>
  <w:style w:type="character" w:customStyle="1" w:styleId="BodyText3Char">
    <w:name w:val="Body Text 3 Char"/>
    <w:basedOn w:val="DefaultParagraphFont"/>
    <w:link w:val="BodyText3"/>
    <w:uiPriority w:val="99"/>
    <w:semiHidden/>
    <w:rsid w:val="0086452B"/>
    <w:rPr>
      <w:rFonts w:ascii="Times New Roman" w:eastAsia="Times New Roman" w:hAnsi="Times New Roman" w:cs="Times New Roman"/>
      <w:sz w:val="16"/>
      <w:szCs w:val="16"/>
    </w:rPr>
  </w:style>
  <w:style w:type="paragraph" w:styleId="BodyTextFirstIndent">
    <w:name w:val="Body Text First Indent"/>
    <w:basedOn w:val="BodyText"/>
    <w:link w:val="BodyTextFirstIndentChar"/>
    <w:uiPriority w:val="99"/>
    <w:semiHidden/>
    <w:unhideWhenUsed/>
    <w:rsid w:val="0086452B"/>
    <w:pPr>
      <w:spacing w:after="0"/>
      <w:ind w:firstLine="360"/>
    </w:pPr>
  </w:style>
  <w:style w:type="character" w:customStyle="1" w:styleId="BodyTextFirstIndentChar">
    <w:name w:val="Body Text First Indent Char"/>
    <w:basedOn w:val="BodyTextChar"/>
    <w:link w:val="BodyTextFirstIndent"/>
    <w:uiPriority w:val="99"/>
    <w:semiHidden/>
    <w:rsid w:val="0086452B"/>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86452B"/>
    <w:pPr>
      <w:spacing w:after="120"/>
      <w:ind w:left="360"/>
    </w:pPr>
  </w:style>
  <w:style w:type="character" w:customStyle="1" w:styleId="BodyTextIndentChar">
    <w:name w:val="Body Text Indent Char"/>
    <w:basedOn w:val="DefaultParagraphFont"/>
    <w:link w:val="BodyTextIndent"/>
    <w:uiPriority w:val="99"/>
    <w:semiHidden/>
    <w:rsid w:val="0086452B"/>
    <w:rPr>
      <w:rFonts w:ascii="Times New Roman" w:eastAsia="Times New Roman" w:hAnsi="Times New Roman" w:cs="Times New Roman"/>
      <w:sz w:val="24"/>
      <w:szCs w:val="24"/>
    </w:rPr>
  </w:style>
  <w:style w:type="paragraph" w:styleId="BodyTextFirstIndent2">
    <w:name w:val="Body Text First Indent 2"/>
    <w:basedOn w:val="BodyTextIndent"/>
    <w:link w:val="BodyTextFirstIndent2Char"/>
    <w:uiPriority w:val="99"/>
    <w:semiHidden/>
    <w:unhideWhenUsed/>
    <w:rsid w:val="0086452B"/>
    <w:pPr>
      <w:spacing w:after="0"/>
      <w:ind w:firstLine="360"/>
    </w:pPr>
  </w:style>
  <w:style w:type="character" w:customStyle="1" w:styleId="BodyTextFirstIndent2Char">
    <w:name w:val="Body Text First Indent 2 Char"/>
    <w:basedOn w:val="BodyTextIndentChar"/>
    <w:link w:val="BodyTextFirstIndent2"/>
    <w:uiPriority w:val="99"/>
    <w:semiHidden/>
    <w:rsid w:val="0086452B"/>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semiHidden/>
    <w:unhideWhenUsed/>
    <w:rsid w:val="0086452B"/>
    <w:pPr>
      <w:spacing w:after="120" w:line="480" w:lineRule="auto"/>
      <w:ind w:left="360"/>
    </w:pPr>
  </w:style>
  <w:style w:type="character" w:customStyle="1" w:styleId="BodyTextIndent2Char">
    <w:name w:val="Body Text Indent 2 Char"/>
    <w:basedOn w:val="DefaultParagraphFont"/>
    <w:link w:val="BodyTextIndent2"/>
    <w:uiPriority w:val="99"/>
    <w:semiHidden/>
    <w:rsid w:val="0086452B"/>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semiHidden/>
    <w:unhideWhenUsed/>
    <w:rsid w:val="0086452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86452B"/>
    <w:rPr>
      <w:rFonts w:ascii="Times New Roman" w:eastAsia="Times New Roman" w:hAnsi="Times New Roman" w:cs="Times New Roman"/>
      <w:sz w:val="16"/>
      <w:szCs w:val="16"/>
    </w:rPr>
  </w:style>
  <w:style w:type="paragraph" w:styleId="Closing">
    <w:name w:val="Closing"/>
    <w:basedOn w:val="Normal"/>
    <w:link w:val="ClosingChar"/>
    <w:uiPriority w:val="99"/>
    <w:semiHidden/>
    <w:unhideWhenUsed/>
    <w:rsid w:val="0086452B"/>
    <w:pPr>
      <w:ind w:left="4320"/>
    </w:pPr>
  </w:style>
  <w:style w:type="character" w:customStyle="1" w:styleId="ClosingChar">
    <w:name w:val="Closing Char"/>
    <w:basedOn w:val="DefaultParagraphFont"/>
    <w:link w:val="Closing"/>
    <w:uiPriority w:val="99"/>
    <w:semiHidden/>
    <w:rsid w:val="0086452B"/>
    <w:rPr>
      <w:rFonts w:ascii="Times New Roman" w:eastAsia="Times New Roman" w:hAnsi="Times New Roman" w:cs="Times New Roman"/>
      <w:sz w:val="24"/>
      <w:szCs w:val="24"/>
    </w:rPr>
  </w:style>
  <w:style w:type="paragraph" w:styleId="Date">
    <w:name w:val="Date"/>
    <w:basedOn w:val="Normal"/>
    <w:next w:val="Normal"/>
    <w:link w:val="DateChar"/>
    <w:uiPriority w:val="99"/>
    <w:semiHidden/>
    <w:unhideWhenUsed/>
    <w:rsid w:val="0086452B"/>
  </w:style>
  <w:style w:type="character" w:customStyle="1" w:styleId="DateChar">
    <w:name w:val="Date Char"/>
    <w:basedOn w:val="DefaultParagraphFont"/>
    <w:link w:val="Date"/>
    <w:uiPriority w:val="99"/>
    <w:semiHidden/>
    <w:rsid w:val="0086452B"/>
    <w:rPr>
      <w:rFonts w:ascii="Times New Roman" w:eastAsia="Times New Roman" w:hAnsi="Times New Roman" w:cs="Times New Roman"/>
      <w:sz w:val="24"/>
      <w:szCs w:val="24"/>
    </w:rPr>
  </w:style>
  <w:style w:type="paragraph" w:styleId="E-mailSignature">
    <w:name w:val="E-mail Signature"/>
    <w:basedOn w:val="Normal"/>
    <w:link w:val="E-mailSignatureChar"/>
    <w:uiPriority w:val="99"/>
    <w:semiHidden/>
    <w:unhideWhenUsed/>
    <w:rsid w:val="0086452B"/>
  </w:style>
  <w:style w:type="character" w:customStyle="1" w:styleId="E-mailSignatureChar">
    <w:name w:val="E-mail Signature Char"/>
    <w:basedOn w:val="DefaultParagraphFont"/>
    <w:link w:val="E-mailSignature"/>
    <w:uiPriority w:val="99"/>
    <w:semiHidden/>
    <w:rsid w:val="0086452B"/>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86452B"/>
    <w:rPr>
      <w:sz w:val="20"/>
      <w:szCs w:val="20"/>
    </w:rPr>
  </w:style>
  <w:style w:type="character" w:customStyle="1" w:styleId="EndnoteTextChar">
    <w:name w:val="Endnote Text Char"/>
    <w:basedOn w:val="DefaultParagraphFont"/>
    <w:link w:val="EndnoteText"/>
    <w:uiPriority w:val="99"/>
    <w:semiHidden/>
    <w:rsid w:val="0086452B"/>
    <w:rPr>
      <w:rFonts w:ascii="Times New Roman" w:eastAsia="Times New Roman" w:hAnsi="Times New Roman" w:cs="Times New Roman"/>
      <w:sz w:val="20"/>
      <w:szCs w:val="20"/>
    </w:rPr>
  </w:style>
  <w:style w:type="paragraph" w:styleId="EnvelopeAddress">
    <w:name w:val="envelope address"/>
    <w:basedOn w:val="Normal"/>
    <w:uiPriority w:val="99"/>
    <w:semiHidden/>
    <w:unhideWhenUsed/>
    <w:rsid w:val="0086452B"/>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86452B"/>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86452B"/>
    <w:rPr>
      <w:i/>
      <w:iCs/>
    </w:rPr>
  </w:style>
  <w:style w:type="character" w:customStyle="1" w:styleId="HTMLAddressChar">
    <w:name w:val="HTML Address Char"/>
    <w:basedOn w:val="DefaultParagraphFont"/>
    <w:link w:val="HTMLAddress"/>
    <w:uiPriority w:val="99"/>
    <w:semiHidden/>
    <w:rsid w:val="0086452B"/>
    <w:rPr>
      <w:rFonts w:ascii="Times New Roman" w:eastAsia="Times New Roman" w:hAnsi="Times New Roman" w:cs="Times New Roman"/>
      <w:i/>
      <w:iCs/>
      <w:sz w:val="24"/>
      <w:szCs w:val="24"/>
    </w:rPr>
  </w:style>
  <w:style w:type="paragraph" w:styleId="HTMLPreformatted">
    <w:name w:val="HTML Preformatted"/>
    <w:basedOn w:val="Normal"/>
    <w:link w:val="HTMLPreformattedChar"/>
    <w:uiPriority w:val="99"/>
    <w:semiHidden/>
    <w:unhideWhenUsed/>
    <w:rsid w:val="0086452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6452B"/>
    <w:rPr>
      <w:rFonts w:ascii="Consolas" w:eastAsia="Times New Roman" w:hAnsi="Consolas" w:cs="Consolas"/>
      <w:sz w:val="20"/>
      <w:szCs w:val="20"/>
    </w:rPr>
  </w:style>
  <w:style w:type="paragraph" w:styleId="Index1">
    <w:name w:val="index 1"/>
    <w:basedOn w:val="Normal"/>
    <w:next w:val="Normal"/>
    <w:autoRedefine/>
    <w:uiPriority w:val="99"/>
    <w:semiHidden/>
    <w:unhideWhenUsed/>
    <w:rsid w:val="0086452B"/>
    <w:pPr>
      <w:ind w:left="240" w:hanging="240"/>
    </w:pPr>
  </w:style>
  <w:style w:type="paragraph" w:styleId="Index2">
    <w:name w:val="index 2"/>
    <w:basedOn w:val="Normal"/>
    <w:next w:val="Normal"/>
    <w:autoRedefine/>
    <w:uiPriority w:val="99"/>
    <w:semiHidden/>
    <w:unhideWhenUsed/>
    <w:rsid w:val="0086452B"/>
    <w:pPr>
      <w:ind w:left="480" w:hanging="240"/>
    </w:pPr>
  </w:style>
  <w:style w:type="paragraph" w:styleId="Index3">
    <w:name w:val="index 3"/>
    <w:basedOn w:val="Normal"/>
    <w:next w:val="Normal"/>
    <w:autoRedefine/>
    <w:uiPriority w:val="99"/>
    <w:semiHidden/>
    <w:unhideWhenUsed/>
    <w:rsid w:val="0086452B"/>
    <w:pPr>
      <w:ind w:left="720" w:hanging="240"/>
    </w:pPr>
  </w:style>
  <w:style w:type="paragraph" w:styleId="Index4">
    <w:name w:val="index 4"/>
    <w:basedOn w:val="Normal"/>
    <w:next w:val="Normal"/>
    <w:autoRedefine/>
    <w:uiPriority w:val="99"/>
    <w:semiHidden/>
    <w:unhideWhenUsed/>
    <w:rsid w:val="0086452B"/>
    <w:pPr>
      <w:ind w:left="960" w:hanging="240"/>
    </w:pPr>
  </w:style>
  <w:style w:type="paragraph" w:styleId="Index5">
    <w:name w:val="index 5"/>
    <w:basedOn w:val="Normal"/>
    <w:next w:val="Normal"/>
    <w:autoRedefine/>
    <w:uiPriority w:val="99"/>
    <w:semiHidden/>
    <w:unhideWhenUsed/>
    <w:rsid w:val="0086452B"/>
    <w:pPr>
      <w:ind w:left="1200" w:hanging="240"/>
    </w:pPr>
  </w:style>
  <w:style w:type="paragraph" w:styleId="Index6">
    <w:name w:val="index 6"/>
    <w:basedOn w:val="Normal"/>
    <w:next w:val="Normal"/>
    <w:autoRedefine/>
    <w:uiPriority w:val="99"/>
    <w:semiHidden/>
    <w:unhideWhenUsed/>
    <w:rsid w:val="0086452B"/>
    <w:pPr>
      <w:ind w:left="1440" w:hanging="240"/>
    </w:pPr>
  </w:style>
  <w:style w:type="paragraph" w:styleId="Index7">
    <w:name w:val="index 7"/>
    <w:basedOn w:val="Normal"/>
    <w:next w:val="Normal"/>
    <w:autoRedefine/>
    <w:uiPriority w:val="99"/>
    <w:semiHidden/>
    <w:unhideWhenUsed/>
    <w:rsid w:val="0086452B"/>
    <w:pPr>
      <w:ind w:left="1680" w:hanging="240"/>
    </w:pPr>
  </w:style>
  <w:style w:type="paragraph" w:styleId="Index8">
    <w:name w:val="index 8"/>
    <w:basedOn w:val="Normal"/>
    <w:next w:val="Normal"/>
    <w:autoRedefine/>
    <w:uiPriority w:val="99"/>
    <w:semiHidden/>
    <w:unhideWhenUsed/>
    <w:rsid w:val="0086452B"/>
    <w:pPr>
      <w:ind w:left="1920" w:hanging="240"/>
    </w:pPr>
  </w:style>
  <w:style w:type="paragraph" w:styleId="Index9">
    <w:name w:val="index 9"/>
    <w:basedOn w:val="Normal"/>
    <w:next w:val="Normal"/>
    <w:autoRedefine/>
    <w:uiPriority w:val="99"/>
    <w:semiHidden/>
    <w:unhideWhenUsed/>
    <w:rsid w:val="0086452B"/>
    <w:pPr>
      <w:ind w:left="2160" w:hanging="240"/>
    </w:pPr>
  </w:style>
  <w:style w:type="paragraph" w:styleId="IndexHeading">
    <w:name w:val="index heading"/>
    <w:basedOn w:val="Normal"/>
    <w:next w:val="Index1"/>
    <w:uiPriority w:val="99"/>
    <w:semiHidden/>
    <w:unhideWhenUsed/>
    <w:rsid w:val="0086452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6452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6452B"/>
    <w:rPr>
      <w:rFonts w:ascii="Times New Roman" w:eastAsia="Times New Roman" w:hAnsi="Times New Roman" w:cs="Times New Roman"/>
      <w:i/>
      <w:iCs/>
      <w:color w:val="4F81BD" w:themeColor="accent1"/>
      <w:sz w:val="24"/>
      <w:szCs w:val="24"/>
    </w:rPr>
  </w:style>
  <w:style w:type="paragraph" w:styleId="List">
    <w:name w:val="List"/>
    <w:basedOn w:val="Normal"/>
    <w:uiPriority w:val="99"/>
    <w:semiHidden/>
    <w:unhideWhenUsed/>
    <w:rsid w:val="0086452B"/>
    <w:pPr>
      <w:ind w:left="360" w:hanging="360"/>
      <w:contextualSpacing/>
    </w:pPr>
  </w:style>
  <w:style w:type="paragraph" w:styleId="List2">
    <w:name w:val="List 2"/>
    <w:basedOn w:val="Normal"/>
    <w:uiPriority w:val="99"/>
    <w:semiHidden/>
    <w:unhideWhenUsed/>
    <w:rsid w:val="0086452B"/>
    <w:pPr>
      <w:ind w:left="720" w:hanging="360"/>
      <w:contextualSpacing/>
    </w:pPr>
  </w:style>
  <w:style w:type="paragraph" w:styleId="List3">
    <w:name w:val="List 3"/>
    <w:basedOn w:val="Normal"/>
    <w:uiPriority w:val="99"/>
    <w:semiHidden/>
    <w:unhideWhenUsed/>
    <w:rsid w:val="0086452B"/>
    <w:pPr>
      <w:ind w:left="1080" w:hanging="360"/>
      <w:contextualSpacing/>
    </w:pPr>
  </w:style>
  <w:style w:type="paragraph" w:styleId="List4">
    <w:name w:val="List 4"/>
    <w:basedOn w:val="Normal"/>
    <w:uiPriority w:val="99"/>
    <w:semiHidden/>
    <w:unhideWhenUsed/>
    <w:rsid w:val="0086452B"/>
    <w:pPr>
      <w:ind w:left="1440" w:hanging="360"/>
      <w:contextualSpacing/>
    </w:pPr>
  </w:style>
  <w:style w:type="paragraph" w:styleId="List5">
    <w:name w:val="List 5"/>
    <w:basedOn w:val="Normal"/>
    <w:uiPriority w:val="99"/>
    <w:semiHidden/>
    <w:unhideWhenUsed/>
    <w:rsid w:val="0086452B"/>
    <w:pPr>
      <w:ind w:left="1800" w:hanging="360"/>
      <w:contextualSpacing/>
    </w:pPr>
  </w:style>
  <w:style w:type="paragraph" w:styleId="ListBullet">
    <w:name w:val="List Bullet"/>
    <w:basedOn w:val="Normal"/>
    <w:uiPriority w:val="99"/>
    <w:semiHidden/>
    <w:unhideWhenUsed/>
    <w:rsid w:val="0086452B"/>
    <w:pPr>
      <w:numPr>
        <w:numId w:val="14"/>
      </w:numPr>
      <w:contextualSpacing/>
    </w:pPr>
  </w:style>
  <w:style w:type="paragraph" w:styleId="ListBullet2">
    <w:name w:val="List Bullet 2"/>
    <w:basedOn w:val="Normal"/>
    <w:uiPriority w:val="99"/>
    <w:semiHidden/>
    <w:unhideWhenUsed/>
    <w:rsid w:val="0086452B"/>
    <w:pPr>
      <w:numPr>
        <w:numId w:val="15"/>
      </w:numPr>
      <w:contextualSpacing/>
    </w:pPr>
  </w:style>
  <w:style w:type="paragraph" w:styleId="ListBullet3">
    <w:name w:val="List Bullet 3"/>
    <w:basedOn w:val="Normal"/>
    <w:uiPriority w:val="99"/>
    <w:semiHidden/>
    <w:unhideWhenUsed/>
    <w:rsid w:val="0086452B"/>
    <w:pPr>
      <w:numPr>
        <w:numId w:val="16"/>
      </w:numPr>
      <w:contextualSpacing/>
    </w:pPr>
  </w:style>
  <w:style w:type="paragraph" w:styleId="ListBullet4">
    <w:name w:val="List Bullet 4"/>
    <w:basedOn w:val="Normal"/>
    <w:uiPriority w:val="99"/>
    <w:semiHidden/>
    <w:unhideWhenUsed/>
    <w:rsid w:val="0086452B"/>
    <w:pPr>
      <w:numPr>
        <w:numId w:val="17"/>
      </w:numPr>
      <w:contextualSpacing/>
    </w:pPr>
  </w:style>
  <w:style w:type="paragraph" w:styleId="ListBullet5">
    <w:name w:val="List Bullet 5"/>
    <w:basedOn w:val="Normal"/>
    <w:uiPriority w:val="99"/>
    <w:semiHidden/>
    <w:unhideWhenUsed/>
    <w:rsid w:val="0086452B"/>
    <w:pPr>
      <w:numPr>
        <w:numId w:val="18"/>
      </w:numPr>
      <w:contextualSpacing/>
    </w:pPr>
  </w:style>
  <w:style w:type="paragraph" w:styleId="ListContinue">
    <w:name w:val="List Continue"/>
    <w:basedOn w:val="Normal"/>
    <w:uiPriority w:val="99"/>
    <w:semiHidden/>
    <w:unhideWhenUsed/>
    <w:rsid w:val="0086452B"/>
    <w:pPr>
      <w:spacing w:after="120"/>
      <w:ind w:left="360"/>
      <w:contextualSpacing/>
    </w:pPr>
  </w:style>
  <w:style w:type="paragraph" w:styleId="ListContinue2">
    <w:name w:val="List Continue 2"/>
    <w:basedOn w:val="Normal"/>
    <w:uiPriority w:val="99"/>
    <w:semiHidden/>
    <w:unhideWhenUsed/>
    <w:rsid w:val="0086452B"/>
    <w:pPr>
      <w:spacing w:after="120"/>
      <w:ind w:left="720"/>
      <w:contextualSpacing/>
    </w:pPr>
  </w:style>
  <w:style w:type="paragraph" w:styleId="ListContinue3">
    <w:name w:val="List Continue 3"/>
    <w:basedOn w:val="Normal"/>
    <w:uiPriority w:val="99"/>
    <w:semiHidden/>
    <w:unhideWhenUsed/>
    <w:rsid w:val="0086452B"/>
    <w:pPr>
      <w:spacing w:after="120"/>
      <w:ind w:left="1080"/>
      <w:contextualSpacing/>
    </w:pPr>
  </w:style>
  <w:style w:type="paragraph" w:styleId="ListContinue4">
    <w:name w:val="List Continue 4"/>
    <w:basedOn w:val="Normal"/>
    <w:uiPriority w:val="99"/>
    <w:semiHidden/>
    <w:unhideWhenUsed/>
    <w:rsid w:val="0086452B"/>
    <w:pPr>
      <w:spacing w:after="120"/>
      <w:ind w:left="1440"/>
      <w:contextualSpacing/>
    </w:pPr>
  </w:style>
  <w:style w:type="paragraph" w:styleId="ListContinue5">
    <w:name w:val="List Continue 5"/>
    <w:basedOn w:val="Normal"/>
    <w:uiPriority w:val="99"/>
    <w:semiHidden/>
    <w:unhideWhenUsed/>
    <w:rsid w:val="0086452B"/>
    <w:pPr>
      <w:spacing w:after="120"/>
      <w:ind w:left="1800"/>
      <w:contextualSpacing/>
    </w:pPr>
  </w:style>
  <w:style w:type="paragraph" w:styleId="ListNumber">
    <w:name w:val="List Number"/>
    <w:basedOn w:val="Normal"/>
    <w:uiPriority w:val="99"/>
    <w:semiHidden/>
    <w:unhideWhenUsed/>
    <w:rsid w:val="0086452B"/>
    <w:pPr>
      <w:numPr>
        <w:numId w:val="19"/>
      </w:numPr>
      <w:contextualSpacing/>
    </w:pPr>
  </w:style>
  <w:style w:type="paragraph" w:styleId="ListNumber2">
    <w:name w:val="List Number 2"/>
    <w:basedOn w:val="Normal"/>
    <w:uiPriority w:val="99"/>
    <w:semiHidden/>
    <w:unhideWhenUsed/>
    <w:rsid w:val="0086452B"/>
    <w:pPr>
      <w:numPr>
        <w:numId w:val="20"/>
      </w:numPr>
      <w:contextualSpacing/>
    </w:pPr>
  </w:style>
  <w:style w:type="paragraph" w:styleId="ListNumber3">
    <w:name w:val="List Number 3"/>
    <w:basedOn w:val="Normal"/>
    <w:uiPriority w:val="99"/>
    <w:semiHidden/>
    <w:unhideWhenUsed/>
    <w:rsid w:val="0086452B"/>
    <w:pPr>
      <w:numPr>
        <w:numId w:val="21"/>
      </w:numPr>
      <w:contextualSpacing/>
    </w:pPr>
  </w:style>
  <w:style w:type="paragraph" w:styleId="ListNumber4">
    <w:name w:val="List Number 4"/>
    <w:basedOn w:val="Normal"/>
    <w:uiPriority w:val="99"/>
    <w:semiHidden/>
    <w:unhideWhenUsed/>
    <w:rsid w:val="0086452B"/>
    <w:pPr>
      <w:numPr>
        <w:numId w:val="22"/>
      </w:numPr>
      <w:contextualSpacing/>
    </w:pPr>
  </w:style>
  <w:style w:type="paragraph" w:styleId="ListNumber5">
    <w:name w:val="List Number 5"/>
    <w:basedOn w:val="Normal"/>
    <w:uiPriority w:val="99"/>
    <w:semiHidden/>
    <w:unhideWhenUsed/>
    <w:rsid w:val="0086452B"/>
    <w:pPr>
      <w:numPr>
        <w:numId w:val="23"/>
      </w:numPr>
      <w:contextualSpacing/>
    </w:pPr>
  </w:style>
  <w:style w:type="paragraph" w:styleId="MacroText">
    <w:name w:val="macro"/>
    <w:link w:val="MacroTextChar"/>
    <w:uiPriority w:val="99"/>
    <w:semiHidden/>
    <w:unhideWhenUsed/>
    <w:rsid w:val="0086452B"/>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Consolas"/>
      <w:sz w:val="20"/>
      <w:szCs w:val="20"/>
    </w:rPr>
  </w:style>
  <w:style w:type="character" w:customStyle="1" w:styleId="MacroTextChar">
    <w:name w:val="Macro Text Char"/>
    <w:basedOn w:val="DefaultParagraphFont"/>
    <w:link w:val="MacroText"/>
    <w:uiPriority w:val="99"/>
    <w:semiHidden/>
    <w:rsid w:val="0086452B"/>
    <w:rPr>
      <w:rFonts w:ascii="Consolas" w:eastAsia="Times New Roman" w:hAnsi="Consolas" w:cs="Consolas"/>
      <w:sz w:val="20"/>
      <w:szCs w:val="20"/>
    </w:rPr>
  </w:style>
  <w:style w:type="paragraph" w:styleId="MessageHeader">
    <w:name w:val="Message Header"/>
    <w:basedOn w:val="Normal"/>
    <w:link w:val="MessageHeaderChar"/>
    <w:uiPriority w:val="99"/>
    <w:semiHidden/>
    <w:unhideWhenUsed/>
    <w:rsid w:val="0086452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86452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86452B"/>
    <w:pPr>
      <w:ind w:left="720"/>
    </w:pPr>
  </w:style>
  <w:style w:type="paragraph" w:styleId="NoteHeading">
    <w:name w:val="Note Heading"/>
    <w:basedOn w:val="Normal"/>
    <w:next w:val="Normal"/>
    <w:link w:val="NoteHeadingChar"/>
    <w:uiPriority w:val="99"/>
    <w:semiHidden/>
    <w:unhideWhenUsed/>
    <w:rsid w:val="0086452B"/>
  </w:style>
  <w:style w:type="character" w:customStyle="1" w:styleId="NoteHeadingChar">
    <w:name w:val="Note Heading Char"/>
    <w:basedOn w:val="DefaultParagraphFont"/>
    <w:link w:val="NoteHeading"/>
    <w:uiPriority w:val="99"/>
    <w:semiHidden/>
    <w:rsid w:val="0086452B"/>
    <w:rPr>
      <w:rFonts w:ascii="Times New Roman" w:eastAsia="Times New Roman" w:hAnsi="Times New Roman" w:cs="Times New Roman"/>
      <w:sz w:val="24"/>
      <w:szCs w:val="24"/>
    </w:rPr>
  </w:style>
  <w:style w:type="paragraph" w:styleId="PlainText">
    <w:name w:val="Plain Text"/>
    <w:basedOn w:val="Normal"/>
    <w:link w:val="PlainTextChar"/>
    <w:uiPriority w:val="99"/>
    <w:semiHidden/>
    <w:unhideWhenUsed/>
    <w:rsid w:val="0086452B"/>
    <w:rPr>
      <w:rFonts w:ascii="Consolas" w:hAnsi="Consolas" w:cs="Consolas"/>
      <w:sz w:val="21"/>
      <w:szCs w:val="21"/>
    </w:rPr>
  </w:style>
  <w:style w:type="character" w:customStyle="1" w:styleId="PlainTextChar">
    <w:name w:val="Plain Text Char"/>
    <w:basedOn w:val="DefaultParagraphFont"/>
    <w:link w:val="PlainText"/>
    <w:uiPriority w:val="99"/>
    <w:semiHidden/>
    <w:rsid w:val="0086452B"/>
    <w:rPr>
      <w:rFonts w:ascii="Consolas" w:eastAsia="Times New Roman" w:hAnsi="Consolas" w:cs="Consolas"/>
      <w:sz w:val="21"/>
      <w:szCs w:val="21"/>
    </w:rPr>
  </w:style>
  <w:style w:type="paragraph" w:styleId="Quote">
    <w:name w:val="Quote"/>
    <w:basedOn w:val="Normal"/>
    <w:next w:val="Normal"/>
    <w:link w:val="QuoteChar"/>
    <w:uiPriority w:val="29"/>
    <w:qFormat/>
    <w:rsid w:val="0086452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6452B"/>
    <w:rPr>
      <w:rFonts w:ascii="Times New Roman" w:eastAsia="Times New Roman" w:hAnsi="Times New Roman" w:cs="Times New Roman"/>
      <w:i/>
      <w:iCs/>
      <w:color w:val="404040" w:themeColor="text1" w:themeTint="BF"/>
      <w:sz w:val="24"/>
      <w:szCs w:val="24"/>
    </w:rPr>
  </w:style>
  <w:style w:type="paragraph" w:styleId="Salutation">
    <w:name w:val="Salutation"/>
    <w:basedOn w:val="Normal"/>
    <w:next w:val="Normal"/>
    <w:link w:val="SalutationChar"/>
    <w:uiPriority w:val="99"/>
    <w:semiHidden/>
    <w:unhideWhenUsed/>
    <w:rsid w:val="0086452B"/>
  </w:style>
  <w:style w:type="character" w:customStyle="1" w:styleId="SalutationChar">
    <w:name w:val="Salutation Char"/>
    <w:basedOn w:val="DefaultParagraphFont"/>
    <w:link w:val="Salutation"/>
    <w:uiPriority w:val="99"/>
    <w:semiHidden/>
    <w:rsid w:val="0086452B"/>
    <w:rPr>
      <w:rFonts w:ascii="Times New Roman" w:eastAsia="Times New Roman" w:hAnsi="Times New Roman" w:cs="Times New Roman"/>
      <w:sz w:val="24"/>
      <w:szCs w:val="24"/>
    </w:rPr>
  </w:style>
  <w:style w:type="paragraph" w:styleId="Signature">
    <w:name w:val="Signature"/>
    <w:basedOn w:val="Normal"/>
    <w:link w:val="SignatureChar"/>
    <w:uiPriority w:val="99"/>
    <w:semiHidden/>
    <w:unhideWhenUsed/>
    <w:rsid w:val="0086452B"/>
    <w:pPr>
      <w:ind w:left="4320"/>
    </w:pPr>
  </w:style>
  <w:style w:type="character" w:customStyle="1" w:styleId="SignatureChar">
    <w:name w:val="Signature Char"/>
    <w:basedOn w:val="DefaultParagraphFont"/>
    <w:link w:val="Signature"/>
    <w:uiPriority w:val="99"/>
    <w:semiHidden/>
    <w:rsid w:val="0086452B"/>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86452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6452B"/>
    <w:rPr>
      <w:color w:val="5A5A5A" w:themeColor="text1" w:themeTint="A5"/>
      <w:spacing w:val="15"/>
    </w:rPr>
  </w:style>
  <w:style w:type="paragraph" w:styleId="TableofAuthorities">
    <w:name w:val="table of authorities"/>
    <w:basedOn w:val="Normal"/>
    <w:next w:val="Normal"/>
    <w:uiPriority w:val="99"/>
    <w:semiHidden/>
    <w:unhideWhenUsed/>
    <w:rsid w:val="0086452B"/>
    <w:pPr>
      <w:ind w:left="240" w:hanging="240"/>
    </w:pPr>
  </w:style>
  <w:style w:type="paragraph" w:styleId="TOAHeading">
    <w:name w:val="toa heading"/>
    <w:basedOn w:val="Normal"/>
    <w:next w:val="Normal"/>
    <w:uiPriority w:val="99"/>
    <w:semiHidden/>
    <w:unhideWhenUsed/>
    <w:rsid w:val="0086452B"/>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86452B"/>
    <w:pPr>
      <w:spacing w:after="100"/>
      <w:ind w:left="720"/>
    </w:pPr>
  </w:style>
  <w:style w:type="paragraph" w:styleId="TOC5">
    <w:name w:val="toc 5"/>
    <w:basedOn w:val="Normal"/>
    <w:next w:val="Normal"/>
    <w:autoRedefine/>
    <w:uiPriority w:val="39"/>
    <w:semiHidden/>
    <w:unhideWhenUsed/>
    <w:rsid w:val="0086452B"/>
    <w:pPr>
      <w:spacing w:after="100"/>
      <w:ind w:left="960"/>
    </w:pPr>
  </w:style>
  <w:style w:type="paragraph" w:styleId="TOC6">
    <w:name w:val="toc 6"/>
    <w:basedOn w:val="Normal"/>
    <w:next w:val="Normal"/>
    <w:autoRedefine/>
    <w:uiPriority w:val="39"/>
    <w:semiHidden/>
    <w:unhideWhenUsed/>
    <w:rsid w:val="0086452B"/>
    <w:pPr>
      <w:spacing w:after="100"/>
      <w:ind w:left="1200"/>
    </w:pPr>
  </w:style>
  <w:style w:type="paragraph" w:styleId="TOC7">
    <w:name w:val="toc 7"/>
    <w:basedOn w:val="Normal"/>
    <w:next w:val="Normal"/>
    <w:autoRedefine/>
    <w:uiPriority w:val="39"/>
    <w:semiHidden/>
    <w:unhideWhenUsed/>
    <w:rsid w:val="0086452B"/>
    <w:pPr>
      <w:spacing w:after="100"/>
      <w:ind w:left="1440"/>
    </w:pPr>
  </w:style>
  <w:style w:type="paragraph" w:styleId="TOC8">
    <w:name w:val="toc 8"/>
    <w:basedOn w:val="Normal"/>
    <w:next w:val="Normal"/>
    <w:autoRedefine/>
    <w:uiPriority w:val="39"/>
    <w:semiHidden/>
    <w:unhideWhenUsed/>
    <w:rsid w:val="0086452B"/>
    <w:pPr>
      <w:spacing w:after="100"/>
      <w:ind w:left="1680"/>
    </w:pPr>
  </w:style>
  <w:style w:type="paragraph" w:styleId="TOC9">
    <w:name w:val="toc 9"/>
    <w:basedOn w:val="Normal"/>
    <w:next w:val="Normal"/>
    <w:autoRedefine/>
    <w:uiPriority w:val="39"/>
    <w:semiHidden/>
    <w:unhideWhenUsed/>
    <w:rsid w:val="0086452B"/>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3230">
      <w:bodyDiv w:val="1"/>
      <w:marLeft w:val="0"/>
      <w:marRight w:val="0"/>
      <w:marTop w:val="0"/>
      <w:marBottom w:val="0"/>
      <w:divBdr>
        <w:top w:val="none" w:sz="0" w:space="0" w:color="auto"/>
        <w:left w:val="none" w:sz="0" w:space="0" w:color="auto"/>
        <w:bottom w:val="none" w:sz="0" w:space="0" w:color="auto"/>
        <w:right w:val="none" w:sz="0" w:space="0" w:color="auto"/>
      </w:divBdr>
    </w:div>
    <w:div w:id="144444341">
      <w:bodyDiv w:val="1"/>
      <w:marLeft w:val="0"/>
      <w:marRight w:val="0"/>
      <w:marTop w:val="0"/>
      <w:marBottom w:val="0"/>
      <w:divBdr>
        <w:top w:val="none" w:sz="0" w:space="0" w:color="auto"/>
        <w:left w:val="none" w:sz="0" w:space="0" w:color="auto"/>
        <w:bottom w:val="none" w:sz="0" w:space="0" w:color="auto"/>
        <w:right w:val="none" w:sz="0" w:space="0" w:color="auto"/>
      </w:divBdr>
    </w:div>
    <w:div w:id="244995274">
      <w:bodyDiv w:val="1"/>
      <w:marLeft w:val="0"/>
      <w:marRight w:val="0"/>
      <w:marTop w:val="0"/>
      <w:marBottom w:val="0"/>
      <w:divBdr>
        <w:top w:val="none" w:sz="0" w:space="0" w:color="auto"/>
        <w:left w:val="none" w:sz="0" w:space="0" w:color="auto"/>
        <w:bottom w:val="none" w:sz="0" w:space="0" w:color="auto"/>
        <w:right w:val="none" w:sz="0" w:space="0" w:color="auto"/>
      </w:divBdr>
    </w:div>
    <w:div w:id="335158982">
      <w:bodyDiv w:val="1"/>
      <w:marLeft w:val="0"/>
      <w:marRight w:val="0"/>
      <w:marTop w:val="0"/>
      <w:marBottom w:val="0"/>
      <w:divBdr>
        <w:top w:val="none" w:sz="0" w:space="0" w:color="auto"/>
        <w:left w:val="none" w:sz="0" w:space="0" w:color="auto"/>
        <w:bottom w:val="none" w:sz="0" w:space="0" w:color="auto"/>
        <w:right w:val="none" w:sz="0" w:space="0" w:color="auto"/>
      </w:divBdr>
    </w:div>
    <w:div w:id="352876763">
      <w:bodyDiv w:val="1"/>
      <w:marLeft w:val="0"/>
      <w:marRight w:val="0"/>
      <w:marTop w:val="0"/>
      <w:marBottom w:val="0"/>
      <w:divBdr>
        <w:top w:val="none" w:sz="0" w:space="0" w:color="auto"/>
        <w:left w:val="none" w:sz="0" w:space="0" w:color="auto"/>
        <w:bottom w:val="none" w:sz="0" w:space="0" w:color="auto"/>
        <w:right w:val="none" w:sz="0" w:space="0" w:color="auto"/>
      </w:divBdr>
    </w:div>
    <w:div w:id="660348886">
      <w:bodyDiv w:val="1"/>
      <w:marLeft w:val="0"/>
      <w:marRight w:val="0"/>
      <w:marTop w:val="0"/>
      <w:marBottom w:val="0"/>
      <w:divBdr>
        <w:top w:val="none" w:sz="0" w:space="0" w:color="auto"/>
        <w:left w:val="none" w:sz="0" w:space="0" w:color="auto"/>
        <w:bottom w:val="none" w:sz="0" w:space="0" w:color="auto"/>
        <w:right w:val="none" w:sz="0" w:space="0" w:color="auto"/>
      </w:divBdr>
    </w:div>
    <w:div w:id="862474418">
      <w:bodyDiv w:val="1"/>
      <w:marLeft w:val="0"/>
      <w:marRight w:val="0"/>
      <w:marTop w:val="0"/>
      <w:marBottom w:val="0"/>
      <w:divBdr>
        <w:top w:val="none" w:sz="0" w:space="0" w:color="auto"/>
        <w:left w:val="none" w:sz="0" w:space="0" w:color="auto"/>
        <w:bottom w:val="none" w:sz="0" w:space="0" w:color="auto"/>
        <w:right w:val="none" w:sz="0" w:space="0" w:color="auto"/>
      </w:divBdr>
      <w:divsChild>
        <w:div w:id="146020375">
          <w:marLeft w:val="0"/>
          <w:marRight w:val="0"/>
          <w:marTop w:val="0"/>
          <w:marBottom w:val="0"/>
          <w:divBdr>
            <w:top w:val="none" w:sz="0" w:space="0" w:color="auto"/>
            <w:left w:val="none" w:sz="0" w:space="0" w:color="auto"/>
            <w:bottom w:val="none" w:sz="0" w:space="0" w:color="auto"/>
            <w:right w:val="none" w:sz="0" w:space="0" w:color="auto"/>
          </w:divBdr>
        </w:div>
        <w:div w:id="177160761">
          <w:marLeft w:val="0"/>
          <w:marRight w:val="0"/>
          <w:marTop w:val="0"/>
          <w:marBottom w:val="0"/>
          <w:divBdr>
            <w:top w:val="none" w:sz="0" w:space="0" w:color="auto"/>
            <w:left w:val="none" w:sz="0" w:space="0" w:color="auto"/>
            <w:bottom w:val="none" w:sz="0" w:space="0" w:color="auto"/>
            <w:right w:val="none" w:sz="0" w:space="0" w:color="auto"/>
          </w:divBdr>
        </w:div>
        <w:div w:id="513954605">
          <w:marLeft w:val="0"/>
          <w:marRight w:val="0"/>
          <w:marTop w:val="0"/>
          <w:marBottom w:val="0"/>
          <w:divBdr>
            <w:top w:val="none" w:sz="0" w:space="0" w:color="auto"/>
            <w:left w:val="none" w:sz="0" w:space="0" w:color="auto"/>
            <w:bottom w:val="none" w:sz="0" w:space="0" w:color="auto"/>
            <w:right w:val="none" w:sz="0" w:space="0" w:color="auto"/>
          </w:divBdr>
        </w:div>
        <w:div w:id="527068702">
          <w:marLeft w:val="0"/>
          <w:marRight w:val="0"/>
          <w:marTop w:val="0"/>
          <w:marBottom w:val="0"/>
          <w:divBdr>
            <w:top w:val="none" w:sz="0" w:space="0" w:color="auto"/>
            <w:left w:val="none" w:sz="0" w:space="0" w:color="auto"/>
            <w:bottom w:val="none" w:sz="0" w:space="0" w:color="auto"/>
            <w:right w:val="none" w:sz="0" w:space="0" w:color="auto"/>
          </w:divBdr>
        </w:div>
        <w:div w:id="627471127">
          <w:marLeft w:val="0"/>
          <w:marRight w:val="0"/>
          <w:marTop w:val="0"/>
          <w:marBottom w:val="0"/>
          <w:divBdr>
            <w:top w:val="none" w:sz="0" w:space="0" w:color="auto"/>
            <w:left w:val="none" w:sz="0" w:space="0" w:color="auto"/>
            <w:bottom w:val="none" w:sz="0" w:space="0" w:color="auto"/>
            <w:right w:val="none" w:sz="0" w:space="0" w:color="auto"/>
          </w:divBdr>
        </w:div>
        <w:div w:id="696662748">
          <w:marLeft w:val="0"/>
          <w:marRight w:val="0"/>
          <w:marTop w:val="0"/>
          <w:marBottom w:val="0"/>
          <w:divBdr>
            <w:top w:val="none" w:sz="0" w:space="0" w:color="auto"/>
            <w:left w:val="none" w:sz="0" w:space="0" w:color="auto"/>
            <w:bottom w:val="none" w:sz="0" w:space="0" w:color="auto"/>
            <w:right w:val="none" w:sz="0" w:space="0" w:color="auto"/>
          </w:divBdr>
        </w:div>
        <w:div w:id="975064383">
          <w:marLeft w:val="0"/>
          <w:marRight w:val="0"/>
          <w:marTop w:val="0"/>
          <w:marBottom w:val="0"/>
          <w:divBdr>
            <w:top w:val="none" w:sz="0" w:space="0" w:color="auto"/>
            <w:left w:val="none" w:sz="0" w:space="0" w:color="auto"/>
            <w:bottom w:val="none" w:sz="0" w:space="0" w:color="auto"/>
            <w:right w:val="none" w:sz="0" w:space="0" w:color="auto"/>
          </w:divBdr>
        </w:div>
        <w:div w:id="1262447796">
          <w:marLeft w:val="0"/>
          <w:marRight w:val="0"/>
          <w:marTop w:val="0"/>
          <w:marBottom w:val="0"/>
          <w:divBdr>
            <w:top w:val="none" w:sz="0" w:space="0" w:color="auto"/>
            <w:left w:val="none" w:sz="0" w:space="0" w:color="auto"/>
            <w:bottom w:val="none" w:sz="0" w:space="0" w:color="auto"/>
            <w:right w:val="none" w:sz="0" w:space="0" w:color="auto"/>
          </w:divBdr>
        </w:div>
        <w:div w:id="1337149470">
          <w:marLeft w:val="0"/>
          <w:marRight w:val="0"/>
          <w:marTop w:val="0"/>
          <w:marBottom w:val="0"/>
          <w:divBdr>
            <w:top w:val="none" w:sz="0" w:space="0" w:color="auto"/>
            <w:left w:val="none" w:sz="0" w:space="0" w:color="auto"/>
            <w:bottom w:val="none" w:sz="0" w:space="0" w:color="auto"/>
            <w:right w:val="none" w:sz="0" w:space="0" w:color="auto"/>
          </w:divBdr>
        </w:div>
        <w:div w:id="1861431840">
          <w:marLeft w:val="0"/>
          <w:marRight w:val="0"/>
          <w:marTop w:val="0"/>
          <w:marBottom w:val="0"/>
          <w:divBdr>
            <w:top w:val="none" w:sz="0" w:space="0" w:color="auto"/>
            <w:left w:val="none" w:sz="0" w:space="0" w:color="auto"/>
            <w:bottom w:val="none" w:sz="0" w:space="0" w:color="auto"/>
            <w:right w:val="none" w:sz="0" w:space="0" w:color="auto"/>
          </w:divBdr>
        </w:div>
        <w:div w:id="2050841283">
          <w:marLeft w:val="0"/>
          <w:marRight w:val="0"/>
          <w:marTop w:val="0"/>
          <w:marBottom w:val="0"/>
          <w:divBdr>
            <w:top w:val="none" w:sz="0" w:space="0" w:color="auto"/>
            <w:left w:val="none" w:sz="0" w:space="0" w:color="auto"/>
            <w:bottom w:val="none" w:sz="0" w:space="0" w:color="auto"/>
            <w:right w:val="none" w:sz="0" w:space="0" w:color="auto"/>
          </w:divBdr>
        </w:div>
        <w:div w:id="2140417482">
          <w:marLeft w:val="0"/>
          <w:marRight w:val="0"/>
          <w:marTop w:val="0"/>
          <w:marBottom w:val="0"/>
          <w:divBdr>
            <w:top w:val="none" w:sz="0" w:space="0" w:color="auto"/>
            <w:left w:val="none" w:sz="0" w:space="0" w:color="auto"/>
            <w:bottom w:val="none" w:sz="0" w:space="0" w:color="auto"/>
            <w:right w:val="none" w:sz="0" w:space="0" w:color="auto"/>
          </w:divBdr>
        </w:div>
      </w:divsChild>
    </w:div>
    <w:div w:id="885415372">
      <w:bodyDiv w:val="1"/>
      <w:marLeft w:val="0"/>
      <w:marRight w:val="0"/>
      <w:marTop w:val="0"/>
      <w:marBottom w:val="0"/>
      <w:divBdr>
        <w:top w:val="none" w:sz="0" w:space="0" w:color="auto"/>
        <w:left w:val="none" w:sz="0" w:space="0" w:color="auto"/>
        <w:bottom w:val="none" w:sz="0" w:space="0" w:color="auto"/>
        <w:right w:val="none" w:sz="0" w:space="0" w:color="auto"/>
      </w:divBdr>
      <w:divsChild>
        <w:div w:id="439885524">
          <w:marLeft w:val="0"/>
          <w:marRight w:val="0"/>
          <w:marTop w:val="0"/>
          <w:marBottom w:val="0"/>
          <w:divBdr>
            <w:top w:val="none" w:sz="0" w:space="0" w:color="auto"/>
            <w:left w:val="none" w:sz="0" w:space="0" w:color="auto"/>
            <w:bottom w:val="none" w:sz="0" w:space="0" w:color="auto"/>
            <w:right w:val="none" w:sz="0" w:space="0" w:color="auto"/>
          </w:divBdr>
        </w:div>
        <w:div w:id="548614693">
          <w:marLeft w:val="0"/>
          <w:marRight w:val="0"/>
          <w:marTop w:val="0"/>
          <w:marBottom w:val="0"/>
          <w:divBdr>
            <w:top w:val="none" w:sz="0" w:space="0" w:color="auto"/>
            <w:left w:val="none" w:sz="0" w:space="0" w:color="auto"/>
            <w:bottom w:val="none" w:sz="0" w:space="0" w:color="auto"/>
            <w:right w:val="none" w:sz="0" w:space="0" w:color="auto"/>
          </w:divBdr>
        </w:div>
        <w:div w:id="738282286">
          <w:marLeft w:val="0"/>
          <w:marRight w:val="0"/>
          <w:marTop w:val="0"/>
          <w:marBottom w:val="0"/>
          <w:divBdr>
            <w:top w:val="none" w:sz="0" w:space="0" w:color="auto"/>
            <w:left w:val="none" w:sz="0" w:space="0" w:color="auto"/>
            <w:bottom w:val="none" w:sz="0" w:space="0" w:color="auto"/>
            <w:right w:val="none" w:sz="0" w:space="0" w:color="auto"/>
          </w:divBdr>
        </w:div>
        <w:div w:id="1163859604">
          <w:marLeft w:val="0"/>
          <w:marRight w:val="0"/>
          <w:marTop w:val="0"/>
          <w:marBottom w:val="0"/>
          <w:divBdr>
            <w:top w:val="none" w:sz="0" w:space="0" w:color="auto"/>
            <w:left w:val="none" w:sz="0" w:space="0" w:color="auto"/>
            <w:bottom w:val="none" w:sz="0" w:space="0" w:color="auto"/>
            <w:right w:val="none" w:sz="0" w:space="0" w:color="auto"/>
          </w:divBdr>
        </w:div>
        <w:div w:id="1280331767">
          <w:marLeft w:val="0"/>
          <w:marRight w:val="0"/>
          <w:marTop w:val="0"/>
          <w:marBottom w:val="0"/>
          <w:divBdr>
            <w:top w:val="none" w:sz="0" w:space="0" w:color="auto"/>
            <w:left w:val="none" w:sz="0" w:space="0" w:color="auto"/>
            <w:bottom w:val="none" w:sz="0" w:space="0" w:color="auto"/>
            <w:right w:val="none" w:sz="0" w:space="0" w:color="auto"/>
          </w:divBdr>
        </w:div>
        <w:div w:id="1428892155">
          <w:marLeft w:val="0"/>
          <w:marRight w:val="0"/>
          <w:marTop w:val="0"/>
          <w:marBottom w:val="0"/>
          <w:divBdr>
            <w:top w:val="none" w:sz="0" w:space="0" w:color="auto"/>
            <w:left w:val="none" w:sz="0" w:space="0" w:color="auto"/>
            <w:bottom w:val="none" w:sz="0" w:space="0" w:color="auto"/>
            <w:right w:val="none" w:sz="0" w:space="0" w:color="auto"/>
          </w:divBdr>
        </w:div>
        <w:div w:id="1532106195">
          <w:marLeft w:val="0"/>
          <w:marRight w:val="0"/>
          <w:marTop w:val="0"/>
          <w:marBottom w:val="0"/>
          <w:divBdr>
            <w:top w:val="none" w:sz="0" w:space="0" w:color="auto"/>
            <w:left w:val="none" w:sz="0" w:space="0" w:color="auto"/>
            <w:bottom w:val="none" w:sz="0" w:space="0" w:color="auto"/>
            <w:right w:val="none" w:sz="0" w:space="0" w:color="auto"/>
          </w:divBdr>
        </w:div>
        <w:div w:id="1843856575">
          <w:marLeft w:val="0"/>
          <w:marRight w:val="0"/>
          <w:marTop w:val="0"/>
          <w:marBottom w:val="0"/>
          <w:divBdr>
            <w:top w:val="none" w:sz="0" w:space="0" w:color="auto"/>
            <w:left w:val="none" w:sz="0" w:space="0" w:color="auto"/>
            <w:bottom w:val="none" w:sz="0" w:space="0" w:color="auto"/>
            <w:right w:val="none" w:sz="0" w:space="0" w:color="auto"/>
          </w:divBdr>
        </w:div>
      </w:divsChild>
    </w:div>
    <w:div w:id="921137840">
      <w:bodyDiv w:val="1"/>
      <w:marLeft w:val="0"/>
      <w:marRight w:val="0"/>
      <w:marTop w:val="0"/>
      <w:marBottom w:val="0"/>
      <w:divBdr>
        <w:top w:val="none" w:sz="0" w:space="0" w:color="auto"/>
        <w:left w:val="none" w:sz="0" w:space="0" w:color="auto"/>
        <w:bottom w:val="none" w:sz="0" w:space="0" w:color="auto"/>
        <w:right w:val="none" w:sz="0" w:space="0" w:color="auto"/>
      </w:divBdr>
      <w:divsChild>
        <w:div w:id="977614913">
          <w:marLeft w:val="0"/>
          <w:marRight w:val="0"/>
          <w:marTop w:val="0"/>
          <w:marBottom w:val="0"/>
          <w:divBdr>
            <w:top w:val="none" w:sz="0" w:space="0" w:color="auto"/>
            <w:left w:val="none" w:sz="0" w:space="0" w:color="auto"/>
            <w:bottom w:val="none" w:sz="0" w:space="0" w:color="auto"/>
            <w:right w:val="none" w:sz="0" w:space="0" w:color="auto"/>
          </w:divBdr>
          <w:divsChild>
            <w:div w:id="63186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86060">
      <w:bodyDiv w:val="1"/>
      <w:marLeft w:val="0"/>
      <w:marRight w:val="0"/>
      <w:marTop w:val="0"/>
      <w:marBottom w:val="0"/>
      <w:divBdr>
        <w:top w:val="none" w:sz="0" w:space="0" w:color="auto"/>
        <w:left w:val="none" w:sz="0" w:space="0" w:color="auto"/>
        <w:bottom w:val="none" w:sz="0" w:space="0" w:color="auto"/>
        <w:right w:val="none" w:sz="0" w:space="0" w:color="auto"/>
      </w:divBdr>
    </w:div>
    <w:div w:id="1339965646">
      <w:bodyDiv w:val="1"/>
      <w:marLeft w:val="0"/>
      <w:marRight w:val="0"/>
      <w:marTop w:val="0"/>
      <w:marBottom w:val="0"/>
      <w:divBdr>
        <w:top w:val="none" w:sz="0" w:space="0" w:color="auto"/>
        <w:left w:val="none" w:sz="0" w:space="0" w:color="auto"/>
        <w:bottom w:val="none" w:sz="0" w:space="0" w:color="auto"/>
        <w:right w:val="none" w:sz="0" w:space="0" w:color="auto"/>
      </w:divBdr>
    </w:div>
    <w:div w:id="1361783620">
      <w:bodyDiv w:val="1"/>
      <w:marLeft w:val="0"/>
      <w:marRight w:val="0"/>
      <w:marTop w:val="0"/>
      <w:marBottom w:val="0"/>
      <w:divBdr>
        <w:top w:val="none" w:sz="0" w:space="0" w:color="auto"/>
        <w:left w:val="none" w:sz="0" w:space="0" w:color="auto"/>
        <w:bottom w:val="none" w:sz="0" w:space="0" w:color="auto"/>
        <w:right w:val="none" w:sz="0" w:space="0" w:color="auto"/>
      </w:divBdr>
    </w:div>
    <w:div w:id="1441947889">
      <w:bodyDiv w:val="1"/>
      <w:marLeft w:val="0"/>
      <w:marRight w:val="0"/>
      <w:marTop w:val="0"/>
      <w:marBottom w:val="0"/>
      <w:divBdr>
        <w:top w:val="none" w:sz="0" w:space="0" w:color="auto"/>
        <w:left w:val="none" w:sz="0" w:space="0" w:color="auto"/>
        <w:bottom w:val="none" w:sz="0" w:space="0" w:color="auto"/>
        <w:right w:val="none" w:sz="0" w:space="0" w:color="auto"/>
      </w:divBdr>
    </w:div>
    <w:div w:id="1455752895">
      <w:bodyDiv w:val="1"/>
      <w:marLeft w:val="0"/>
      <w:marRight w:val="0"/>
      <w:marTop w:val="0"/>
      <w:marBottom w:val="0"/>
      <w:divBdr>
        <w:top w:val="none" w:sz="0" w:space="0" w:color="auto"/>
        <w:left w:val="none" w:sz="0" w:space="0" w:color="auto"/>
        <w:bottom w:val="none" w:sz="0" w:space="0" w:color="auto"/>
        <w:right w:val="none" w:sz="0" w:space="0" w:color="auto"/>
      </w:divBdr>
    </w:div>
    <w:div w:id="1494685234">
      <w:bodyDiv w:val="1"/>
      <w:marLeft w:val="0"/>
      <w:marRight w:val="0"/>
      <w:marTop w:val="0"/>
      <w:marBottom w:val="0"/>
      <w:divBdr>
        <w:top w:val="none" w:sz="0" w:space="0" w:color="auto"/>
        <w:left w:val="none" w:sz="0" w:space="0" w:color="auto"/>
        <w:bottom w:val="none" w:sz="0" w:space="0" w:color="auto"/>
        <w:right w:val="none" w:sz="0" w:space="0" w:color="auto"/>
      </w:divBdr>
      <w:divsChild>
        <w:div w:id="1847592018">
          <w:marLeft w:val="0"/>
          <w:marRight w:val="0"/>
          <w:marTop w:val="0"/>
          <w:marBottom w:val="0"/>
          <w:divBdr>
            <w:top w:val="none" w:sz="0" w:space="0" w:color="auto"/>
            <w:left w:val="none" w:sz="0" w:space="0" w:color="auto"/>
            <w:bottom w:val="none" w:sz="0" w:space="0" w:color="auto"/>
            <w:right w:val="none" w:sz="0" w:space="0" w:color="auto"/>
          </w:divBdr>
          <w:divsChild>
            <w:div w:id="11418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1682">
      <w:bodyDiv w:val="1"/>
      <w:marLeft w:val="0"/>
      <w:marRight w:val="0"/>
      <w:marTop w:val="0"/>
      <w:marBottom w:val="0"/>
      <w:divBdr>
        <w:top w:val="none" w:sz="0" w:space="0" w:color="auto"/>
        <w:left w:val="none" w:sz="0" w:space="0" w:color="auto"/>
        <w:bottom w:val="none" w:sz="0" w:space="0" w:color="auto"/>
        <w:right w:val="none" w:sz="0" w:space="0" w:color="auto"/>
      </w:divBdr>
    </w:div>
    <w:div w:id="1568539299">
      <w:bodyDiv w:val="1"/>
      <w:marLeft w:val="0"/>
      <w:marRight w:val="0"/>
      <w:marTop w:val="0"/>
      <w:marBottom w:val="0"/>
      <w:divBdr>
        <w:top w:val="none" w:sz="0" w:space="0" w:color="auto"/>
        <w:left w:val="none" w:sz="0" w:space="0" w:color="auto"/>
        <w:bottom w:val="none" w:sz="0" w:space="0" w:color="auto"/>
        <w:right w:val="none" w:sz="0" w:space="0" w:color="auto"/>
      </w:divBdr>
    </w:div>
    <w:div w:id="1695381093">
      <w:bodyDiv w:val="1"/>
      <w:marLeft w:val="0"/>
      <w:marRight w:val="0"/>
      <w:marTop w:val="0"/>
      <w:marBottom w:val="0"/>
      <w:divBdr>
        <w:top w:val="none" w:sz="0" w:space="0" w:color="auto"/>
        <w:left w:val="none" w:sz="0" w:space="0" w:color="auto"/>
        <w:bottom w:val="none" w:sz="0" w:space="0" w:color="auto"/>
        <w:right w:val="none" w:sz="0" w:space="0" w:color="auto"/>
      </w:divBdr>
      <w:divsChild>
        <w:div w:id="95907296">
          <w:marLeft w:val="0"/>
          <w:marRight w:val="0"/>
          <w:marTop w:val="0"/>
          <w:marBottom w:val="0"/>
          <w:divBdr>
            <w:top w:val="none" w:sz="0" w:space="0" w:color="auto"/>
            <w:left w:val="none" w:sz="0" w:space="0" w:color="auto"/>
            <w:bottom w:val="none" w:sz="0" w:space="0" w:color="auto"/>
            <w:right w:val="none" w:sz="0" w:space="0" w:color="auto"/>
          </w:divBdr>
        </w:div>
        <w:div w:id="415829036">
          <w:marLeft w:val="0"/>
          <w:marRight w:val="0"/>
          <w:marTop w:val="0"/>
          <w:marBottom w:val="0"/>
          <w:divBdr>
            <w:top w:val="none" w:sz="0" w:space="0" w:color="auto"/>
            <w:left w:val="none" w:sz="0" w:space="0" w:color="auto"/>
            <w:bottom w:val="none" w:sz="0" w:space="0" w:color="auto"/>
            <w:right w:val="none" w:sz="0" w:space="0" w:color="auto"/>
          </w:divBdr>
        </w:div>
        <w:div w:id="549533035">
          <w:marLeft w:val="0"/>
          <w:marRight w:val="0"/>
          <w:marTop w:val="0"/>
          <w:marBottom w:val="0"/>
          <w:divBdr>
            <w:top w:val="none" w:sz="0" w:space="0" w:color="auto"/>
            <w:left w:val="none" w:sz="0" w:space="0" w:color="auto"/>
            <w:bottom w:val="none" w:sz="0" w:space="0" w:color="auto"/>
            <w:right w:val="none" w:sz="0" w:space="0" w:color="auto"/>
          </w:divBdr>
        </w:div>
        <w:div w:id="1019702635">
          <w:marLeft w:val="0"/>
          <w:marRight w:val="0"/>
          <w:marTop w:val="0"/>
          <w:marBottom w:val="0"/>
          <w:divBdr>
            <w:top w:val="none" w:sz="0" w:space="0" w:color="auto"/>
            <w:left w:val="none" w:sz="0" w:space="0" w:color="auto"/>
            <w:bottom w:val="none" w:sz="0" w:space="0" w:color="auto"/>
            <w:right w:val="none" w:sz="0" w:space="0" w:color="auto"/>
          </w:divBdr>
        </w:div>
        <w:div w:id="1143233208">
          <w:marLeft w:val="0"/>
          <w:marRight w:val="0"/>
          <w:marTop w:val="0"/>
          <w:marBottom w:val="0"/>
          <w:divBdr>
            <w:top w:val="none" w:sz="0" w:space="0" w:color="auto"/>
            <w:left w:val="none" w:sz="0" w:space="0" w:color="auto"/>
            <w:bottom w:val="none" w:sz="0" w:space="0" w:color="auto"/>
            <w:right w:val="none" w:sz="0" w:space="0" w:color="auto"/>
          </w:divBdr>
        </w:div>
        <w:div w:id="1213881603">
          <w:marLeft w:val="0"/>
          <w:marRight w:val="0"/>
          <w:marTop w:val="0"/>
          <w:marBottom w:val="0"/>
          <w:divBdr>
            <w:top w:val="none" w:sz="0" w:space="0" w:color="auto"/>
            <w:left w:val="none" w:sz="0" w:space="0" w:color="auto"/>
            <w:bottom w:val="none" w:sz="0" w:space="0" w:color="auto"/>
            <w:right w:val="none" w:sz="0" w:space="0" w:color="auto"/>
          </w:divBdr>
        </w:div>
        <w:div w:id="1295257432">
          <w:marLeft w:val="0"/>
          <w:marRight w:val="0"/>
          <w:marTop w:val="0"/>
          <w:marBottom w:val="0"/>
          <w:divBdr>
            <w:top w:val="none" w:sz="0" w:space="0" w:color="auto"/>
            <w:left w:val="none" w:sz="0" w:space="0" w:color="auto"/>
            <w:bottom w:val="none" w:sz="0" w:space="0" w:color="auto"/>
            <w:right w:val="none" w:sz="0" w:space="0" w:color="auto"/>
          </w:divBdr>
        </w:div>
        <w:div w:id="1568491618">
          <w:marLeft w:val="0"/>
          <w:marRight w:val="0"/>
          <w:marTop w:val="0"/>
          <w:marBottom w:val="0"/>
          <w:divBdr>
            <w:top w:val="none" w:sz="0" w:space="0" w:color="auto"/>
            <w:left w:val="none" w:sz="0" w:space="0" w:color="auto"/>
            <w:bottom w:val="none" w:sz="0" w:space="0" w:color="auto"/>
            <w:right w:val="none" w:sz="0" w:space="0" w:color="auto"/>
          </w:divBdr>
        </w:div>
        <w:div w:id="1664237818">
          <w:marLeft w:val="0"/>
          <w:marRight w:val="0"/>
          <w:marTop w:val="0"/>
          <w:marBottom w:val="0"/>
          <w:divBdr>
            <w:top w:val="none" w:sz="0" w:space="0" w:color="auto"/>
            <w:left w:val="none" w:sz="0" w:space="0" w:color="auto"/>
            <w:bottom w:val="none" w:sz="0" w:space="0" w:color="auto"/>
            <w:right w:val="none" w:sz="0" w:space="0" w:color="auto"/>
          </w:divBdr>
        </w:div>
        <w:div w:id="1769810287">
          <w:marLeft w:val="0"/>
          <w:marRight w:val="0"/>
          <w:marTop w:val="0"/>
          <w:marBottom w:val="0"/>
          <w:divBdr>
            <w:top w:val="none" w:sz="0" w:space="0" w:color="auto"/>
            <w:left w:val="none" w:sz="0" w:space="0" w:color="auto"/>
            <w:bottom w:val="none" w:sz="0" w:space="0" w:color="auto"/>
            <w:right w:val="none" w:sz="0" w:space="0" w:color="auto"/>
          </w:divBdr>
        </w:div>
        <w:div w:id="1812092001">
          <w:marLeft w:val="0"/>
          <w:marRight w:val="0"/>
          <w:marTop w:val="0"/>
          <w:marBottom w:val="0"/>
          <w:divBdr>
            <w:top w:val="none" w:sz="0" w:space="0" w:color="auto"/>
            <w:left w:val="none" w:sz="0" w:space="0" w:color="auto"/>
            <w:bottom w:val="none" w:sz="0" w:space="0" w:color="auto"/>
            <w:right w:val="none" w:sz="0" w:space="0" w:color="auto"/>
          </w:divBdr>
        </w:div>
        <w:div w:id="2014145655">
          <w:marLeft w:val="0"/>
          <w:marRight w:val="0"/>
          <w:marTop w:val="0"/>
          <w:marBottom w:val="0"/>
          <w:divBdr>
            <w:top w:val="none" w:sz="0" w:space="0" w:color="auto"/>
            <w:left w:val="none" w:sz="0" w:space="0" w:color="auto"/>
            <w:bottom w:val="none" w:sz="0" w:space="0" w:color="auto"/>
            <w:right w:val="none" w:sz="0" w:space="0" w:color="auto"/>
          </w:divBdr>
        </w:div>
      </w:divsChild>
    </w:div>
    <w:div w:id="1759860990">
      <w:bodyDiv w:val="1"/>
      <w:marLeft w:val="0"/>
      <w:marRight w:val="0"/>
      <w:marTop w:val="0"/>
      <w:marBottom w:val="0"/>
      <w:divBdr>
        <w:top w:val="none" w:sz="0" w:space="0" w:color="auto"/>
        <w:left w:val="none" w:sz="0" w:space="0" w:color="auto"/>
        <w:bottom w:val="none" w:sz="0" w:space="0" w:color="auto"/>
        <w:right w:val="none" w:sz="0" w:space="0" w:color="auto"/>
      </w:divBdr>
    </w:div>
    <w:div w:id="1821267778">
      <w:bodyDiv w:val="1"/>
      <w:marLeft w:val="0"/>
      <w:marRight w:val="0"/>
      <w:marTop w:val="0"/>
      <w:marBottom w:val="0"/>
      <w:divBdr>
        <w:top w:val="none" w:sz="0" w:space="0" w:color="auto"/>
        <w:left w:val="none" w:sz="0" w:space="0" w:color="auto"/>
        <w:bottom w:val="none" w:sz="0" w:space="0" w:color="auto"/>
        <w:right w:val="none" w:sz="0" w:space="0" w:color="auto"/>
      </w:divBdr>
    </w:div>
    <w:div w:id="1991473129">
      <w:bodyDiv w:val="1"/>
      <w:marLeft w:val="0"/>
      <w:marRight w:val="0"/>
      <w:marTop w:val="0"/>
      <w:marBottom w:val="0"/>
      <w:divBdr>
        <w:top w:val="none" w:sz="0" w:space="0" w:color="auto"/>
        <w:left w:val="none" w:sz="0" w:space="0" w:color="auto"/>
        <w:bottom w:val="none" w:sz="0" w:space="0" w:color="auto"/>
        <w:right w:val="none" w:sz="0" w:space="0" w:color="auto"/>
      </w:divBdr>
    </w:div>
    <w:div w:id="2004694542">
      <w:bodyDiv w:val="1"/>
      <w:marLeft w:val="0"/>
      <w:marRight w:val="0"/>
      <w:marTop w:val="0"/>
      <w:marBottom w:val="0"/>
      <w:divBdr>
        <w:top w:val="none" w:sz="0" w:space="0" w:color="auto"/>
        <w:left w:val="none" w:sz="0" w:space="0" w:color="auto"/>
        <w:bottom w:val="none" w:sz="0" w:space="0" w:color="auto"/>
        <w:right w:val="none" w:sz="0" w:space="0" w:color="auto"/>
      </w:divBdr>
      <w:divsChild>
        <w:div w:id="22020492">
          <w:marLeft w:val="0"/>
          <w:marRight w:val="0"/>
          <w:marTop w:val="0"/>
          <w:marBottom w:val="0"/>
          <w:divBdr>
            <w:top w:val="none" w:sz="0" w:space="0" w:color="auto"/>
            <w:left w:val="none" w:sz="0" w:space="0" w:color="auto"/>
            <w:bottom w:val="none" w:sz="0" w:space="0" w:color="auto"/>
            <w:right w:val="none" w:sz="0" w:space="0" w:color="auto"/>
          </w:divBdr>
        </w:div>
        <w:div w:id="1119953138">
          <w:marLeft w:val="0"/>
          <w:marRight w:val="0"/>
          <w:marTop w:val="0"/>
          <w:marBottom w:val="0"/>
          <w:divBdr>
            <w:top w:val="none" w:sz="0" w:space="0" w:color="auto"/>
            <w:left w:val="none" w:sz="0" w:space="0" w:color="auto"/>
            <w:bottom w:val="none" w:sz="0" w:space="0" w:color="auto"/>
            <w:right w:val="none" w:sz="0" w:space="0" w:color="auto"/>
          </w:divBdr>
        </w:div>
        <w:div w:id="1356618817">
          <w:marLeft w:val="0"/>
          <w:marRight w:val="0"/>
          <w:marTop w:val="0"/>
          <w:marBottom w:val="0"/>
          <w:divBdr>
            <w:top w:val="none" w:sz="0" w:space="0" w:color="auto"/>
            <w:left w:val="none" w:sz="0" w:space="0" w:color="auto"/>
            <w:bottom w:val="none" w:sz="0" w:space="0" w:color="auto"/>
            <w:right w:val="none" w:sz="0" w:space="0" w:color="auto"/>
          </w:divBdr>
        </w:div>
        <w:div w:id="1496451643">
          <w:marLeft w:val="0"/>
          <w:marRight w:val="0"/>
          <w:marTop w:val="0"/>
          <w:marBottom w:val="0"/>
          <w:divBdr>
            <w:top w:val="none" w:sz="0" w:space="0" w:color="auto"/>
            <w:left w:val="none" w:sz="0" w:space="0" w:color="auto"/>
            <w:bottom w:val="none" w:sz="0" w:space="0" w:color="auto"/>
            <w:right w:val="none" w:sz="0" w:space="0" w:color="auto"/>
          </w:divBdr>
        </w:div>
        <w:div w:id="1719546782">
          <w:marLeft w:val="0"/>
          <w:marRight w:val="0"/>
          <w:marTop w:val="0"/>
          <w:marBottom w:val="0"/>
          <w:divBdr>
            <w:top w:val="none" w:sz="0" w:space="0" w:color="auto"/>
            <w:left w:val="none" w:sz="0" w:space="0" w:color="auto"/>
            <w:bottom w:val="none" w:sz="0" w:space="0" w:color="auto"/>
            <w:right w:val="none" w:sz="0" w:space="0" w:color="auto"/>
          </w:divBdr>
        </w:div>
        <w:div w:id="1772705411">
          <w:marLeft w:val="0"/>
          <w:marRight w:val="0"/>
          <w:marTop w:val="0"/>
          <w:marBottom w:val="0"/>
          <w:divBdr>
            <w:top w:val="none" w:sz="0" w:space="0" w:color="auto"/>
            <w:left w:val="none" w:sz="0" w:space="0" w:color="auto"/>
            <w:bottom w:val="none" w:sz="0" w:space="0" w:color="auto"/>
            <w:right w:val="none" w:sz="0" w:space="0" w:color="auto"/>
          </w:divBdr>
        </w:div>
        <w:div w:id="1801341216">
          <w:marLeft w:val="0"/>
          <w:marRight w:val="0"/>
          <w:marTop w:val="0"/>
          <w:marBottom w:val="0"/>
          <w:divBdr>
            <w:top w:val="none" w:sz="0" w:space="0" w:color="auto"/>
            <w:left w:val="none" w:sz="0" w:space="0" w:color="auto"/>
            <w:bottom w:val="none" w:sz="0" w:space="0" w:color="auto"/>
            <w:right w:val="none" w:sz="0" w:space="0" w:color="auto"/>
          </w:divBdr>
        </w:div>
        <w:div w:id="2124105882">
          <w:marLeft w:val="0"/>
          <w:marRight w:val="0"/>
          <w:marTop w:val="0"/>
          <w:marBottom w:val="0"/>
          <w:divBdr>
            <w:top w:val="none" w:sz="0" w:space="0" w:color="auto"/>
            <w:left w:val="none" w:sz="0" w:space="0" w:color="auto"/>
            <w:bottom w:val="none" w:sz="0" w:space="0" w:color="auto"/>
            <w:right w:val="none" w:sz="0" w:space="0" w:color="auto"/>
          </w:divBdr>
        </w:div>
      </w:divsChild>
    </w:div>
    <w:div w:id="214318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image" Target="media/image3.png"/><Relationship Id="rId26" Type="http://schemas.openxmlformats.org/officeDocument/2006/relationships/hyperlink" Target="http://www.nrel.gov/docs/fy10osti/45832.pdf" TargetMode="External"/><Relationship Id="rId39" Type="http://schemas.openxmlformats.org/officeDocument/2006/relationships/hyperlink" Target="http://rredc.nrel.gov/solar/old_data/nsrdb/" TargetMode="External"/><Relationship Id="rId21" Type="http://schemas.openxmlformats.org/officeDocument/2006/relationships/image" Target="media/image6.png"/><Relationship Id="rId34" Type="http://schemas.openxmlformats.org/officeDocument/2006/relationships/hyperlink" Target="http://www.eia.gov/electricity/data/eia861/" TargetMode="External"/><Relationship Id="rId42" Type="http://schemas.openxmlformats.org/officeDocument/2006/relationships/hyperlink" Target="http://wiki.umd.edu/gcam/index.php/Main_Page" TargetMode="External"/><Relationship Id="rId47" Type="http://schemas.openxmlformats.org/officeDocument/2006/relationships/hyperlink" Target="http://www.nrel.gov/docs/fy15osti/64072.pdf" TargetMode="External"/><Relationship Id="rId50" Type="http://schemas.openxmlformats.org/officeDocument/2006/relationships/image" Target="media/image8.png"/><Relationship Id="rId55" Type="http://schemas.openxmlformats.org/officeDocument/2006/relationships/chart" Target="charts/chart1.xml"/><Relationship Id="rId63" Type="http://schemas.openxmlformats.org/officeDocument/2006/relationships/chart" Target="charts/chart2.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hyperlink" Target="http://www.sciencedirect.com/science/article/pii/S0301421511010536" TargetMode="External"/><Relationship Id="rId41" Type="http://schemas.openxmlformats.org/officeDocument/2006/relationships/hyperlink" Target="http://www.nrel.gov/docs/fy08osti/42306.pdf" TargetMode="External"/><Relationship Id="rId54" Type="http://schemas.openxmlformats.org/officeDocument/2006/relationships/image" Target="media/image12.png"/><Relationship Id="rId62"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hyperlink" Target="http://www.nrel.gov/docs/fy16osti/64793.pdf" TargetMode="External"/><Relationship Id="rId32" Type="http://schemas.openxmlformats.org/officeDocument/2006/relationships/hyperlink" Target="http://www.eia.gov/consumption/commercial/data/2003/index.cfm?view=microdata" TargetMode="External"/><Relationship Id="rId37" Type="http://schemas.openxmlformats.org/officeDocument/2006/relationships/hyperlink" Target="http://www.nrel.gov/analysis/re_futures/" TargetMode="External"/><Relationship Id="rId40" Type="http://schemas.openxmlformats.org/officeDocument/2006/relationships/hyperlink" Target="http://en.openei.org/wiki/Utility_Rate_Database" TargetMode="External"/><Relationship Id="rId45" Type="http://schemas.openxmlformats.org/officeDocument/2006/relationships/hyperlink" Target="http://www.nrel.gov/docs/fy14osti/61182.pdf" TargetMode="External"/><Relationship Id="rId53" Type="http://schemas.openxmlformats.org/officeDocument/2006/relationships/image" Target="media/image11.png"/><Relationship Id="rId58" Type="http://schemas.openxmlformats.org/officeDocument/2006/relationships/header" Target="header2.xml"/><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hyperlink" Target="http://www.nrel.gov/docs/fy14osti/61019.pdf" TargetMode="External"/><Relationship Id="rId28" Type="http://schemas.openxmlformats.org/officeDocument/2006/relationships/hyperlink" Target="http://energy.gov/windvision" TargetMode="External"/><Relationship Id="rId36" Type="http://schemas.openxmlformats.org/officeDocument/2006/relationships/hyperlink" Target="http://rredc.nrel.gov/wind/pubs/atlas/" TargetMode="External"/><Relationship Id="rId49" Type="http://schemas.openxmlformats.org/officeDocument/2006/relationships/image" Target="media/image7.jpeg"/><Relationship Id="rId57" Type="http://schemas.openxmlformats.org/officeDocument/2006/relationships/header" Target="header1.xml"/><Relationship Id="rId61" Type="http://schemas.openxmlformats.org/officeDocument/2006/relationships/footer" Target="footer3.xml"/><Relationship Id="rId10" Type="http://schemas.openxmlformats.org/officeDocument/2006/relationships/styles" Target="styles.xml"/><Relationship Id="rId19" Type="http://schemas.openxmlformats.org/officeDocument/2006/relationships/image" Target="media/image4.png"/><Relationship Id="rId31" Type="http://schemas.openxmlformats.org/officeDocument/2006/relationships/hyperlink" Target="http://www.dsireusa.org" TargetMode="External"/><Relationship Id="rId44" Type="http://schemas.openxmlformats.org/officeDocument/2006/relationships/hyperlink" Target="http://www.nrel.gov/docs/fy12osti/46534.pdf" TargetMode="External"/><Relationship Id="rId52" Type="http://schemas.openxmlformats.org/officeDocument/2006/relationships/image" Target="media/image10.pn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hyperlink" Target="http://freeingthegrid.org/wp-content/uploads/2013/11/FTG_2013.pdf" TargetMode="External"/><Relationship Id="rId27" Type="http://schemas.openxmlformats.org/officeDocument/2006/relationships/hyperlink" Target="http://www.nrel.gov/docs/fy14osti/62641.pdf" TargetMode="External"/><Relationship Id="rId30" Type="http://schemas.openxmlformats.org/officeDocument/2006/relationships/hyperlink" Target="http://www.nrel.gov/docs/fy13osti/54620.pdf" TargetMode="External"/><Relationship Id="rId35" Type="http://schemas.openxmlformats.org/officeDocument/2006/relationships/hyperlink" Target="http://www.eia.gov/electricity/data/eia861/" TargetMode="External"/><Relationship Id="rId43" Type="http://schemas.openxmlformats.org/officeDocument/2006/relationships/hyperlink" Target="http://iopscience.iop.org/1748-9326/8/1/014022" TargetMode="External"/><Relationship Id="rId48" Type="http://schemas.openxmlformats.org/officeDocument/2006/relationships/hyperlink" Target="https://www.census.gov/geo/reference/garm.html" TargetMode="External"/><Relationship Id="rId56" Type="http://schemas.openxmlformats.org/officeDocument/2006/relationships/image" Target="media/image13.png"/><Relationship Id="rId64" Type="http://schemas.openxmlformats.org/officeDocument/2006/relationships/image" Target="media/image15.jpeg"/><Relationship Id="rId8" Type="http://schemas.openxmlformats.org/officeDocument/2006/relationships/customXml" Target="../customXml/item8.xml"/><Relationship Id="rId51" Type="http://schemas.openxmlformats.org/officeDocument/2006/relationships/image" Target="media/image9.png"/><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image" Target="media/image2.png"/><Relationship Id="rId25" Type="http://schemas.openxmlformats.org/officeDocument/2006/relationships/hyperlink" Target="http://iopscience.iop.org/1748-9326/10/2/024006" TargetMode="External"/><Relationship Id="rId33" Type="http://schemas.openxmlformats.org/officeDocument/2006/relationships/hyperlink" Target="http://www.eia.gov/consumption/residential/data/2009/index.cfm?view=microdata" TargetMode="External"/><Relationship Id="rId38" Type="http://schemas.openxmlformats.org/officeDocument/2006/relationships/hyperlink" Target="http://www.mrlc.gov/nlcd01_data.php" TargetMode="External"/><Relationship Id="rId46" Type="http://schemas.openxmlformats.org/officeDocument/2006/relationships/hyperlink" Target="http://www.nrel.gov/docs/fy14osti/61182.pdf" TargetMode="External"/><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2" Type="http://schemas.openxmlformats.org/officeDocument/2006/relationships/hyperlink" Target="https://www.californiasolarstatistics.ca.gov/data_downloads/" TargetMode="External"/><Relationship Id="rId1" Type="http://schemas.openxmlformats.org/officeDocument/2006/relationships/hyperlink" Target="https://scholar.google.com/scholar?safe=active&amp;um=1&amp;ie=UTF-8&amp;lr&amp;cites=576210604085479837"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11424706782001"/>
          <c:y val="3.3825524284711903E-2"/>
          <c:w val="0.852643874987983"/>
          <c:h val="0.84975729935133604"/>
        </c:manualLayout>
      </c:layout>
      <c:lineChart>
        <c:grouping val="standard"/>
        <c:varyColors val="0"/>
        <c:ser>
          <c:idx val="0"/>
          <c:order val="0"/>
          <c:tx>
            <c:strRef>
              <c:f>'final curves'!$E$61</c:f>
              <c:strCache>
                <c:ptCount val="1"/>
                <c:pt idx="0">
                  <c:v>Curve 1</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curves'!$E$62:$E$79</c:f>
              <c:numCache>
                <c:formatCode>0.000</c:formatCode>
                <c:ptCount val="18"/>
                <c:pt idx="0">
                  <c:v>0</c:v>
                </c:pt>
                <c:pt idx="1">
                  <c:v>0</c:v>
                </c:pt>
                <c:pt idx="2">
                  <c:v>1.472333625E-2</c:v>
                </c:pt>
                <c:pt idx="3">
                  <c:v>3.4899760000000002E-2</c:v>
                </c:pt>
                <c:pt idx="4">
                  <c:v>6.8163593750000098E-2</c:v>
                </c:pt>
                <c:pt idx="5">
                  <c:v>0.11778669</c:v>
                </c:pt>
                <c:pt idx="6">
                  <c:v>0.18704090125</c:v>
                </c:pt>
                <c:pt idx="7">
                  <c:v>0.27919808000000002</c:v>
                </c:pt>
                <c:pt idx="8">
                  <c:v>0.39753007875000101</c:v>
                </c:pt>
                <c:pt idx="9">
                  <c:v>0.54530875000000001</c:v>
                </c:pt>
                <c:pt idx="10">
                  <c:v>0.72580594625000205</c:v>
                </c:pt>
                <c:pt idx="11">
                  <c:v>0.94229352</c:v>
                </c:pt>
                <c:pt idx="12">
                  <c:v>1</c:v>
                </c:pt>
                <c:pt idx="13">
                  <c:v>1</c:v>
                </c:pt>
                <c:pt idx="14">
                  <c:v>1</c:v>
                </c:pt>
                <c:pt idx="15">
                  <c:v>1</c:v>
                </c:pt>
                <c:pt idx="16">
                  <c:v>1</c:v>
                </c:pt>
                <c:pt idx="17">
                  <c:v>1</c:v>
                </c:pt>
              </c:numCache>
            </c:numRef>
          </c:val>
          <c:smooth val="0"/>
        </c:ser>
        <c:ser>
          <c:idx val="1"/>
          <c:order val="1"/>
          <c:tx>
            <c:strRef>
              <c:f>'final curves'!$F$61</c:f>
              <c:strCache>
                <c:ptCount val="1"/>
                <c:pt idx="0">
                  <c:v>Curve 2</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curves'!$F$62:$F$79</c:f>
              <c:numCache>
                <c:formatCode>0.000</c:formatCode>
                <c:ptCount val="18"/>
                <c:pt idx="0">
                  <c:v>0</c:v>
                </c:pt>
                <c:pt idx="1">
                  <c:v>0</c:v>
                </c:pt>
                <c:pt idx="2">
                  <c:v>3.0387656249999999E-2</c:v>
                </c:pt>
                <c:pt idx="3">
                  <c:v>7.2030000000000094E-2</c:v>
                </c:pt>
                <c:pt idx="4">
                  <c:v>0.14068359375</c:v>
                </c:pt>
                <c:pt idx="5">
                  <c:v>0.24310124999999999</c:v>
                </c:pt>
                <c:pt idx="6">
                  <c:v>0.38603578125000099</c:v>
                </c:pt>
                <c:pt idx="7">
                  <c:v>0.57624000000000097</c:v>
                </c:pt>
                <c:pt idx="8">
                  <c:v>0.82046671874999899</c:v>
                </c:pt>
                <c:pt idx="9">
                  <c:v>1</c:v>
                </c:pt>
                <c:pt idx="10">
                  <c:v>1</c:v>
                </c:pt>
                <c:pt idx="11">
                  <c:v>1</c:v>
                </c:pt>
                <c:pt idx="12">
                  <c:v>1</c:v>
                </c:pt>
                <c:pt idx="13">
                  <c:v>1</c:v>
                </c:pt>
                <c:pt idx="14">
                  <c:v>1</c:v>
                </c:pt>
                <c:pt idx="15">
                  <c:v>1</c:v>
                </c:pt>
                <c:pt idx="16">
                  <c:v>1</c:v>
                </c:pt>
                <c:pt idx="17">
                  <c:v>1</c:v>
                </c:pt>
              </c:numCache>
            </c:numRef>
          </c:val>
          <c:smooth val="0"/>
        </c:ser>
        <c:ser>
          <c:idx val="2"/>
          <c:order val="2"/>
          <c:tx>
            <c:strRef>
              <c:f>'final curves'!$G$61</c:f>
              <c:strCache>
                <c:ptCount val="1"/>
                <c:pt idx="0">
                  <c:v>Curve 3</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curves'!$G$62:$G$79</c:f>
              <c:numCache>
                <c:formatCode>0.000</c:formatCode>
                <c:ptCount val="18"/>
                <c:pt idx="0">
                  <c:v>0</c:v>
                </c:pt>
                <c:pt idx="1">
                  <c:v>0</c:v>
                </c:pt>
                <c:pt idx="2">
                  <c:v>2.1531825000000001E-2</c:v>
                </c:pt>
                <c:pt idx="3">
                  <c:v>5.1038399999999998E-2</c:v>
                </c:pt>
                <c:pt idx="4">
                  <c:v>9.9684375000000297E-2</c:v>
                </c:pt>
                <c:pt idx="5">
                  <c:v>0.17225460000000001</c:v>
                </c:pt>
                <c:pt idx="6">
                  <c:v>0.27353392500000001</c:v>
                </c:pt>
                <c:pt idx="7">
                  <c:v>0.40830719999999998</c:v>
                </c:pt>
                <c:pt idx="8">
                  <c:v>0.58135927499999995</c:v>
                </c:pt>
                <c:pt idx="9">
                  <c:v>0.79747500000000104</c:v>
                </c:pt>
                <c:pt idx="10">
                  <c:v>1</c:v>
                </c:pt>
                <c:pt idx="11">
                  <c:v>1</c:v>
                </c:pt>
                <c:pt idx="12">
                  <c:v>1</c:v>
                </c:pt>
                <c:pt idx="13">
                  <c:v>1</c:v>
                </c:pt>
                <c:pt idx="14">
                  <c:v>1</c:v>
                </c:pt>
                <c:pt idx="15">
                  <c:v>1</c:v>
                </c:pt>
                <c:pt idx="16">
                  <c:v>1</c:v>
                </c:pt>
                <c:pt idx="17">
                  <c:v>1</c:v>
                </c:pt>
              </c:numCache>
            </c:numRef>
          </c:val>
          <c:smooth val="0"/>
        </c:ser>
        <c:ser>
          <c:idx val="3"/>
          <c:order val="3"/>
          <c:tx>
            <c:strRef>
              <c:f>'final curves'!$H$61</c:f>
              <c:strCache>
                <c:ptCount val="1"/>
                <c:pt idx="0">
                  <c:v>Curve 4</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curves'!$H$62:$H$79</c:f>
              <c:numCache>
                <c:formatCode>0.000</c:formatCode>
                <c:ptCount val="18"/>
                <c:pt idx="0">
                  <c:v>0</c:v>
                </c:pt>
                <c:pt idx="1">
                  <c:v>0</c:v>
                </c:pt>
                <c:pt idx="2">
                  <c:v>3.119799375E-2</c:v>
                </c:pt>
                <c:pt idx="3">
                  <c:v>7.3950799999999997E-2</c:v>
                </c:pt>
                <c:pt idx="4">
                  <c:v>0.14443515625</c:v>
                </c:pt>
                <c:pt idx="5">
                  <c:v>0.24958395</c:v>
                </c:pt>
                <c:pt idx="6">
                  <c:v>0.39633006875000099</c:v>
                </c:pt>
                <c:pt idx="7">
                  <c:v>0.59160639999999998</c:v>
                </c:pt>
                <c:pt idx="8">
                  <c:v>0.84234583125000195</c:v>
                </c:pt>
                <c:pt idx="9">
                  <c:v>1</c:v>
                </c:pt>
                <c:pt idx="10">
                  <c:v>1</c:v>
                </c:pt>
                <c:pt idx="11">
                  <c:v>1</c:v>
                </c:pt>
                <c:pt idx="12">
                  <c:v>1</c:v>
                </c:pt>
                <c:pt idx="13">
                  <c:v>1</c:v>
                </c:pt>
                <c:pt idx="14">
                  <c:v>1</c:v>
                </c:pt>
                <c:pt idx="15">
                  <c:v>1</c:v>
                </c:pt>
                <c:pt idx="16">
                  <c:v>1</c:v>
                </c:pt>
                <c:pt idx="17">
                  <c:v>1</c:v>
                </c:pt>
              </c:numCache>
            </c:numRef>
          </c:val>
          <c:smooth val="0"/>
        </c:ser>
        <c:ser>
          <c:idx val="4"/>
          <c:order val="4"/>
          <c:tx>
            <c:strRef>
              <c:f>'final curves'!$I$61</c:f>
              <c:strCache>
                <c:ptCount val="1"/>
                <c:pt idx="0">
                  <c:v>Curve 5</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curves'!$I$62:$I$79</c:f>
              <c:numCache>
                <c:formatCode>0.000</c:formatCode>
                <c:ptCount val="18"/>
                <c:pt idx="0">
                  <c:v>0</c:v>
                </c:pt>
                <c:pt idx="1">
                  <c:v>0</c:v>
                </c:pt>
                <c:pt idx="2">
                  <c:v>2.149875E-2</c:v>
                </c:pt>
                <c:pt idx="3">
                  <c:v>5.0959999999999998E-2</c:v>
                </c:pt>
                <c:pt idx="4">
                  <c:v>9.9531250000000099E-2</c:v>
                </c:pt>
                <c:pt idx="5">
                  <c:v>0.17199</c:v>
                </c:pt>
                <c:pt idx="6">
                  <c:v>0.27311374999999999</c:v>
                </c:pt>
                <c:pt idx="7">
                  <c:v>0.40767999999999999</c:v>
                </c:pt>
                <c:pt idx="8">
                  <c:v>0.58046624999999796</c:v>
                </c:pt>
                <c:pt idx="9">
                  <c:v>0.79625000000000001</c:v>
                </c:pt>
                <c:pt idx="10">
                  <c:v>1</c:v>
                </c:pt>
                <c:pt idx="11">
                  <c:v>1</c:v>
                </c:pt>
                <c:pt idx="12">
                  <c:v>1</c:v>
                </c:pt>
                <c:pt idx="13">
                  <c:v>1</c:v>
                </c:pt>
                <c:pt idx="14">
                  <c:v>1</c:v>
                </c:pt>
                <c:pt idx="15">
                  <c:v>1</c:v>
                </c:pt>
                <c:pt idx="16">
                  <c:v>1</c:v>
                </c:pt>
                <c:pt idx="17">
                  <c:v>1</c:v>
                </c:pt>
              </c:numCache>
            </c:numRef>
          </c:val>
          <c:smooth val="0"/>
        </c:ser>
        <c:ser>
          <c:idx val="5"/>
          <c:order val="5"/>
          <c:tx>
            <c:strRef>
              <c:f>'final curves'!$J$61</c:f>
              <c:strCache>
                <c:ptCount val="1"/>
                <c:pt idx="0">
                  <c:v>Curve 6</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curves'!$J$62:$J$79</c:f>
              <c:numCache>
                <c:formatCode>0.000</c:formatCode>
                <c:ptCount val="18"/>
                <c:pt idx="0">
                  <c:v>0</c:v>
                </c:pt>
                <c:pt idx="1">
                  <c:v>0</c:v>
                </c:pt>
                <c:pt idx="2">
                  <c:v>3.4397999999999998E-2</c:v>
                </c:pt>
                <c:pt idx="3">
                  <c:v>8.1536000000000206E-2</c:v>
                </c:pt>
                <c:pt idx="4">
                  <c:v>0.15925</c:v>
                </c:pt>
                <c:pt idx="5">
                  <c:v>0.27518399999999998</c:v>
                </c:pt>
                <c:pt idx="6">
                  <c:v>0.43698200000000098</c:v>
                </c:pt>
                <c:pt idx="7">
                  <c:v>0.65228800000000098</c:v>
                </c:pt>
                <c:pt idx="8">
                  <c:v>0.92874600000000096</c:v>
                </c:pt>
                <c:pt idx="9">
                  <c:v>1</c:v>
                </c:pt>
                <c:pt idx="10">
                  <c:v>1</c:v>
                </c:pt>
                <c:pt idx="11">
                  <c:v>1</c:v>
                </c:pt>
                <c:pt idx="12">
                  <c:v>1</c:v>
                </c:pt>
                <c:pt idx="13">
                  <c:v>1</c:v>
                </c:pt>
                <c:pt idx="14">
                  <c:v>1</c:v>
                </c:pt>
                <c:pt idx="15">
                  <c:v>1</c:v>
                </c:pt>
                <c:pt idx="16">
                  <c:v>1</c:v>
                </c:pt>
                <c:pt idx="17">
                  <c:v>1</c:v>
                </c:pt>
              </c:numCache>
            </c:numRef>
          </c:val>
          <c:smooth val="0"/>
        </c:ser>
        <c:ser>
          <c:idx val="6"/>
          <c:order val="6"/>
          <c:tx>
            <c:strRef>
              <c:f>'final curves'!$K$61</c:f>
              <c:strCache>
                <c:ptCount val="1"/>
                <c:pt idx="0">
                  <c:v>Curve 7</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curves'!$K$62:$K$79</c:f>
              <c:numCache>
                <c:formatCode>0.000</c:formatCode>
                <c:ptCount val="18"/>
                <c:pt idx="0">
                  <c:v>0</c:v>
                </c:pt>
                <c:pt idx="1">
                  <c:v>0</c:v>
                </c:pt>
                <c:pt idx="2">
                  <c:v>2.9866725E-2</c:v>
                </c:pt>
                <c:pt idx="3">
                  <c:v>7.07952000000001E-2</c:v>
                </c:pt>
                <c:pt idx="4">
                  <c:v>0.13827187499999999</c:v>
                </c:pt>
                <c:pt idx="5">
                  <c:v>0.2389338</c:v>
                </c:pt>
                <c:pt idx="6">
                  <c:v>0.37941802500000099</c:v>
                </c:pt>
                <c:pt idx="7">
                  <c:v>0.56636160000000002</c:v>
                </c:pt>
                <c:pt idx="8">
                  <c:v>0.80640157499999998</c:v>
                </c:pt>
                <c:pt idx="9">
                  <c:v>1</c:v>
                </c:pt>
                <c:pt idx="10">
                  <c:v>1</c:v>
                </c:pt>
                <c:pt idx="11">
                  <c:v>1</c:v>
                </c:pt>
                <c:pt idx="12">
                  <c:v>1</c:v>
                </c:pt>
                <c:pt idx="13">
                  <c:v>1</c:v>
                </c:pt>
                <c:pt idx="14">
                  <c:v>1</c:v>
                </c:pt>
                <c:pt idx="15">
                  <c:v>1</c:v>
                </c:pt>
                <c:pt idx="16">
                  <c:v>1</c:v>
                </c:pt>
                <c:pt idx="17">
                  <c:v>1</c:v>
                </c:pt>
              </c:numCache>
            </c:numRef>
          </c:val>
          <c:smooth val="0"/>
        </c:ser>
        <c:ser>
          <c:idx val="7"/>
          <c:order val="7"/>
          <c:tx>
            <c:strRef>
              <c:f>'final curves'!$L$61</c:f>
              <c:strCache>
                <c:ptCount val="1"/>
                <c:pt idx="0">
                  <c:v>Curve 8</c:v>
                </c:pt>
              </c:strCache>
            </c:strRef>
          </c:tx>
          <c:marker>
            <c:symbol val="none"/>
          </c:marker>
          <c:cat>
            <c:numRef>
              <c:f>'final curves'!$D$62:$D$79</c:f>
              <c:numCache>
                <c:formatCode>General</c:formatCode>
                <c:ptCount val="18"/>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numCache>
            </c:numRef>
          </c:cat>
          <c:val>
            <c:numRef>
              <c:f>'final curves'!$L$62:$L$79</c:f>
              <c:numCache>
                <c:formatCode>0.000</c:formatCode>
                <c:ptCount val="18"/>
                <c:pt idx="0">
                  <c:v>0</c:v>
                </c:pt>
                <c:pt idx="1">
                  <c:v>0</c:v>
                </c:pt>
                <c:pt idx="2">
                  <c:v>3.7837800000000102E-2</c:v>
                </c:pt>
                <c:pt idx="3">
                  <c:v>8.9689599999999994E-2</c:v>
                </c:pt>
                <c:pt idx="4">
                  <c:v>0.175175</c:v>
                </c:pt>
                <c:pt idx="5">
                  <c:v>0.30270239999999998</c:v>
                </c:pt>
                <c:pt idx="6">
                  <c:v>0.480680200000001</c:v>
                </c:pt>
                <c:pt idx="7">
                  <c:v>0.71751679999999995</c:v>
                </c:pt>
                <c:pt idx="8">
                  <c:v>1</c:v>
                </c:pt>
                <c:pt idx="9">
                  <c:v>1</c:v>
                </c:pt>
                <c:pt idx="10">
                  <c:v>1</c:v>
                </c:pt>
                <c:pt idx="11">
                  <c:v>1</c:v>
                </c:pt>
                <c:pt idx="12">
                  <c:v>1</c:v>
                </c:pt>
                <c:pt idx="13">
                  <c:v>1</c:v>
                </c:pt>
                <c:pt idx="14">
                  <c:v>1</c:v>
                </c:pt>
                <c:pt idx="15">
                  <c:v>1</c:v>
                </c:pt>
                <c:pt idx="16">
                  <c:v>1</c:v>
                </c:pt>
                <c:pt idx="17">
                  <c:v>1</c:v>
                </c:pt>
              </c:numCache>
            </c:numRef>
          </c:val>
          <c:smooth val="0"/>
        </c:ser>
        <c:dLbls>
          <c:showLegendKey val="0"/>
          <c:showVal val="0"/>
          <c:showCatName val="0"/>
          <c:showSerName val="0"/>
          <c:showPercent val="0"/>
          <c:showBubbleSize val="0"/>
        </c:dLbls>
        <c:smooth val="0"/>
        <c:axId val="173658528"/>
        <c:axId val="173659184"/>
      </c:lineChart>
      <c:catAx>
        <c:axId val="173658528"/>
        <c:scaling>
          <c:orientation val="minMax"/>
        </c:scaling>
        <c:delete val="0"/>
        <c:axPos val="b"/>
        <c:title>
          <c:tx>
            <c:rich>
              <a:bodyPr/>
              <a:lstStyle/>
              <a:p>
                <a:pPr>
                  <a:defRPr/>
                </a:pPr>
                <a:r>
                  <a:rPr lang="en-US"/>
                  <a:t>Wind Speed (m/s)</a:t>
                </a:r>
              </a:p>
            </c:rich>
          </c:tx>
          <c:layout/>
          <c:overlay val="0"/>
        </c:title>
        <c:numFmt formatCode="General" sourceLinked="1"/>
        <c:majorTickMark val="out"/>
        <c:minorTickMark val="none"/>
        <c:tickLblPos val="nextTo"/>
        <c:crossAx val="173659184"/>
        <c:crosses val="autoZero"/>
        <c:auto val="1"/>
        <c:lblAlgn val="ctr"/>
        <c:lblOffset val="100"/>
        <c:noMultiLvlLbl val="0"/>
      </c:catAx>
      <c:valAx>
        <c:axId val="173659184"/>
        <c:scaling>
          <c:orientation val="minMax"/>
          <c:max val="1"/>
        </c:scaling>
        <c:delete val="0"/>
        <c:axPos val="l"/>
        <c:majorGridlines/>
        <c:title>
          <c:tx>
            <c:rich>
              <a:bodyPr rot="-5400000" vert="horz"/>
              <a:lstStyle/>
              <a:p>
                <a:pPr>
                  <a:defRPr/>
                </a:pPr>
                <a:r>
                  <a:rPr lang="en-US"/>
                  <a:t>kW per kW Peak</a:t>
                </a:r>
              </a:p>
            </c:rich>
          </c:tx>
          <c:layout/>
          <c:overlay val="0"/>
        </c:title>
        <c:numFmt formatCode="0.000" sourceLinked="1"/>
        <c:majorTickMark val="out"/>
        <c:minorTickMark val="none"/>
        <c:tickLblPos val="nextTo"/>
        <c:crossAx val="173658528"/>
        <c:crosses val="autoZero"/>
        <c:crossBetween val="between"/>
      </c:valAx>
    </c:plotArea>
    <c:legend>
      <c:legendPos val="r"/>
      <c:layout>
        <c:manualLayout>
          <c:xMode val="edge"/>
          <c:yMode val="edge"/>
          <c:x val="0.14062637122919805"/>
          <c:y val="7.3156383667888E-2"/>
          <c:w val="0.21099480177469401"/>
          <c:h val="0.52633260878953203"/>
        </c:manualLayout>
      </c:layout>
      <c:overlay val="0"/>
      <c:spPr>
        <a:solidFill>
          <a:sysClr val="window" lastClr="FFFFFF"/>
        </a:solidFill>
      </c:spPr>
    </c:legend>
    <c:plotVisOnly val="1"/>
    <c:dispBlanksAs val="gap"/>
    <c:showDLblsOverMax val="0"/>
  </c:chart>
  <c:spPr>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3852852339761299"/>
          <c:y val="5.8573039752251997E-2"/>
          <c:w val="0.70211141775722297"/>
          <c:h val="0.69739270589066105"/>
        </c:manualLayout>
      </c:layout>
      <c:scatterChart>
        <c:scatterStyle val="lineMarker"/>
        <c:varyColors val="0"/>
        <c:ser>
          <c:idx val="0"/>
          <c:order val="0"/>
          <c:tx>
            <c:v>Total</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trends'!$M$21:$M$31</c:f>
              <c:numCache>
                <c:formatCode>"$"#,##0.00</c:formatCode>
                <c:ptCount val="11"/>
                <c:pt idx="0">
                  <c:v>38.941749999999999</c:v>
                </c:pt>
                <c:pt idx="1">
                  <c:v>38.921500000000002</c:v>
                </c:pt>
                <c:pt idx="2">
                  <c:v>38.881</c:v>
                </c:pt>
                <c:pt idx="3">
                  <c:v>38.799999999999997</c:v>
                </c:pt>
                <c:pt idx="4">
                  <c:v>38.557000000000002</c:v>
                </c:pt>
                <c:pt idx="5">
                  <c:v>38.152000000000001</c:v>
                </c:pt>
                <c:pt idx="6">
                  <c:v>36.936999999999998</c:v>
                </c:pt>
                <c:pt idx="7">
                  <c:v>34.911999999999999</c:v>
                </c:pt>
                <c:pt idx="8">
                  <c:v>32.887</c:v>
                </c:pt>
                <c:pt idx="9">
                  <c:v>30.861999999999998</c:v>
                </c:pt>
                <c:pt idx="10">
                  <c:v>26.812000000000001</c:v>
                </c:pt>
              </c:numCache>
            </c:numRef>
          </c:yVal>
          <c:smooth val="0"/>
        </c:ser>
        <c:ser>
          <c:idx val="1"/>
          <c:order val="1"/>
          <c:tx>
            <c:v>Sched.</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trends'!$N$21:$N$31</c:f>
              <c:numCache>
                <c:formatCode>"$"#,##0.00</c:formatCode>
                <c:ptCount val="11"/>
                <c:pt idx="0">
                  <c:v>27.642250000000001</c:v>
                </c:pt>
                <c:pt idx="1">
                  <c:v>27.62249999999996</c:v>
                </c:pt>
                <c:pt idx="2">
                  <c:v>27.582999999999959</c:v>
                </c:pt>
                <c:pt idx="3">
                  <c:v>27.503999999999991</c:v>
                </c:pt>
                <c:pt idx="4">
                  <c:v>27.266999999999989</c:v>
                </c:pt>
                <c:pt idx="5">
                  <c:v>26.872</c:v>
                </c:pt>
                <c:pt idx="6">
                  <c:v>25.686999999999991</c:v>
                </c:pt>
                <c:pt idx="7">
                  <c:v>23.712</c:v>
                </c:pt>
                <c:pt idx="8">
                  <c:v>21.736999999999991</c:v>
                </c:pt>
                <c:pt idx="9">
                  <c:v>19.76199999999999</c:v>
                </c:pt>
                <c:pt idx="10">
                  <c:v>15.81200000000001</c:v>
                </c:pt>
              </c:numCache>
            </c:numRef>
          </c:yVal>
          <c:smooth val="0"/>
        </c:ser>
        <c:ser>
          <c:idx val="2"/>
          <c:order val="2"/>
          <c:tx>
            <c:v>Unsched.</c:v>
          </c:tx>
          <c:spPr>
            <a:ln w="28575">
              <a:noFill/>
            </a:ln>
          </c:spPr>
          <c:xVal>
            <c:numRef>
              <c:f>'data trends'!$L$21:$L$31</c:f>
              <c:numCache>
                <c:formatCode>General</c:formatCode>
                <c:ptCount val="11"/>
                <c:pt idx="0">
                  <c:v>2.5</c:v>
                </c:pt>
                <c:pt idx="1">
                  <c:v>5</c:v>
                </c:pt>
                <c:pt idx="2">
                  <c:v>10</c:v>
                </c:pt>
                <c:pt idx="3">
                  <c:v>20</c:v>
                </c:pt>
                <c:pt idx="4">
                  <c:v>50</c:v>
                </c:pt>
                <c:pt idx="5">
                  <c:v>100</c:v>
                </c:pt>
                <c:pt idx="6">
                  <c:v>250</c:v>
                </c:pt>
                <c:pt idx="7">
                  <c:v>500</c:v>
                </c:pt>
                <c:pt idx="8">
                  <c:v>750</c:v>
                </c:pt>
                <c:pt idx="9">
                  <c:v>1000</c:v>
                </c:pt>
                <c:pt idx="10">
                  <c:v>1500</c:v>
                </c:pt>
              </c:numCache>
            </c:numRef>
          </c:xVal>
          <c:yVal>
            <c:numRef>
              <c:f>'data trends'!$O$21:$O$31</c:f>
              <c:numCache>
                <c:formatCode>"$"#,##0.00</c:formatCode>
                <c:ptCount val="11"/>
                <c:pt idx="0">
                  <c:v>11.2995</c:v>
                </c:pt>
                <c:pt idx="1">
                  <c:v>11.298999999999999</c:v>
                </c:pt>
                <c:pt idx="2">
                  <c:v>11.298</c:v>
                </c:pt>
                <c:pt idx="3">
                  <c:v>11.295999999999999</c:v>
                </c:pt>
                <c:pt idx="4">
                  <c:v>11.29</c:v>
                </c:pt>
                <c:pt idx="5">
                  <c:v>11.28</c:v>
                </c:pt>
                <c:pt idx="6">
                  <c:v>11.25</c:v>
                </c:pt>
                <c:pt idx="7">
                  <c:v>11.2</c:v>
                </c:pt>
                <c:pt idx="8">
                  <c:v>11.15</c:v>
                </c:pt>
                <c:pt idx="9">
                  <c:v>11.1</c:v>
                </c:pt>
                <c:pt idx="10">
                  <c:v>11</c:v>
                </c:pt>
              </c:numCache>
            </c:numRef>
          </c:yVal>
          <c:smooth val="0"/>
        </c:ser>
        <c:dLbls>
          <c:showLegendKey val="0"/>
          <c:showVal val="0"/>
          <c:showCatName val="0"/>
          <c:showSerName val="0"/>
          <c:showPercent val="0"/>
          <c:showBubbleSize val="0"/>
        </c:dLbls>
        <c:axId val="173053744"/>
        <c:axId val="173054128"/>
      </c:scatterChart>
      <c:valAx>
        <c:axId val="173053744"/>
        <c:scaling>
          <c:orientation val="minMax"/>
        </c:scaling>
        <c:delete val="0"/>
        <c:axPos val="b"/>
        <c:title>
          <c:tx>
            <c:rich>
              <a:bodyPr/>
              <a:lstStyle/>
              <a:p>
                <a:pPr>
                  <a:defRPr/>
                </a:pPr>
                <a:r>
                  <a:rPr lang="en-US"/>
                  <a:t>Turbine Size (kW)</a:t>
                </a:r>
              </a:p>
            </c:rich>
          </c:tx>
          <c:layout/>
          <c:overlay val="0"/>
        </c:title>
        <c:numFmt formatCode="General" sourceLinked="1"/>
        <c:majorTickMark val="out"/>
        <c:minorTickMark val="none"/>
        <c:tickLblPos val="nextTo"/>
        <c:crossAx val="173054128"/>
        <c:crosses val="autoZero"/>
        <c:crossBetween val="midCat"/>
      </c:valAx>
      <c:valAx>
        <c:axId val="173054128"/>
        <c:scaling>
          <c:orientation val="minMax"/>
        </c:scaling>
        <c:delete val="0"/>
        <c:axPos val="l"/>
        <c:majorGridlines/>
        <c:title>
          <c:tx>
            <c:rich>
              <a:bodyPr rot="-5400000" vert="horz"/>
              <a:lstStyle/>
              <a:p>
                <a:pPr>
                  <a:defRPr/>
                </a:pPr>
                <a:r>
                  <a:rPr lang="en-US"/>
                  <a:t>Maintenance Cost ($/kW)</a:t>
                </a:r>
              </a:p>
            </c:rich>
          </c:tx>
          <c:layout/>
          <c:overlay val="0"/>
        </c:title>
        <c:numFmt formatCode="&quot;$&quot;#,##0.00" sourceLinked="1"/>
        <c:majorTickMark val="out"/>
        <c:minorTickMark val="none"/>
        <c:tickLblPos val="nextTo"/>
        <c:crossAx val="173053744"/>
        <c:crosses val="autoZero"/>
        <c:crossBetween val="midCat"/>
      </c:valAx>
    </c:plotArea>
    <c:legend>
      <c:legendPos val="r"/>
      <c:layout>
        <c:manualLayout>
          <c:xMode val="edge"/>
          <c:yMode val="edge"/>
          <c:x val="0.64863830320740101"/>
          <c:y val="3.1069856705790998E-2"/>
          <c:w val="0.31787045376223899"/>
          <c:h val="0.215722419778173"/>
        </c:manualLayout>
      </c:layout>
      <c:overlay val="0"/>
      <c:spPr>
        <a:solidFill>
          <a:sysClr val="window" lastClr="FFFFFF"/>
        </a:solidFill>
      </c:spPr>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SharedContentType xmlns="Microsoft.SharePoint.Taxonomy.ContentTypeSync" SourceId="7bbd8d32-57eb-4c25-a7af-abe0816fa3e8" ContentTypeId="0x0101" PreviousValue="false"/>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530003CCF0C5CE499EECB59245779C65" ma:contentTypeVersion="15" ma:contentTypeDescription="Create a new document." ma:contentTypeScope="" ma:versionID="38ce0b3082a888232a44c8f100607964">
  <xsd:schema xmlns:xsd="http://www.w3.org/2001/XMLSchema" xmlns:xs="http://www.w3.org/2001/XMLSchema" xmlns:p="http://schemas.microsoft.com/office/2006/metadata/properties" xmlns:ns2="c6d9b406-8ab6-4e35-b189-c607f551e6ff" targetNamespace="http://schemas.microsoft.com/office/2006/metadata/properties" ma:root="true" ma:fieldsID="10d26a04f77feb415d95ea365d8a02d4" ns2:_="">
    <xsd:import namespace="c6d9b406-8ab6-4e35-b189-c607f551e6ff"/>
    <xsd:element name="properties">
      <xsd:complexType>
        <xsd:sequence>
          <xsd:element name="documentManagement">
            <xsd:complexType>
              <xsd:all>
                <xsd:element ref="ns2:_dlc_DocId" minOccurs="0"/>
                <xsd:element ref="ns2:_dlc_DocIdUrl" minOccurs="0"/>
                <xsd:element ref="ns2:_dlc_DocIdPersistId" minOccurs="0"/>
                <xsd:element ref="ns2:TaxCatchAll" minOccurs="0"/>
                <xsd:element ref="ns2:TaxCatchAllLabe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d9b406-8ab6-4e35-b189-c607f551e6f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1" nillable="true" ma:displayName="Taxonomy Catch All Column" ma:hidden="true" ma:list="{5d91edc2-e9bb-4d04-8b8b-617b8bb14fcd}" ma:internalName="TaxCatchAll" ma:showField="CatchAllData" ma:web="1edff54f-6e24-4b31-832c-dc05988f7c89">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5d91edc2-e9bb-4d04-8b8b-617b8bb14fcd}" ma:internalName="TaxCatchAllLabel" ma:readOnly="true" ma:showField="CatchAllDataLabel" ma:web="1edff54f-6e24-4b31-832c-dc05988f7c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c6d9b406-8ab6-4e35-b189-c607f551e6ff"/>
    <_dlc_DocId xmlns="c6d9b406-8ab6-4e35-b189-c607f551e6ff">TT3EPYAPNV7Z-113-2634</_dlc_DocId>
    <_dlc_DocIdUrl xmlns="c6d9b406-8ab6-4e35-b189-c607f551e6ff">
      <Url>https://eeredocman.ee.doe.gov/offices/EE-4W/Tech/Wind/_layouts/DocIdRedir.aspx?ID=TT3EPYAPNV7Z-113-2634</Url>
      <Description>TT3EPYAPNV7Z-113-2634</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65526-4979-4240-8E73-5488671E7B75}">
  <ds:schemaRefs>
    <ds:schemaRef ds:uri="Microsoft.SharePoint.Taxonomy.ContentTypeSync"/>
  </ds:schemaRefs>
</ds:datastoreItem>
</file>

<file path=customXml/itemProps2.xml><?xml version="1.0" encoding="utf-8"?>
<ds:datastoreItem xmlns:ds="http://schemas.openxmlformats.org/officeDocument/2006/customXml" ds:itemID="{90F54FB8-8DBB-4BED-B71A-A9A7DA0A1644}">
  <ds:schemaRefs>
    <ds:schemaRef ds:uri="http://schemas.microsoft.com/sharepoint/events"/>
  </ds:schemaRefs>
</ds:datastoreItem>
</file>

<file path=customXml/itemProps3.xml><?xml version="1.0" encoding="utf-8"?>
<ds:datastoreItem xmlns:ds="http://schemas.openxmlformats.org/officeDocument/2006/customXml" ds:itemID="{DA57C7CC-2365-4E93-98B4-BAABD4681A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d9b406-8ab6-4e35-b189-c607f551e6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25782DC-3075-486D-98EC-0AC8CE31D9A4}">
  <ds:schemaRefs>
    <ds:schemaRef ds:uri="http://schemas.microsoft.com/sharepoint/v3/contenttype/forms"/>
  </ds:schemaRefs>
</ds:datastoreItem>
</file>

<file path=customXml/itemProps5.xml><?xml version="1.0" encoding="utf-8"?>
<ds:datastoreItem xmlns:ds="http://schemas.openxmlformats.org/officeDocument/2006/customXml" ds:itemID="{D14D3D59-62AD-4BDC-9055-F433090CC8E3}">
  <ds:schemaRefs>
    <ds:schemaRef ds:uri="http://purl.org/dc/dcmitype/"/>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http://www.w3.org/XML/1998/namespace"/>
    <ds:schemaRef ds:uri="http://schemas.microsoft.com/office/2006/metadata/properties"/>
    <ds:schemaRef ds:uri="http://purl.org/dc/terms/"/>
    <ds:schemaRef ds:uri="c6d9b406-8ab6-4e35-b189-c607f551e6ff"/>
  </ds:schemaRefs>
</ds:datastoreItem>
</file>

<file path=customXml/itemProps6.xml><?xml version="1.0" encoding="utf-8"?>
<ds:datastoreItem xmlns:ds="http://schemas.openxmlformats.org/officeDocument/2006/customXml" ds:itemID="{0C3EB9DB-741E-4BB7-BC8E-DFEC6394E7E4}">
  <ds:schemaRefs>
    <ds:schemaRef ds:uri="http://schemas.openxmlformats.org/officeDocument/2006/bibliography"/>
  </ds:schemaRefs>
</ds:datastoreItem>
</file>

<file path=customXml/itemProps7.xml><?xml version="1.0" encoding="utf-8"?>
<ds:datastoreItem xmlns:ds="http://schemas.openxmlformats.org/officeDocument/2006/customXml" ds:itemID="{3CF609C0-46F0-4893-8A21-AFEB2AC0AB11}">
  <ds:schemaRefs>
    <ds:schemaRef ds:uri="http://schemas.openxmlformats.org/officeDocument/2006/bibliography"/>
  </ds:schemaRefs>
</ds:datastoreItem>
</file>

<file path=customXml/itemProps8.xml><?xml version="1.0" encoding="utf-8"?>
<ds:datastoreItem xmlns:ds="http://schemas.openxmlformats.org/officeDocument/2006/customXml" ds:itemID="{68749A8C-FE5D-4342-B795-E093DCA5D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70</Pages>
  <Words>21816</Words>
  <Characters>131556</Characters>
  <Application>Microsoft Office Word</Application>
  <DocSecurity>0</DocSecurity>
  <Lines>3288</Lines>
  <Paragraphs>1095</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152277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Sigrin</dc:creator>
  <cp:lastModifiedBy>Kerstner, Carol</cp:lastModifiedBy>
  <cp:revision>3</cp:revision>
  <cp:lastPrinted>2014-11-20T16:31:00Z</cp:lastPrinted>
  <dcterms:created xsi:type="dcterms:W3CDTF">2016-02-05T22:18:00Z</dcterms:created>
  <dcterms:modified xsi:type="dcterms:W3CDTF">2016-02-05T22:22:00Z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0x010100530003CCF0C5CE499EECB59245779C65</vt:lpwstr>
  </property>
  <property fmtid="{D5CDD505-2E9C-101B-9397-08002B2CF9AE}" pid="3" name="_dlc_DocIdItemGuid">
    <vt:lpwstr>fbeed97c-9d59-4ed8-96c2-1e7494d1fd27</vt:lpwstr>
  </property>
  <property fmtid="{D5CDD505-2E9C-101B-9397-08002B2CF9AE}" pid="4" name="TaxCatchAll">
    <vt:lpwstr/>
  </property>
  <property fmtid="{D5CDD505-2E9C-101B-9397-08002B2CF9AE}" pid="5" name="_dlc_DocId">
    <vt:lpwstr>TT3EPYAPNV7Z-113-2634</vt:lpwstr>
  </property>
  <property fmtid="{D5CDD505-2E9C-101B-9397-08002B2CF9AE}" pid="6" name="_dlc_DocIdUrl">
    <vt:lpwstr>https://eeredocman.ee.doe.gov/offices/EE-4W/Tech/Wind/_layouts/DocIdRedir.aspx?ID=TT3EPYAPNV7Z-113-2634, TT3EPYAPNV7Z-113-2634</vt:lpwstr>
  </property>
</Properties>
</file>